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E4" w:rsidRDefault="00E158E4">
      <w:pPr>
        <w:pStyle w:val="ConsPlusTitlePage"/>
      </w:pPr>
      <w:r>
        <w:t xml:space="preserve">Документ предоставлен </w:t>
      </w:r>
      <w:hyperlink r:id="rId4" w:history="1">
        <w:r>
          <w:rPr>
            <w:color w:val="0000FF"/>
          </w:rPr>
          <w:t>КонсультантПлюс</w:t>
        </w:r>
      </w:hyperlink>
      <w:r>
        <w:br/>
      </w:r>
    </w:p>
    <w:p w:rsidR="00E158E4" w:rsidRDefault="00E158E4">
      <w:pPr>
        <w:pStyle w:val="ConsPlusNormal"/>
        <w:jc w:val="both"/>
        <w:outlineLvl w:val="0"/>
      </w:pPr>
    </w:p>
    <w:p w:rsidR="00E158E4" w:rsidRDefault="00E158E4">
      <w:pPr>
        <w:pStyle w:val="ConsPlusTitle"/>
        <w:jc w:val="center"/>
        <w:outlineLvl w:val="0"/>
      </w:pPr>
      <w:r>
        <w:t>ПРАВИТЕЛЬСТВО РОССИЙСКОЙ ФЕДЕРАЦИИ</w:t>
      </w:r>
    </w:p>
    <w:p w:rsidR="00E158E4" w:rsidRDefault="00E158E4">
      <w:pPr>
        <w:pStyle w:val="ConsPlusTitle"/>
        <w:jc w:val="center"/>
      </w:pPr>
    </w:p>
    <w:p w:rsidR="00E158E4" w:rsidRDefault="00E158E4">
      <w:pPr>
        <w:pStyle w:val="ConsPlusTitle"/>
        <w:jc w:val="center"/>
      </w:pPr>
      <w:r>
        <w:t>ПОСТАНОВЛЕНИЕ</w:t>
      </w:r>
    </w:p>
    <w:p w:rsidR="00E158E4" w:rsidRDefault="00E158E4">
      <w:pPr>
        <w:pStyle w:val="ConsPlusTitle"/>
        <w:jc w:val="center"/>
      </w:pPr>
      <w:r>
        <w:t>от 17 декабря 2010 г. N 1050</w:t>
      </w:r>
    </w:p>
    <w:p w:rsidR="00E158E4" w:rsidRDefault="00E158E4">
      <w:pPr>
        <w:pStyle w:val="ConsPlusTitle"/>
        <w:jc w:val="center"/>
      </w:pPr>
    </w:p>
    <w:p w:rsidR="00E158E4" w:rsidRDefault="00E158E4">
      <w:pPr>
        <w:pStyle w:val="ConsPlusTitle"/>
        <w:jc w:val="center"/>
      </w:pPr>
      <w:r>
        <w:t>О ФЕДЕРАЛЬНОЙ ЦЕЛЕВОЙ ПРОГРАММЕ</w:t>
      </w:r>
    </w:p>
    <w:p w:rsidR="00E158E4" w:rsidRDefault="00E158E4">
      <w:pPr>
        <w:pStyle w:val="ConsPlusTitle"/>
        <w:jc w:val="center"/>
      </w:pPr>
      <w:r>
        <w:t>"ЖИЛИЩЕ"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14.07.2011 </w:t>
      </w:r>
      <w:hyperlink r:id="rId5" w:history="1">
        <w:r>
          <w:rPr>
            <w:color w:val="0000FF"/>
          </w:rPr>
          <w:t>N 575</w:t>
        </w:r>
      </w:hyperlink>
      <w:r>
        <w:t>,</w:t>
      </w:r>
    </w:p>
    <w:p w:rsidR="00E158E4" w:rsidRDefault="00E158E4">
      <w:pPr>
        <w:pStyle w:val="ConsPlusNormal"/>
        <w:jc w:val="center"/>
      </w:pPr>
      <w:r>
        <w:t xml:space="preserve">от 12.09.2011 </w:t>
      </w:r>
      <w:hyperlink r:id="rId6" w:history="1">
        <w:r>
          <w:rPr>
            <w:color w:val="0000FF"/>
          </w:rPr>
          <w:t>N 771</w:t>
        </w:r>
      </w:hyperlink>
      <w:r>
        <w:t xml:space="preserve">, от 06.10.2011 </w:t>
      </w:r>
      <w:hyperlink r:id="rId7" w:history="1">
        <w:r>
          <w:rPr>
            <w:color w:val="0000FF"/>
          </w:rPr>
          <w:t>N 825</w:t>
        </w:r>
      </w:hyperlink>
      <w:r>
        <w:t xml:space="preserve">, от 27.12.2011 </w:t>
      </w:r>
      <w:hyperlink r:id="rId8" w:history="1">
        <w:r>
          <w:rPr>
            <w:color w:val="0000FF"/>
          </w:rPr>
          <w:t>N 1161</w:t>
        </w:r>
      </w:hyperlink>
      <w:r>
        <w:t>,</w:t>
      </w:r>
    </w:p>
    <w:p w:rsidR="00E158E4" w:rsidRDefault="00E158E4">
      <w:pPr>
        <w:pStyle w:val="ConsPlusNormal"/>
        <w:jc w:val="center"/>
      </w:pPr>
      <w:r>
        <w:t xml:space="preserve">от 20.07.2012 </w:t>
      </w:r>
      <w:hyperlink r:id="rId9" w:history="1">
        <w:r>
          <w:rPr>
            <w:color w:val="0000FF"/>
          </w:rPr>
          <w:t>N 745</w:t>
        </w:r>
      </w:hyperlink>
      <w:r>
        <w:t xml:space="preserve">, от 22.11.2012 </w:t>
      </w:r>
      <w:hyperlink r:id="rId10" w:history="1">
        <w:r>
          <w:rPr>
            <w:color w:val="0000FF"/>
          </w:rPr>
          <w:t>N 1204</w:t>
        </w:r>
      </w:hyperlink>
      <w:r>
        <w:t xml:space="preserve">, от 30.12.2012 </w:t>
      </w:r>
      <w:hyperlink r:id="rId11" w:history="1">
        <w:r>
          <w:rPr>
            <w:color w:val="0000FF"/>
          </w:rPr>
          <w:t>N 1485</w:t>
        </w:r>
      </w:hyperlink>
      <w:r>
        <w:t>,</w:t>
      </w:r>
    </w:p>
    <w:p w:rsidR="00E158E4" w:rsidRDefault="00E158E4">
      <w:pPr>
        <w:pStyle w:val="ConsPlusNormal"/>
        <w:jc w:val="center"/>
      </w:pPr>
      <w:r>
        <w:t xml:space="preserve">от 30.04.2013 </w:t>
      </w:r>
      <w:hyperlink r:id="rId12" w:history="1">
        <w:r>
          <w:rPr>
            <w:color w:val="0000FF"/>
          </w:rPr>
          <w:t>N 389</w:t>
        </w:r>
      </w:hyperlink>
      <w:r>
        <w:t xml:space="preserve">, от 12.10.2013 </w:t>
      </w:r>
      <w:hyperlink r:id="rId13" w:history="1">
        <w:r>
          <w:rPr>
            <w:color w:val="0000FF"/>
          </w:rPr>
          <w:t>N 923</w:t>
        </w:r>
      </w:hyperlink>
      <w:r>
        <w:t xml:space="preserve">, от 18.04.2014 </w:t>
      </w:r>
      <w:hyperlink r:id="rId14" w:history="1">
        <w:r>
          <w:rPr>
            <w:color w:val="0000FF"/>
          </w:rPr>
          <w:t>N 359</w:t>
        </w:r>
      </w:hyperlink>
      <w:r>
        <w:t>,</w:t>
      </w:r>
    </w:p>
    <w:p w:rsidR="00E158E4" w:rsidRDefault="00E158E4">
      <w:pPr>
        <w:pStyle w:val="ConsPlusNormal"/>
        <w:jc w:val="center"/>
      </w:pPr>
      <w:r>
        <w:t xml:space="preserve">от 18.10.2014 </w:t>
      </w:r>
      <w:hyperlink r:id="rId15" w:history="1">
        <w:r>
          <w:rPr>
            <w:color w:val="0000FF"/>
          </w:rPr>
          <w:t>N 1076</w:t>
        </w:r>
      </w:hyperlink>
      <w:r>
        <w:t xml:space="preserve">, от 25.08.2015 </w:t>
      </w:r>
      <w:hyperlink r:id="rId16" w:history="1">
        <w:r>
          <w:rPr>
            <w:color w:val="0000FF"/>
          </w:rPr>
          <w:t>N 889</w:t>
        </w:r>
      </w:hyperlink>
      <w:r>
        <w:t xml:space="preserve">, от 25.05.2016 </w:t>
      </w:r>
      <w:hyperlink r:id="rId17" w:history="1">
        <w:r>
          <w:rPr>
            <w:color w:val="0000FF"/>
          </w:rPr>
          <w:t>N 464</w:t>
        </w:r>
      </w:hyperlink>
      <w:r>
        <w:t>,</w:t>
      </w:r>
    </w:p>
    <w:p w:rsidR="00E158E4" w:rsidRDefault="00E158E4">
      <w:pPr>
        <w:pStyle w:val="ConsPlusNormal"/>
        <w:jc w:val="center"/>
      </w:pPr>
      <w:r>
        <w:t xml:space="preserve">от 26.05.2016 </w:t>
      </w:r>
      <w:hyperlink r:id="rId18" w:history="1">
        <w:r>
          <w:rPr>
            <w:color w:val="0000FF"/>
          </w:rPr>
          <w:t>N 466</w:t>
        </w:r>
      </w:hyperlink>
      <w:r>
        <w:t xml:space="preserve">, от 30.12.2016 </w:t>
      </w:r>
      <w:hyperlink r:id="rId19" w:history="1">
        <w:r>
          <w:rPr>
            <w:color w:val="0000FF"/>
          </w:rPr>
          <w:t>N 1562</w:t>
        </w:r>
      </w:hyperlink>
      <w:r>
        <w:t xml:space="preserve">, от 10.02.2017 </w:t>
      </w:r>
      <w:hyperlink r:id="rId20" w:history="1">
        <w:r>
          <w:rPr>
            <w:color w:val="0000FF"/>
          </w:rPr>
          <w:t>N 172</w:t>
        </w:r>
      </w:hyperlink>
      <w:r>
        <w:t>,</w:t>
      </w:r>
    </w:p>
    <w:p w:rsidR="00E158E4" w:rsidRDefault="00E158E4">
      <w:pPr>
        <w:pStyle w:val="ConsPlusNormal"/>
        <w:jc w:val="center"/>
      </w:pPr>
      <w:r>
        <w:t xml:space="preserve">от 20.05.2017 </w:t>
      </w:r>
      <w:hyperlink r:id="rId21" w:history="1">
        <w:r>
          <w:rPr>
            <w:color w:val="0000FF"/>
          </w:rPr>
          <w:t>N 609</w:t>
        </w:r>
      </w:hyperlink>
      <w:r>
        <w:t>)</w:t>
      </w:r>
    </w:p>
    <w:p w:rsidR="00E158E4" w:rsidRDefault="00E158E4">
      <w:pPr>
        <w:pStyle w:val="ConsPlusNormal"/>
        <w:ind w:firstLine="540"/>
        <w:jc w:val="both"/>
      </w:pPr>
    </w:p>
    <w:p w:rsidR="00E158E4" w:rsidRDefault="00E158E4">
      <w:pPr>
        <w:pStyle w:val="ConsPlusNormal"/>
        <w:ind w:firstLine="540"/>
        <w:jc w:val="both"/>
      </w:pPr>
      <w:r>
        <w:t>Правительство Российской Федерации постановляет:</w:t>
      </w:r>
    </w:p>
    <w:p w:rsidR="00E158E4" w:rsidRDefault="00E158E4">
      <w:pPr>
        <w:pStyle w:val="ConsPlusNormal"/>
        <w:spacing w:before="220"/>
        <w:ind w:firstLine="540"/>
        <w:jc w:val="both"/>
      </w:pPr>
      <w:r>
        <w:t xml:space="preserve">1. Утвердить прилагаемую федеральную целевую </w:t>
      </w:r>
      <w:hyperlink w:anchor="P41" w:history="1">
        <w:r>
          <w:rPr>
            <w:color w:val="0000FF"/>
          </w:rPr>
          <w:t>программу</w:t>
        </w:r>
      </w:hyperlink>
      <w:r>
        <w:t xml:space="preserve"> "Жилище" на 2015 - 2020 годы.</w:t>
      </w:r>
    </w:p>
    <w:p w:rsidR="00E158E4" w:rsidRDefault="00E158E4">
      <w:pPr>
        <w:pStyle w:val="ConsPlusNormal"/>
        <w:jc w:val="both"/>
      </w:pPr>
      <w:r>
        <w:t xml:space="preserve">(в ред. </w:t>
      </w:r>
      <w:hyperlink r:id="rId22" w:history="1">
        <w:r>
          <w:rPr>
            <w:color w:val="0000FF"/>
          </w:rPr>
          <w:t>Постановления</w:t>
        </w:r>
      </w:hyperlink>
      <w:r>
        <w:t xml:space="preserve"> Правительства РФ от 25.08.2015 N 889)</w:t>
      </w:r>
    </w:p>
    <w:p w:rsidR="00E158E4" w:rsidRDefault="00E158E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3" w:history="1">
        <w:r>
          <w:rPr>
            <w:color w:val="0000FF"/>
          </w:rPr>
          <w:t>Правилами</w:t>
        </w:r>
      </w:hyperlink>
      <w:r>
        <w:t xml:space="preserve"> выпуска и реализации государственных жилищных сертификатов в рамках реализации </w:t>
      </w:r>
      <w:hyperlink r:id="rId2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E158E4" w:rsidRDefault="00E158E4">
      <w:pPr>
        <w:pStyle w:val="ConsPlusNormal"/>
        <w:jc w:val="both"/>
      </w:pPr>
      <w:r>
        <w:t xml:space="preserve">(в ред. </w:t>
      </w:r>
      <w:hyperlink r:id="rId25" w:history="1">
        <w:r>
          <w:rPr>
            <w:color w:val="0000FF"/>
          </w:rPr>
          <w:t>Постановления</w:t>
        </w:r>
      </w:hyperlink>
      <w:r>
        <w:t xml:space="preserve"> Правительства РФ от 25.08.2015 N 889)</w:t>
      </w:r>
    </w:p>
    <w:p w:rsidR="00E158E4" w:rsidRDefault="00E158E4">
      <w:pPr>
        <w:pStyle w:val="ConsPlusNormal"/>
        <w:spacing w:before="220"/>
        <w:ind w:firstLine="540"/>
        <w:jc w:val="both"/>
      </w:pPr>
      <w:r>
        <w:t xml:space="preserve">3. Установить, что при реализации в 2015 году федеральной целевой </w:t>
      </w:r>
      <w:hyperlink w:anchor="P41" w:history="1">
        <w:r>
          <w:rPr>
            <w:color w:val="0000FF"/>
          </w:rPr>
          <w:t>программы</w:t>
        </w:r>
      </w:hyperlink>
      <w:r>
        <w:t xml:space="preserve"> "Жилище" на 2015 - 2020 годы допускается:</w:t>
      </w:r>
    </w:p>
    <w:p w:rsidR="00E158E4" w:rsidRDefault="00E158E4">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6" w:history="1">
        <w:r>
          <w:rPr>
            <w:color w:val="0000FF"/>
          </w:rPr>
          <w:t>программы</w:t>
        </w:r>
      </w:hyperlink>
      <w:r>
        <w:t xml:space="preserve"> "Жилище" на 2011 - 2015 годы;</w:t>
      </w:r>
    </w:p>
    <w:p w:rsidR="00E158E4" w:rsidRDefault="00E158E4">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E158E4" w:rsidRDefault="00E158E4">
      <w:pPr>
        <w:pStyle w:val="ConsPlusNormal"/>
        <w:jc w:val="both"/>
      </w:pPr>
      <w:r>
        <w:t xml:space="preserve">(п. 3 введен </w:t>
      </w:r>
      <w:hyperlink r:id="rId28" w:history="1">
        <w:r>
          <w:rPr>
            <w:color w:val="0000FF"/>
          </w:rPr>
          <w:t>Постановлением</w:t>
        </w:r>
      </w:hyperlink>
      <w:r>
        <w:t xml:space="preserve"> Правительства РФ от 25.08.2015 N 889)</w:t>
      </w:r>
    </w:p>
    <w:p w:rsidR="00E158E4" w:rsidRDefault="00E158E4">
      <w:pPr>
        <w:pStyle w:val="ConsPlusNormal"/>
        <w:ind w:firstLine="540"/>
        <w:jc w:val="both"/>
      </w:pPr>
    </w:p>
    <w:p w:rsidR="00E158E4" w:rsidRDefault="00E158E4">
      <w:pPr>
        <w:pStyle w:val="ConsPlusNormal"/>
        <w:jc w:val="right"/>
      </w:pPr>
      <w:r>
        <w:t>Председатель Правительства</w:t>
      </w:r>
    </w:p>
    <w:p w:rsidR="00E158E4" w:rsidRDefault="00E158E4">
      <w:pPr>
        <w:pStyle w:val="ConsPlusNormal"/>
        <w:jc w:val="right"/>
      </w:pPr>
      <w:r>
        <w:t>Российской Федерации</w:t>
      </w:r>
    </w:p>
    <w:p w:rsidR="00E158E4" w:rsidRDefault="00E158E4">
      <w:pPr>
        <w:pStyle w:val="ConsPlusNormal"/>
        <w:jc w:val="right"/>
      </w:pPr>
      <w:r>
        <w:t>В.ПУТИН</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0"/>
      </w:pPr>
      <w:r>
        <w:t>Утверждена</w:t>
      </w:r>
    </w:p>
    <w:p w:rsidR="00E158E4" w:rsidRDefault="00E158E4">
      <w:pPr>
        <w:pStyle w:val="ConsPlusNormal"/>
        <w:jc w:val="right"/>
      </w:pPr>
      <w:r>
        <w:t>Постановлением Правительства</w:t>
      </w:r>
    </w:p>
    <w:p w:rsidR="00E158E4" w:rsidRDefault="00E158E4">
      <w:pPr>
        <w:pStyle w:val="ConsPlusNormal"/>
        <w:jc w:val="right"/>
      </w:pPr>
      <w:r>
        <w:t>Российской Федерации</w:t>
      </w:r>
    </w:p>
    <w:p w:rsidR="00E158E4" w:rsidRDefault="00E158E4">
      <w:pPr>
        <w:pStyle w:val="ConsPlusNormal"/>
        <w:jc w:val="right"/>
      </w:pPr>
      <w:r>
        <w:t>от 17 декабря 2010 г. N 1050</w:t>
      </w:r>
    </w:p>
    <w:p w:rsidR="00E158E4" w:rsidRDefault="00E158E4">
      <w:pPr>
        <w:pStyle w:val="ConsPlusNormal"/>
        <w:ind w:firstLine="540"/>
        <w:jc w:val="both"/>
      </w:pPr>
    </w:p>
    <w:p w:rsidR="00E158E4" w:rsidRDefault="00E158E4">
      <w:pPr>
        <w:pStyle w:val="ConsPlusTitle"/>
        <w:jc w:val="center"/>
      </w:pPr>
      <w:bookmarkStart w:id="0" w:name="P41"/>
      <w:bookmarkEnd w:id="0"/>
      <w:r>
        <w:t>ФЕДЕРАЛЬНАЯ ЦЕЛЕВАЯ ПРОГРАММА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25.08.2015 </w:t>
      </w:r>
      <w:hyperlink r:id="rId29" w:history="1">
        <w:r>
          <w:rPr>
            <w:color w:val="0000FF"/>
          </w:rPr>
          <w:t>N 889</w:t>
        </w:r>
      </w:hyperlink>
      <w:r>
        <w:t>,</w:t>
      </w:r>
    </w:p>
    <w:p w:rsidR="00E158E4" w:rsidRDefault="00E158E4">
      <w:pPr>
        <w:pStyle w:val="ConsPlusNormal"/>
        <w:jc w:val="center"/>
      </w:pPr>
      <w:r>
        <w:t xml:space="preserve">от 25.05.2016 </w:t>
      </w:r>
      <w:hyperlink r:id="rId30" w:history="1">
        <w:r>
          <w:rPr>
            <w:color w:val="0000FF"/>
          </w:rPr>
          <w:t>N 464</w:t>
        </w:r>
      </w:hyperlink>
      <w:r>
        <w:t xml:space="preserve">, от 26.05.2016 </w:t>
      </w:r>
      <w:hyperlink r:id="rId31" w:history="1">
        <w:r>
          <w:rPr>
            <w:color w:val="0000FF"/>
          </w:rPr>
          <w:t>N 466</w:t>
        </w:r>
      </w:hyperlink>
      <w:r>
        <w:t xml:space="preserve">, от 30.12.2016 </w:t>
      </w:r>
      <w:hyperlink r:id="rId32" w:history="1">
        <w:r>
          <w:rPr>
            <w:color w:val="0000FF"/>
          </w:rPr>
          <w:t>N 1562</w:t>
        </w:r>
      </w:hyperlink>
      <w:r>
        <w:t>,</w:t>
      </w:r>
    </w:p>
    <w:p w:rsidR="00E158E4" w:rsidRDefault="00E158E4">
      <w:pPr>
        <w:pStyle w:val="ConsPlusNormal"/>
        <w:jc w:val="center"/>
      </w:pPr>
      <w:r>
        <w:t xml:space="preserve">от 10.02.2017 </w:t>
      </w:r>
      <w:hyperlink r:id="rId33" w:history="1">
        <w:r>
          <w:rPr>
            <w:color w:val="0000FF"/>
          </w:rPr>
          <w:t>N 172</w:t>
        </w:r>
      </w:hyperlink>
      <w:r>
        <w:t xml:space="preserve">, от 20.05.2017 </w:t>
      </w:r>
      <w:hyperlink r:id="rId34" w:history="1">
        <w:r>
          <w:rPr>
            <w:color w:val="0000FF"/>
          </w:rPr>
          <w:t>N 609</w:t>
        </w:r>
      </w:hyperlink>
      <w:r>
        <w:t>)</w:t>
      </w:r>
    </w:p>
    <w:p w:rsidR="00E158E4" w:rsidRDefault="00E158E4">
      <w:pPr>
        <w:pStyle w:val="ConsPlusNormal"/>
        <w:jc w:val="center"/>
      </w:pPr>
    </w:p>
    <w:p w:rsidR="00E158E4" w:rsidRDefault="00E158E4">
      <w:pPr>
        <w:sectPr w:rsidR="00E158E4" w:rsidSect="00823F8D">
          <w:pgSz w:w="11906" w:h="16838"/>
          <w:pgMar w:top="1134" w:right="850" w:bottom="1134" w:left="1701" w:header="708" w:footer="708" w:gutter="0"/>
          <w:cols w:space="708"/>
          <w:docGrid w:linePitch="360"/>
        </w:sectPr>
      </w:pPr>
    </w:p>
    <w:p w:rsidR="00E158E4" w:rsidRDefault="00E158E4">
      <w:pPr>
        <w:pStyle w:val="ConsPlusNormal"/>
        <w:jc w:val="center"/>
        <w:outlineLvl w:val="1"/>
      </w:pPr>
      <w:r>
        <w:lastRenderedPageBreak/>
        <w:t>ПАСПОРТ</w:t>
      </w:r>
    </w:p>
    <w:p w:rsidR="00E158E4" w:rsidRDefault="00E158E4">
      <w:pPr>
        <w:pStyle w:val="ConsPlusNormal"/>
        <w:jc w:val="center"/>
      </w:pPr>
      <w:r>
        <w:t>федеральной целевой программы "Жилище" на 2015 - 2020 годы</w:t>
      </w:r>
    </w:p>
    <w:p w:rsidR="00E158E4" w:rsidRDefault="00E158E4">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52"/>
        <w:gridCol w:w="360"/>
        <w:gridCol w:w="6293"/>
      </w:tblGrid>
      <w:tr w:rsidR="00E158E4">
        <w:tc>
          <w:tcPr>
            <w:tcW w:w="2952" w:type="dxa"/>
            <w:tcBorders>
              <w:top w:val="nil"/>
              <w:left w:val="nil"/>
              <w:bottom w:val="nil"/>
              <w:right w:val="nil"/>
            </w:tcBorders>
          </w:tcPr>
          <w:p w:rsidR="00E158E4" w:rsidRDefault="00E158E4">
            <w:pPr>
              <w:pStyle w:val="ConsPlusNormal"/>
            </w:pPr>
            <w:r>
              <w:t>Наименование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федеральная целевая программа "Жилище" на 2015 - 2020 годы</w:t>
            </w:r>
          </w:p>
        </w:tc>
      </w:tr>
      <w:tr w:rsidR="00E158E4">
        <w:tc>
          <w:tcPr>
            <w:tcW w:w="2952" w:type="dxa"/>
            <w:tcBorders>
              <w:top w:val="nil"/>
              <w:left w:val="nil"/>
              <w:bottom w:val="nil"/>
              <w:right w:val="nil"/>
            </w:tcBorders>
          </w:tcPr>
          <w:p w:rsidR="00E158E4" w:rsidRDefault="00E158E4">
            <w:pPr>
              <w:pStyle w:val="ConsPlusNormal"/>
            </w:pPr>
            <w:r>
              <w:t>Дата принятия решения о разработке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поручение Председателя Правительства Российской Федерации от 25 сентября 2014 г. N ДМ-П9-7244р</w:t>
            </w:r>
          </w:p>
        </w:tc>
      </w:tr>
      <w:tr w:rsidR="00E158E4">
        <w:tc>
          <w:tcPr>
            <w:tcW w:w="2952" w:type="dxa"/>
            <w:tcBorders>
              <w:top w:val="nil"/>
              <w:left w:val="nil"/>
              <w:bottom w:val="nil"/>
              <w:right w:val="nil"/>
            </w:tcBorders>
          </w:tcPr>
          <w:p w:rsidR="00E158E4" w:rsidRDefault="00E158E4">
            <w:pPr>
              <w:pStyle w:val="ConsPlusNormal"/>
            </w:pPr>
            <w:r>
              <w:t>Государственный заказчик - координатор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2952" w:type="dxa"/>
            <w:tcBorders>
              <w:top w:val="nil"/>
              <w:left w:val="nil"/>
              <w:bottom w:val="nil"/>
              <w:right w:val="nil"/>
            </w:tcBorders>
          </w:tcPr>
          <w:p w:rsidR="00E158E4" w:rsidRDefault="00E158E4">
            <w:pPr>
              <w:pStyle w:val="ConsPlusNormal"/>
            </w:pPr>
            <w:r>
              <w:t>Государственные заказчики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федеральные органы исполнительной власти, Конституционный Суд Российской Федерации, Центральная избирательная комиссия Российской Федерации, Генеральная прокуратура Российской Федерации, Следственный комитет Российской Федерации, Уполномоченный по правам человека в Российской Федерации, Счетная палата Российской Федерации, федеральное государственное бюджетное учреждение "Российская академия наук"</w:t>
            </w:r>
          </w:p>
        </w:tc>
      </w:tr>
      <w:tr w:rsidR="00E158E4">
        <w:tc>
          <w:tcPr>
            <w:tcW w:w="9605" w:type="dxa"/>
            <w:gridSpan w:val="3"/>
            <w:tcBorders>
              <w:top w:val="nil"/>
              <w:left w:val="nil"/>
              <w:bottom w:val="nil"/>
              <w:right w:val="nil"/>
            </w:tcBorders>
          </w:tcPr>
          <w:p w:rsidR="00E158E4" w:rsidRDefault="00E158E4">
            <w:pPr>
              <w:pStyle w:val="ConsPlusNormal"/>
              <w:jc w:val="both"/>
            </w:pPr>
            <w:r>
              <w:t xml:space="preserve">(в ред. </w:t>
            </w:r>
            <w:hyperlink r:id="rId35" w:history="1">
              <w:r>
                <w:rPr>
                  <w:color w:val="0000FF"/>
                </w:rPr>
                <w:t>Постановления</w:t>
              </w:r>
            </w:hyperlink>
            <w:r>
              <w:t xml:space="preserve"> Правительства РФ от 20.05.2017 N 609)</w:t>
            </w:r>
          </w:p>
        </w:tc>
      </w:tr>
      <w:tr w:rsidR="00E158E4">
        <w:tc>
          <w:tcPr>
            <w:tcW w:w="2952" w:type="dxa"/>
            <w:tcBorders>
              <w:top w:val="nil"/>
              <w:left w:val="nil"/>
              <w:bottom w:val="nil"/>
              <w:right w:val="nil"/>
            </w:tcBorders>
          </w:tcPr>
          <w:p w:rsidR="00E158E4" w:rsidRDefault="00E158E4">
            <w:pPr>
              <w:pStyle w:val="ConsPlusNormal"/>
            </w:pPr>
            <w:r>
              <w:t>Основной разработчик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2952" w:type="dxa"/>
            <w:vMerge w:val="restart"/>
            <w:tcBorders>
              <w:top w:val="nil"/>
              <w:left w:val="nil"/>
              <w:bottom w:val="nil"/>
              <w:right w:val="nil"/>
            </w:tcBorders>
          </w:tcPr>
          <w:p w:rsidR="00E158E4" w:rsidRDefault="00E158E4">
            <w:pPr>
              <w:pStyle w:val="ConsPlusNormal"/>
            </w:pPr>
            <w:r>
              <w:t>Цели и задачи Программы</w:t>
            </w:r>
          </w:p>
        </w:tc>
        <w:tc>
          <w:tcPr>
            <w:tcW w:w="360" w:type="dxa"/>
            <w:vMerge w:val="restart"/>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основными целями Программы являются:</w:t>
            </w:r>
          </w:p>
          <w:p w:rsidR="00E158E4" w:rsidRDefault="00E158E4">
            <w:pPr>
              <w:pStyle w:val="ConsPlusNormal"/>
            </w:pPr>
            <w:r>
              <w:t>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p>
        </w:tc>
      </w:tr>
      <w:tr w:rsidR="00E158E4">
        <w:tc>
          <w:tcPr>
            <w:tcW w:w="2952" w:type="dxa"/>
            <w:vMerge/>
            <w:tcBorders>
              <w:top w:val="nil"/>
              <w:left w:val="nil"/>
              <w:bottom w:val="nil"/>
              <w:right w:val="nil"/>
            </w:tcBorders>
          </w:tcPr>
          <w:p w:rsidR="00E158E4" w:rsidRDefault="00E158E4"/>
        </w:tc>
        <w:tc>
          <w:tcPr>
            <w:tcW w:w="360" w:type="dxa"/>
            <w:vMerge/>
            <w:tcBorders>
              <w:top w:val="nil"/>
              <w:left w:val="nil"/>
              <w:bottom w:val="nil"/>
              <w:right w:val="nil"/>
            </w:tcBorders>
          </w:tcPr>
          <w:p w:rsidR="00E158E4" w:rsidRDefault="00E158E4"/>
        </w:tc>
        <w:tc>
          <w:tcPr>
            <w:tcW w:w="6293" w:type="dxa"/>
            <w:tcBorders>
              <w:top w:val="nil"/>
              <w:left w:val="nil"/>
              <w:bottom w:val="nil"/>
              <w:right w:val="nil"/>
            </w:tcBorders>
          </w:tcPr>
          <w:p w:rsidR="00E158E4" w:rsidRDefault="00E158E4">
            <w:pPr>
              <w:pStyle w:val="ConsPlusNormal"/>
            </w:pPr>
            <w:r>
              <w:t>основными задачами Программы являются:</w:t>
            </w:r>
          </w:p>
          <w:p w:rsidR="00E158E4" w:rsidRDefault="00E158E4">
            <w:pPr>
              <w:pStyle w:val="ConsPlusNormal"/>
            </w:pPr>
            <w:r>
              <w:t>создание условий для развития массового строительства жилья экономкласса;</w:t>
            </w:r>
          </w:p>
          <w:p w:rsidR="00E158E4" w:rsidRDefault="00E158E4">
            <w:pPr>
              <w:pStyle w:val="ConsPlusNormal"/>
            </w:pPr>
            <w:r>
              <w:lastRenderedPageBreak/>
              <w:t>повышение уровня обеспеченности населения жильем путем увеличения объемов жилищного строительства;</w:t>
            </w:r>
          </w:p>
          <w:p w:rsidR="00E158E4" w:rsidRDefault="00E158E4">
            <w:pPr>
              <w:pStyle w:val="ConsPlusNormal"/>
            </w:pPr>
            <w:r>
              <w:t>обеспечение жильем категорий граждан, установленных федеральным законодательством;</w:t>
            </w:r>
          </w:p>
          <w:p w:rsidR="00E158E4" w:rsidRDefault="00E158E4">
            <w:pPr>
              <w:pStyle w:val="ConsPlusNormal"/>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r w:rsidR="00E158E4">
        <w:tc>
          <w:tcPr>
            <w:tcW w:w="2952" w:type="dxa"/>
            <w:tcBorders>
              <w:top w:val="nil"/>
              <w:left w:val="nil"/>
              <w:bottom w:val="nil"/>
              <w:right w:val="nil"/>
            </w:tcBorders>
          </w:tcPr>
          <w:p w:rsidR="00E158E4" w:rsidRDefault="00E158E4">
            <w:pPr>
              <w:pStyle w:val="ConsPlusNormal"/>
            </w:pPr>
            <w:r>
              <w:lastRenderedPageBreak/>
              <w:t>Важнейшие целевые индикаторы и показатели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общее количество семей граждан, улучшивших жилищные условия в рамках Программы в 2015 - 2020 годах, - 149,66 тыс. семей, из них:</w:t>
            </w:r>
          </w:p>
          <w:p w:rsidR="00E158E4" w:rsidRDefault="00E158E4">
            <w:pPr>
              <w:pStyle w:val="ConsPlusNormal"/>
            </w:pPr>
            <w:r>
              <w:t>количество семей граждан, улучшивших жилищные условия, относящихся к категориям, установленным федеральным законодательством, в 2015 - 2020 годах, - 42,69 тыс. семей;</w:t>
            </w:r>
          </w:p>
          <w:p w:rsidR="00E158E4" w:rsidRDefault="00E158E4">
            <w:pPr>
              <w:pStyle w:val="ConsPlusNormal"/>
            </w:pPr>
            <w:r>
              <w:t>количество молодых семей, получивших свидетельства о праве на получение социальной выплаты на приобретение (строительство) жилого помещения в 2015 - 2020 годах, - 98,49 тыс. семей</w:t>
            </w:r>
          </w:p>
        </w:tc>
      </w:tr>
      <w:tr w:rsidR="00E158E4">
        <w:tc>
          <w:tcPr>
            <w:tcW w:w="9605"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36" w:history="1">
              <w:r>
                <w:rPr>
                  <w:color w:val="0000FF"/>
                </w:rPr>
                <w:t>N 466</w:t>
              </w:r>
            </w:hyperlink>
            <w:r>
              <w:t xml:space="preserve">, от 30.12.2016 </w:t>
            </w:r>
            <w:hyperlink r:id="rId37" w:history="1">
              <w:r>
                <w:rPr>
                  <w:color w:val="0000FF"/>
                </w:rPr>
                <w:t>N 1562</w:t>
              </w:r>
            </w:hyperlink>
            <w:r>
              <w:t>,</w:t>
            </w:r>
          </w:p>
          <w:p w:rsidR="00E158E4" w:rsidRDefault="00E158E4">
            <w:pPr>
              <w:pStyle w:val="ConsPlusNormal"/>
              <w:jc w:val="both"/>
            </w:pPr>
            <w:r>
              <w:t xml:space="preserve">от 20.05.2017 </w:t>
            </w:r>
            <w:hyperlink r:id="rId38" w:history="1">
              <w:r>
                <w:rPr>
                  <w:color w:val="0000FF"/>
                </w:rPr>
                <w:t>N 609</w:t>
              </w:r>
            </w:hyperlink>
            <w:r>
              <w:t>)</w:t>
            </w:r>
          </w:p>
        </w:tc>
      </w:tr>
      <w:tr w:rsidR="00E158E4">
        <w:tc>
          <w:tcPr>
            <w:tcW w:w="2952" w:type="dxa"/>
            <w:tcBorders>
              <w:top w:val="nil"/>
              <w:left w:val="nil"/>
              <w:bottom w:val="nil"/>
              <w:right w:val="nil"/>
            </w:tcBorders>
          </w:tcPr>
          <w:p w:rsidR="00E158E4" w:rsidRDefault="00E158E4">
            <w:pPr>
              <w:pStyle w:val="ConsPlusNormal"/>
            </w:pPr>
            <w:r>
              <w:t>Сроки и этапы реализации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2015 - 2020 годы</w:t>
            </w:r>
          </w:p>
        </w:tc>
      </w:tr>
      <w:tr w:rsidR="00E158E4">
        <w:tc>
          <w:tcPr>
            <w:tcW w:w="2952" w:type="dxa"/>
            <w:tcBorders>
              <w:top w:val="nil"/>
              <w:left w:val="nil"/>
              <w:bottom w:val="nil"/>
              <w:right w:val="nil"/>
            </w:tcBorders>
          </w:tcPr>
          <w:p w:rsidR="00E158E4" w:rsidRDefault="00E158E4">
            <w:pPr>
              <w:pStyle w:val="ConsPlusNormal"/>
            </w:pPr>
            <w:r>
              <w:t>Подпрограммы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hyperlink w:anchor="P1048" w:history="1">
              <w:r>
                <w:rPr>
                  <w:color w:val="0000FF"/>
                </w:rPr>
                <w:t>подпрограмма</w:t>
              </w:r>
            </w:hyperlink>
            <w:r>
              <w:t xml:space="preserve"> "Обеспечение жильем молодых семей";</w:t>
            </w:r>
          </w:p>
          <w:p w:rsidR="00E158E4" w:rsidRDefault="00E158E4">
            <w:pPr>
              <w:pStyle w:val="ConsPlusNormal"/>
            </w:pPr>
            <w:hyperlink w:anchor="P1816"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E158E4" w:rsidRDefault="00E158E4">
            <w:pPr>
              <w:pStyle w:val="ConsPlusNormal"/>
            </w:pPr>
            <w:hyperlink w:anchor="P2338" w:history="1">
              <w:r>
                <w:rPr>
                  <w:color w:val="0000FF"/>
                </w:rPr>
                <w:t>подпрограмма</w:t>
              </w:r>
            </w:hyperlink>
            <w:r>
              <w:t xml:space="preserve"> "Стимулирование программ развития жилищного строительства субъектов Российской Федерации";</w:t>
            </w:r>
          </w:p>
          <w:p w:rsidR="00E158E4" w:rsidRDefault="00E158E4">
            <w:pPr>
              <w:pStyle w:val="ConsPlusNormal"/>
            </w:pPr>
            <w:hyperlink w:anchor="P2795" w:history="1">
              <w:r>
                <w:rPr>
                  <w:color w:val="0000FF"/>
                </w:rPr>
                <w:t>подпрограмма</w:t>
              </w:r>
            </w:hyperlink>
            <w:r>
              <w:t xml:space="preserve"> "Обеспечение жильем отдельных категорий граждан";</w:t>
            </w:r>
          </w:p>
          <w:p w:rsidR="00E158E4" w:rsidRDefault="00E158E4">
            <w:pPr>
              <w:pStyle w:val="ConsPlusNormal"/>
            </w:pPr>
            <w:hyperlink w:anchor="P4096" w:history="1">
              <w:r>
                <w:rPr>
                  <w:color w:val="0000FF"/>
                </w:rPr>
                <w:t>подпрограмма</w:t>
              </w:r>
            </w:hyperlink>
            <w:r>
              <w:t xml:space="preserve"> "Модернизация объектов коммунальной инфраструктуры"</w:t>
            </w:r>
          </w:p>
        </w:tc>
      </w:tr>
      <w:tr w:rsidR="00E158E4">
        <w:tc>
          <w:tcPr>
            <w:tcW w:w="2952" w:type="dxa"/>
            <w:tcBorders>
              <w:top w:val="nil"/>
              <w:left w:val="nil"/>
              <w:bottom w:val="nil"/>
              <w:right w:val="nil"/>
            </w:tcBorders>
          </w:tcPr>
          <w:p w:rsidR="00E158E4" w:rsidRDefault="00E158E4">
            <w:pPr>
              <w:pStyle w:val="ConsPlusNormal"/>
            </w:pPr>
            <w:r>
              <w:lastRenderedPageBreak/>
              <w:t>Объемы и источники финансирования Программы</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общий объем финансирования Программы в 2015 - 2020 годах составит 565,29 млрд. рублей,</w:t>
            </w:r>
          </w:p>
          <w:p w:rsidR="00E158E4" w:rsidRDefault="00E158E4">
            <w:pPr>
              <w:pStyle w:val="ConsPlusNormal"/>
            </w:pPr>
            <w:r>
              <w:t>в том числе за счет средств федерального бюджета - 308,96 млрд. рублей;</w:t>
            </w:r>
          </w:p>
          <w:p w:rsidR="00E158E4" w:rsidRDefault="00E158E4">
            <w:pPr>
              <w:pStyle w:val="ConsPlusNormal"/>
            </w:pPr>
            <w:r>
              <w:t>за счет средств бюджетов субъектов Российской Федерации и местных бюджетов - 93,77 млрд. рублей;</w:t>
            </w:r>
          </w:p>
          <w:p w:rsidR="00E158E4" w:rsidRDefault="00E158E4">
            <w:pPr>
              <w:pStyle w:val="ConsPlusNormal"/>
            </w:pPr>
            <w:r>
              <w:t>за счет средств внебюджетных источников - 162,56 млрд. рублей</w:t>
            </w:r>
          </w:p>
        </w:tc>
      </w:tr>
      <w:tr w:rsidR="00E158E4">
        <w:tc>
          <w:tcPr>
            <w:tcW w:w="9605"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39" w:history="1">
              <w:r>
                <w:rPr>
                  <w:color w:val="0000FF"/>
                </w:rPr>
                <w:t>N 466</w:t>
              </w:r>
            </w:hyperlink>
            <w:r>
              <w:t xml:space="preserve">, от 20.05.2017 </w:t>
            </w:r>
            <w:hyperlink r:id="rId40" w:history="1">
              <w:r>
                <w:rPr>
                  <w:color w:val="0000FF"/>
                </w:rPr>
                <w:t>N 609</w:t>
              </w:r>
            </w:hyperlink>
            <w:r>
              <w:t>)</w:t>
            </w:r>
          </w:p>
        </w:tc>
      </w:tr>
      <w:tr w:rsidR="00E158E4">
        <w:tc>
          <w:tcPr>
            <w:tcW w:w="2952" w:type="dxa"/>
            <w:tcBorders>
              <w:top w:val="nil"/>
              <w:left w:val="nil"/>
              <w:bottom w:val="nil"/>
              <w:right w:val="nil"/>
            </w:tcBorders>
          </w:tcPr>
          <w:p w:rsidR="00E158E4" w:rsidRDefault="00E158E4">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E158E4" w:rsidRDefault="00E158E4">
            <w:pPr>
              <w:pStyle w:val="ConsPlusNormal"/>
            </w:pPr>
            <w:r>
              <w:t>-</w:t>
            </w:r>
          </w:p>
        </w:tc>
        <w:tc>
          <w:tcPr>
            <w:tcW w:w="6293" w:type="dxa"/>
            <w:tcBorders>
              <w:top w:val="nil"/>
              <w:left w:val="nil"/>
              <w:bottom w:val="nil"/>
              <w:right w:val="nil"/>
            </w:tcBorders>
          </w:tcPr>
          <w:p w:rsidR="00E158E4" w:rsidRDefault="00E158E4">
            <w:pPr>
              <w:pStyle w:val="ConsPlusNormal"/>
            </w:pPr>
            <w:r>
              <w:t>реализация Программы должна обеспечить достижение в 2020 году следующих показателей:</w:t>
            </w:r>
          </w:p>
          <w:p w:rsidR="00E158E4" w:rsidRDefault="00E158E4">
            <w:pPr>
              <w:pStyle w:val="ConsPlusNormal"/>
            </w:pPr>
            <w:r>
              <w:t>ввод 21,5 млн. кв. метров в рамках мероприятий по стимулированию жилищного строительства субъектов Российской Федерации;</w:t>
            </w:r>
          </w:p>
          <w:p w:rsidR="00E158E4" w:rsidRDefault="00E158E4">
            <w:pPr>
              <w:pStyle w:val="ConsPlusNormal"/>
            </w:pPr>
            <w:r>
              <w:t>улучшение жилищных условий 149,66 тыс. семей в совокупности по всем мероприятиям Программы, из них:</w:t>
            </w:r>
          </w:p>
          <w:p w:rsidR="00E158E4" w:rsidRDefault="00E158E4">
            <w:pPr>
              <w:pStyle w:val="ConsPlusNormal"/>
            </w:pPr>
            <w:r>
              <w:t>98,49 тыс. молодых семей за счет получения свидетельства о праве на получение социальной выплаты на приобретение (строительство) жилого помещения;</w:t>
            </w:r>
          </w:p>
          <w:p w:rsidR="00E158E4" w:rsidRDefault="00E158E4">
            <w:pPr>
              <w:pStyle w:val="ConsPlusNormal"/>
            </w:pPr>
            <w:r>
              <w:t>42,69 тыс. семей граждан, относящихся к категориям, установленным федеральным законодательством;</w:t>
            </w:r>
          </w:p>
          <w:p w:rsidR="00E158E4" w:rsidRDefault="00E158E4">
            <w:pPr>
              <w:pStyle w:val="ConsPlusNormal"/>
            </w:pPr>
            <w:r>
              <w:t>совершенствование нормативной правовой базы Российской Федерации в целях повышения доступности жилья для населения;</w:t>
            </w:r>
          </w:p>
          <w:p w:rsidR="00E158E4" w:rsidRDefault="00E158E4">
            <w:pPr>
              <w:pStyle w:val="ConsPlusNormal"/>
            </w:pPr>
            <w: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tc>
      </w:tr>
      <w:tr w:rsidR="00E158E4">
        <w:tc>
          <w:tcPr>
            <w:tcW w:w="9605"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41" w:history="1">
              <w:r>
                <w:rPr>
                  <w:color w:val="0000FF"/>
                </w:rPr>
                <w:t>N 466</w:t>
              </w:r>
            </w:hyperlink>
            <w:r>
              <w:t xml:space="preserve">, от 20.05.2017 </w:t>
            </w:r>
            <w:hyperlink r:id="rId42" w:history="1">
              <w:r>
                <w:rPr>
                  <w:color w:val="0000FF"/>
                </w:rPr>
                <w:t>N 609</w:t>
              </w:r>
            </w:hyperlink>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Программа</w:t>
      </w:r>
    </w:p>
    <w:p w:rsidR="00E158E4" w:rsidRDefault="00E158E4">
      <w:pPr>
        <w:pStyle w:val="ConsPlusNormal"/>
        <w:jc w:val="center"/>
      </w:pPr>
    </w:p>
    <w:p w:rsidR="00E158E4" w:rsidRDefault="00E158E4">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E158E4" w:rsidRDefault="00E158E4">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E158E4" w:rsidRDefault="00E158E4">
      <w:pPr>
        <w:pStyle w:val="ConsPlusNormal"/>
        <w:spacing w:before="220"/>
        <w:ind w:firstLine="540"/>
        <w:jc w:val="both"/>
      </w:pPr>
      <w:r>
        <w:t xml:space="preserve">Мероприятия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E158E4" w:rsidRDefault="00E158E4">
      <w:pPr>
        <w:pStyle w:val="ConsPlusNormal"/>
        <w:spacing w:before="220"/>
        <w:ind w:firstLine="540"/>
        <w:jc w:val="both"/>
      </w:pPr>
      <w:r>
        <w:t xml:space="preserve">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E158E4" w:rsidRDefault="00E158E4">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2015 - 2020 годах.</w:t>
      </w:r>
    </w:p>
    <w:p w:rsidR="00E158E4" w:rsidRDefault="00E158E4">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48" w:history="1">
        <w:r>
          <w:rPr>
            <w:color w:val="0000FF"/>
          </w:rPr>
          <w:t>подпрограмма</w:t>
        </w:r>
      </w:hyperlink>
      <w:r>
        <w:t xml:space="preserve"> "Обеспечение жильем молодых семей", реализуемая в рамках федеральной целевой программы "Жилище" на 2011 - 2015 годы и направленная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E158E4" w:rsidRDefault="00E158E4">
      <w:pPr>
        <w:pStyle w:val="ConsPlusNormal"/>
        <w:spacing w:before="220"/>
        <w:ind w:firstLine="540"/>
        <w:jc w:val="both"/>
      </w:pPr>
      <w:r>
        <w:t xml:space="preserve">Реализация указанной </w:t>
      </w:r>
      <w:hyperlink w:anchor="P1048"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E158E4" w:rsidRDefault="00E158E4">
      <w:pPr>
        <w:pStyle w:val="ConsPlusNormal"/>
        <w:spacing w:before="220"/>
        <w:ind w:firstLine="540"/>
        <w:jc w:val="both"/>
      </w:pPr>
      <w:r>
        <w:lastRenderedPageBreak/>
        <w:t xml:space="preserve">В рамках </w:t>
      </w:r>
      <w:hyperlink w:anchor="P40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E158E4" w:rsidRDefault="00E158E4">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E158E4" w:rsidRDefault="00E158E4">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E158E4" w:rsidRDefault="00E158E4">
      <w:pPr>
        <w:pStyle w:val="ConsPlusNormal"/>
        <w:spacing w:before="220"/>
        <w:ind w:firstLine="540"/>
        <w:jc w:val="both"/>
      </w:pPr>
      <w:r>
        <w:t xml:space="preserve">Указанный механизм использовался для обеспечения жильем граждан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E158E4" w:rsidRDefault="00E158E4">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E158E4" w:rsidRDefault="00E158E4">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E158E4" w:rsidRDefault="00E158E4">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E158E4" w:rsidRDefault="00E158E4">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E158E4" w:rsidRDefault="00E158E4">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w:t>
      </w:r>
      <w:r>
        <w:lastRenderedPageBreak/>
        <w:t>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E158E4" w:rsidRDefault="00E158E4">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E158E4" w:rsidRDefault="00E158E4">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E158E4" w:rsidRDefault="00E158E4">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E158E4" w:rsidRDefault="00E158E4">
      <w:pPr>
        <w:pStyle w:val="ConsPlusNormal"/>
        <w:spacing w:before="220"/>
        <w:ind w:firstLine="540"/>
        <w:jc w:val="both"/>
      </w:pPr>
      <w:r>
        <w:t xml:space="preserve">Таким образом, достижение установленной </w:t>
      </w:r>
      <w:hyperlink r:id="rId4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E158E4" w:rsidRDefault="00E158E4">
      <w:pPr>
        <w:pStyle w:val="ConsPlusNormal"/>
        <w:spacing w:before="220"/>
        <w:ind w:firstLine="540"/>
        <w:jc w:val="both"/>
      </w:pPr>
      <w:r>
        <w:t>Реализация федеральной целевой программы "Жилище" на 2015 - 2020 годы (далее - Программа)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E158E4" w:rsidRDefault="00E158E4">
      <w:pPr>
        <w:pStyle w:val="ConsPlusNormal"/>
        <w:spacing w:before="220"/>
        <w:ind w:firstLine="540"/>
        <w:jc w:val="both"/>
      </w:pPr>
      <w:r>
        <w:t>Программа включает в себя мероприятия по двум направлениям:</w:t>
      </w:r>
    </w:p>
    <w:p w:rsidR="00E158E4" w:rsidRDefault="00E158E4">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E158E4" w:rsidRDefault="00E158E4">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E158E4" w:rsidRDefault="00E158E4">
      <w:pPr>
        <w:pStyle w:val="ConsPlusNormal"/>
        <w:spacing w:before="220"/>
        <w:ind w:firstLine="540"/>
        <w:jc w:val="both"/>
      </w:pPr>
      <w:r>
        <w:t xml:space="preserve">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w:t>
      </w:r>
      <w:r>
        <w:lastRenderedPageBreak/>
        <w:t>решения указанных проблем, поскольку они:</w:t>
      </w:r>
    </w:p>
    <w:p w:rsidR="00E158E4" w:rsidRDefault="00E158E4">
      <w:pPr>
        <w:pStyle w:val="ConsPlusNormal"/>
        <w:spacing w:before="220"/>
        <w:ind w:firstLine="540"/>
        <w:jc w:val="both"/>
      </w:pPr>
      <w:r>
        <w:t xml:space="preserve">отражены в основных направлениях </w:t>
      </w: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E158E4" w:rsidRDefault="00E158E4">
      <w:pPr>
        <w:pStyle w:val="ConsPlusNormal"/>
        <w:spacing w:before="220"/>
        <w:ind w:firstLine="540"/>
        <w:jc w:val="both"/>
      </w:pPr>
      <w:r>
        <w:t>не могут быть решены в пределах одного финансового года и требуют значительных бюджетных расходов до 2020 года включительно;</w:t>
      </w:r>
    </w:p>
    <w:p w:rsidR="00E158E4" w:rsidRDefault="00E158E4">
      <w:pPr>
        <w:pStyle w:val="ConsPlusNormal"/>
        <w:spacing w:before="220"/>
        <w:ind w:firstLine="54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E158E4" w:rsidRDefault="00E158E4">
      <w:pPr>
        <w:pStyle w:val="ConsPlusNormal"/>
        <w:spacing w:before="220"/>
        <w:ind w:firstLine="540"/>
        <w:jc w:val="both"/>
      </w:pPr>
      <w: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p>
    <w:p w:rsidR="00E158E4" w:rsidRDefault="00E158E4">
      <w:pPr>
        <w:pStyle w:val="ConsPlusNormal"/>
        <w:spacing w:before="220"/>
        <w:ind w:firstLine="540"/>
        <w:jc w:val="both"/>
      </w:pPr>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p>
    <w:p w:rsidR="00E158E4" w:rsidRDefault="00E158E4">
      <w:pPr>
        <w:pStyle w:val="ConsPlusNormal"/>
        <w:spacing w:before="220"/>
        <w:ind w:firstLine="540"/>
        <w:jc w:val="both"/>
      </w:pPr>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E158E4" w:rsidRDefault="00E158E4">
      <w:pPr>
        <w:pStyle w:val="ConsPlusNormal"/>
        <w:spacing w:before="220"/>
        <w:ind w:firstLine="540"/>
        <w:jc w:val="both"/>
      </w:pPr>
      <w:r>
        <w:t>снижение объемов ввода жилья и рост себестоимости строительства под воздействием негативных финансово-экономических изменений на рынке жилья, а также в отрасли жилищного строительства.</w:t>
      </w:r>
    </w:p>
    <w:p w:rsidR="00E158E4" w:rsidRDefault="00E158E4">
      <w:pPr>
        <w:pStyle w:val="ConsPlusNormal"/>
        <w:spacing w:before="220"/>
        <w:ind w:firstLine="540"/>
        <w:jc w:val="both"/>
      </w:pPr>
      <w:r>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E158E4" w:rsidRDefault="00E158E4">
      <w:pPr>
        <w:pStyle w:val="ConsPlusNormal"/>
        <w:spacing w:before="220"/>
        <w:ind w:firstLine="540"/>
        <w:jc w:val="both"/>
      </w:pPr>
      <w:r>
        <w:t xml:space="preserve">Первый сценарий (базовый) опирается на подходы, опробованные в 2011 - 2014 годах в рамках федеральной целевой программы "Жилище" на 2011 - 2015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Федеральным </w:t>
      </w:r>
      <w:hyperlink r:id="rId46" w:history="1">
        <w:r>
          <w:rPr>
            <w:color w:val="0000FF"/>
          </w:rPr>
          <w:t>законом</w:t>
        </w:r>
      </w:hyperlink>
      <w:r>
        <w:t xml:space="preserve"> "О федеральном бюджете на 2015 год и на плановый период 2016 и 2017 годов", а также лимитов финансирования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58E4" w:rsidRDefault="00E158E4">
      <w:pPr>
        <w:pStyle w:val="ConsPlusNormal"/>
        <w:spacing w:before="220"/>
        <w:ind w:firstLine="540"/>
        <w:jc w:val="both"/>
      </w:pPr>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p>
    <w:p w:rsidR="00E158E4" w:rsidRDefault="00E158E4">
      <w:pPr>
        <w:pStyle w:val="ConsPlusNormal"/>
        <w:spacing w:before="220"/>
        <w:ind w:firstLine="540"/>
        <w:jc w:val="both"/>
      </w:pPr>
      <w: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E158E4" w:rsidRDefault="00E158E4">
      <w:pPr>
        <w:pStyle w:val="ConsPlusNormal"/>
        <w:spacing w:before="220"/>
        <w:ind w:firstLine="540"/>
        <w:jc w:val="both"/>
      </w:pPr>
      <w:r>
        <w:t xml:space="preserve">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w:t>
      </w:r>
      <w:r>
        <w:lastRenderedPageBreak/>
        <w:t>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p>
    <w:p w:rsidR="00E158E4" w:rsidRDefault="00E158E4">
      <w:pPr>
        <w:pStyle w:val="ConsPlusNormal"/>
        <w:spacing w:before="220"/>
        <w:ind w:firstLine="540"/>
        <w:jc w:val="both"/>
      </w:pPr>
      <w: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p>
    <w:p w:rsidR="00E158E4" w:rsidRDefault="00E158E4">
      <w:pPr>
        <w:pStyle w:val="ConsPlusNormal"/>
        <w:jc w:val="center"/>
      </w:pPr>
    </w:p>
    <w:p w:rsidR="00E158E4" w:rsidRDefault="00E158E4">
      <w:pPr>
        <w:pStyle w:val="ConsPlusNormal"/>
        <w:jc w:val="center"/>
        <w:outlineLvl w:val="1"/>
      </w:pPr>
      <w:r>
        <w:t>II. Цели и задачи, сроки реализации и целевые индикаторы</w:t>
      </w:r>
    </w:p>
    <w:p w:rsidR="00E158E4" w:rsidRDefault="00E158E4">
      <w:pPr>
        <w:pStyle w:val="ConsPlusNormal"/>
        <w:jc w:val="center"/>
      </w:pPr>
      <w:r>
        <w:t>и показатели Программы</w:t>
      </w:r>
    </w:p>
    <w:p w:rsidR="00E158E4" w:rsidRDefault="00E158E4">
      <w:pPr>
        <w:pStyle w:val="ConsPlusNormal"/>
        <w:jc w:val="center"/>
      </w:pPr>
    </w:p>
    <w:p w:rsidR="00E158E4" w:rsidRDefault="00E158E4">
      <w:pPr>
        <w:pStyle w:val="ConsPlusNormal"/>
        <w:ind w:firstLine="540"/>
        <w:jc w:val="both"/>
      </w:pPr>
      <w:r>
        <w:t xml:space="preserve">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и </w:t>
      </w:r>
      <w:hyperlink r:id="rId4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158E4" w:rsidRDefault="00E158E4">
      <w:pPr>
        <w:pStyle w:val="ConsPlusNormal"/>
        <w:spacing w:before="220"/>
        <w:ind w:firstLine="540"/>
        <w:jc w:val="both"/>
      </w:pPr>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E158E4" w:rsidRDefault="00E158E4">
      <w:pPr>
        <w:pStyle w:val="ConsPlusNormal"/>
        <w:spacing w:before="220"/>
        <w:ind w:firstLine="540"/>
        <w:jc w:val="both"/>
      </w:pPr>
      <w:r>
        <w:t>Основными целями Программы являются:</w:t>
      </w:r>
    </w:p>
    <w:p w:rsidR="00E158E4" w:rsidRDefault="00E158E4">
      <w:pPr>
        <w:pStyle w:val="ConsPlusNormal"/>
        <w:spacing w:before="220"/>
        <w:ind w:firstLine="540"/>
        <w:jc w:val="both"/>
      </w:pPr>
      <w:r>
        <w:t>формирование рынка доступного жилья экономкласса, отвечающего требованиям энергоэффективности и экологичности;</w:t>
      </w:r>
    </w:p>
    <w:p w:rsidR="00E158E4" w:rsidRDefault="00E158E4">
      <w:pPr>
        <w:pStyle w:val="ConsPlusNormal"/>
        <w:spacing w:before="22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E158E4" w:rsidRDefault="00E158E4">
      <w:pPr>
        <w:pStyle w:val="ConsPlusNormal"/>
        <w:spacing w:before="220"/>
        <w:ind w:firstLine="540"/>
        <w:jc w:val="both"/>
      </w:pPr>
      <w:r>
        <w:t>Основными задачами Программы являются:</w:t>
      </w:r>
    </w:p>
    <w:p w:rsidR="00E158E4" w:rsidRDefault="00E158E4">
      <w:pPr>
        <w:pStyle w:val="ConsPlusNormal"/>
        <w:spacing w:before="220"/>
        <w:ind w:firstLine="540"/>
        <w:jc w:val="both"/>
      </w:pPr>
      <w:r>
        <w:t>создание условий для развития массового строительства жилья экономкласса;</w:t>
      </w:r>
    </w:p>
    <w:p w:rsidR="00E158E4" w:rsidRDefault="00E158E4">
      <w:pPr>
        <w:pStyle w:val="ConsPlusNormal"/>
        <w:spacing w:before="220"/>
        <w:ind w:firstLine="540"/>
        <w:jc w:val="both"/>
      </w:pPr>
      <w:r>
        <w:t>повышение уровня обеспеченности населения жильем путем увеличения объемов жилищного строительства;</w:t>
      </w:r>
    </w:p>
    <w:p w:rsidR="00E158E4" w:rsidRDefault="00E158E4">
      <w:pPr>
        <w:pStyle w:val="ConsPlusNormal"/>
        <w:spacing w:before="220"/>
        <w:ind w:firstLine="540"/>
        <w:jc w:val="both"/>
      </w:pPr>
      <w:r>
        <w:t>обеспечение жильем категорий граждан, установленных федеральным законодательством;</w:t>
      </w:r>
    </w:p>
    <w:p w:rsidR="00E158E4" w:rsidRDefault="00E158E4">
      <w:pPr>
        <w:pStyle w:val="ConsPlusNormal"/>
        <w:spacing w:before="220"/>
        <w:ind w:firstLine="540"/>
        <w:jc w:val="both"/>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E158E4" w:rsidRDefault="00E158E4">
      <w:pPr>
        <w:pStyle w:val="ConsPlusNormal"/>
        <w:spacing w:before="220"/>
        <w:ind w:firstLine="540"/>
        <w:jc w:val="both"/>
      </w:pPr>
      <w: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p>
    <w:p w:rsidR="00E158E4" w:rsidRDefault="00E158E4">
      <w:pPr>
        <w:pStyle w:val="ConsPlusNormal"/>
        <w:spacing w:before="220"/>
        <w:ind w:firstLine="540"/>
        <w:jc w:val="both"/>
      </w:pPr>
      <w:r>
        <w:t>Приоритетными направлениями Программы являются:</w:t>
      </w:r>
    </w:p>
    <w:p w:rsidR="00E158E4" w:rsidRDefault="00E158E4">
      <w:pPr>
        <w:pStyle w:val="ConsPlusNormal"/>
        <w:spacing w:before="220"/>
        <w:ind w:firstLine="540"/>
        <w:jc w:val="both"/>
      </w:pPr>
      <w:r>
        <w:t>стимулирование развития жилищного строительства;</w:t>
      </w:r>
    </w:p>
    <w:p w:rsidR="00E158E4" w:rsidRDefault="00E158E4">
      <w:pPr>
        <w:pStyle w:val="ConsPlusNormal"/>
        <w:spacing w:before="220"/>
        <w:ind w:firstLine="540"/>
        <w:jc w:val="both"/>
      </w:pPr>
      <w:r>
        <w:t>поддержка платежеспособного спроса на жилье;</w:t>
      </w:r>
    </w:p>
    <w:p w:rsidR="00E158E4" w:rsidRDefault="00E158E4">
      <w:pPr>
        <w:pStyle w:val="ConsPlusNormal"/>
        <w:spacing w:before="22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E158E4" w:rsidRDefault="00E158E4">
      <w:pPr>
        <w:pStyle w:val="ConsPlusNormal"/>
        <w:spacing w:before="220"/>
        <w:ind w:firstLine="540"/>
        <w:jc w:val="both"/>
      </w:pPr>
      <w:r>
        <w:t xml:space="preserve">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w:t>
      </w:r>
      <w:r>
        <w:lastRenderedPageBreak/>
        <w:t>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E158E4" w:rsidRDefault="00E158E4">
      <w:pPr>
        <w:pStyle w:val="ConsPlusNormal"/>
        <w:spacing w:before="220"/>
        <w:ind w:firstLine="540"/>
        <w:jc w:val="both"/>
      </w:pPr>
      <w:r>
        <w:t>Для стимулирования развития жилищного строительства в приоритетном порядке необходимо обеспечить решение следующих задач:</w:t>
      </w:r>
    </w:p>
    <w:p w:rsidR="00E158E4" w:rsidRDefault="00E158E4">
      <w:pPr>
        <w:pStyle w:val="ConsPlusNormal"/>
        <w:spacing w:before="220"/>
        <w:ind w:firstLine="540"/>
        <w:jc w:val="both"/>
      </w:pPr>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жилищном строительстве;</w:t>
      </w:r>
    </w:p>
    <w:p w:rsidR="00E158E4" w:rsidRDefault="00E158E4">
      <w:pPr>
        <w:pStyle w:val="ConsPlusNormal"/>
        <w:spacing w:before="220"/>
        <w:ind w:firstLine="540"/>
        <w:jc w:val="both"/>
      </w:pPr>
      <w:r>
        <w:t>обеспечение земельных участков инженерной, социальной и дорожной инфраструктурой;</w:t>
      </w:r>
    </w:p>
    <w:p w:rsidR="00E158E4" w:rsidRDefault="00E158E4">
      <w:pPr>
        <w:pStyle w:val="ConsPlusNormal"/>
        <w:spacing w:before="220"/>
        <w:ind w:firstLine="540"/>
        <w:jc w:val="both"/>
      </w:pPr>
      <w: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E158E4" w:rsidRDefault="00E158E4">
      <w:pPr>
        <w:pStyle w:val="ConsPlusNormal"/>
        <w:spacing w:before="220"/>
        <w:ind w:firstLine="540"/>
        <w:jc w:val="both"/>
      </w:pPr>
      <w:r>
        <w:t>комплексное освоение территорий в целях жилищного строительства, создание условий для привлечения кредитных средств и частных инвестиций для этих целей.</w:t>
      </w:r>
    </w:p>
    <w:p w:rsidR="00E158E4" w:rsidRDefault="00E158E4">
      <w:pPr>
        <w:pStyle w:val="ConsPlusNormal"/>
        <w:jc w:val="both"/>
      </w:pPr>
      <w:r>
        <w:t xml:space="preserve">(в ред. </w:t>
      </w:r>
      <w:hyperlink r:id="rId49"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E158E4" w:rsidRDefault="00E158E4">
      <w:pPr>
        <w:pStyle w:val="ConsPlusNormal"/>
        <w:spacing w:before="22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E158E4" w:rsidRDefault="00E158E4">
      <w:pPr>
        <w:pStyle w:val="ConsPlusNormal"/>
        <w:spacing w:before="220"/>
        <w:ind w:firstLine="54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p>
    <w:p w:rsidR="00E158E4" w:rsidRDefault="00E158E4">
      <w:pPr>
        <w:pStyle w:val="ConsPlusNormal"/>
        <w:spacing w:before="220"/>
        <w:ind w:firstLine="540"/>
        <w:jc w:val="both"/>
      </w:pPr>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p>
    <w:p w:rsidR="00E158E4" w:rsidRDefault="00E158E4">
      <w:pPr>
        <w:pStyle w:val="ConsPlusNormal"/>
        <w:spacing w:before="220"/>
        <w:ind w:firstLine="540"/>
        <w:jc w:val="both"/>
      </w:pPr>
      <w:r>
        <w:t xml:space="preserve">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w:anchor="P1250" w:history="1">
        <w:r>
          <w:rPr>
            <w:color w:val="0000FF"/>
          </w:rPr>
          <w:t>приложении N 1</w:t>
        </w:r>
      </w:hyperlink>
      <w:r>
        <w:t>.</w:t>
      </w:r>
    </w:p>
    <w:p w:rsidR="00E158E4" w:rsidRDefault="00E158E4">
      <w:pPr>
        <w:pStyle w:val="ConsPlusNormal"/>
        <w:jc w:val="center"/>
      </w:pPr>
    </w:p>
    <w:p w:rsidR="00E158E4" w:rsidRDefault="00E158E4">
      <w:pPr>
        <w:pStyle w:val="ConsPlusNormal"/>
        <w:jc w:val="center"/>
        <w:outlineLvl w:val="1"/>
      </w:pPr>
      <w:r>
        <w:t>III. Мероприятия Программы</w:t>
      </w:r>
    </w:p>
    <w:p w:rsidR="00E158E4" w:rsidRDefault="00E158E4">
      <w:pPr>
        <w:pStyle w:val="ConsPlusNormal"/>
        <w:jc w:val="center"/>
      </w:pPr>
    </w:p>
    <w:p w:rsidR="00E158E4" w:rsidRDefault="00E158E4">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E158E4" w:rsidRDefault="00E158E4">
      <w:pPr>
        <w:pStyle w:val="ConsPlusNormal"/>
        <w:spacing w:before="220"/>
        <w:ind w:firstLine="540"/>
        <w:jc w:val="both"/>
      </w:pPr>
      <w:r>
        <w:t>Динамика распределения государственной и муниципальной поддержки по годам исходит из потребности в обеспечении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E158E4" w:rsidRDefault="00E158E4">
      <w:pPr>
        <w:pStyle w:val="ConsPlusNormal"/>
        <w:spacing w:before="220"/>
        <w:ind w:firstLine="540"/>
        <w:jc w:val="both"/>
      </w:pPr>
      <w:hyperlink w:anchor="P2338" w:history="1">
        <w:r>
          <w:rPr>
            <w:color w:val="0000FF"/>
          </w:rPr>
          <w:t>Подпрограмма</w:t>
        </w:r>
      </w:hyperlink>
      <w:r>
        <w:t xml:space="preserve"> "Стимулирование программ развития жилищного строительства субъектов </w:t>
      </w:r>
      <w:r>
        <w:lastRenderedPageBreak/>
        <w:t>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w:t>
      </w:r>
    </w:p>
    <w:p w:rsidR="00E158E4" w:rsidRDefault="00E158E4">
      <w:pPr>
        <w:pStyle w:val="ConsPlusNormal"/>
        <w:spacing w:before="220"/>
        <w:ind w:firstLine="540"/>
        <w:jc w:val="both"/>
      </w:pPr>
      <w:r>
        <w:t xml:space="preserve">В рамках этой </w:t>
      </w:r>
      <w:hyperlink w:anchor="P2338" w:history="1">
        <w:r>
          <w:rPr>
            <w:color w:val="0000FF"/>
          </w:rPr>
          <w:t>подпрограммы</w:t>
        </w:r>
      </w:hyperlink>
      <w:r>
        <w:t xml:space="preserve">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E158E4" w:rsidRDefault="00E158E4">
      <w:pPr>
        <w:pStyle w:val="ConsPlusNormal"/>
        <w:spacing w:before="220"/>
        <w:ind w:firstLine="540"/>
        <w:jc w:val="both"/>
      </w:pPr>
      <w:r>
        <w:t xml:space="preserve">При этом планируется, что жилье экономкласса будет приобретаться молодыми семьями, получающими государственную поддержку в рамках реализации </w:t>
      </w:r>
      <w:hyperlink w:anchor="P1048" w:history="1">
        <w:r>
          <w:rPr>
            <w:color w:val="0000FF"/>
          </w:rPr>
          <w:t>подпрограммы</w:t>
        </w:r>
      </w:hyperlink>
      <w:r>
        <w:t xml:space="preserve"> "Обеспечение жильем молодых семей", гражданами, получающими государственную поддержку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E158E4" w:rsidRDefault="00E158E4">
      <w:pPr>
        <w:pStyle w:val="ConsPlusNormal"/>
        <w:spacing w:before="220"/>
        <w:ind w:firstLine="540"/>
        <w:jc w:val="both"/>
      </w:pPr>
      <w:r>
        <w:t xml:space="preserve">Молодые семьи смогут улучшить жилищные условия в рамках </w:t>
      </w:r>
      <w:hyperlink w:anchor="P1048" w:history="1">
        <w:r>
          <w:rPr>
            <w:color w:val="0000FF"/>
          </w:rPr>
          <w:t>подпрограммы</w:t>
        </w:r>
      </w:hyperlink>
      <w: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E158E4" w:rsidRDefault="00E158E4">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E158E4" w:rsidRDefault="00E158E4">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E158E4" w:rsidRDefault="00E158E4">
      <w:pPr>
        <w:pStyle w:val="ConsPlusNormal"/>
        <w:spacing w:before="220"/>
        <w:ind w:firstLine="540"/>
        <w:jc w:val="both"/>
      </w:pPr>
      <w:r>
        <w:t>Граждане - участники подпрограмм "</w:t>
      </w:r>
      <w:hyperlink w:anchor="P1048" w:history="1">
        <w:r>
          <w:rPr>
            <w:color w:val="0000FF"/>
          </w:rPr>
          <w:t>Обеспечение</w:t>
        </w:r>
      </w:hyperlink>
      <w:r>
        <w:t xml:space="preserve"> жильем молодых семей" и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E158E4" w:rsidRDefault="00E158E4">
      <w:pPr>
        <w:pStyle w:val="ConsPlusNormal"/>
        <w:spacing w:before="220"/>
        <w:ind w:firstLine="540"/>
        <w:jc w:val="both"/>
      </w:pPr>
      <w:r>
        <w:t>Отбор уполномоченных организаций будет осуществляться 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p>
    <w:p w:rsidR="00E158E4" w:rsidRDefault="00E158E4">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E158E4" w:rsidRDefault="00E158E4">
      <w:pPr>
        <w:pStyle w:val="ConsPlusNormal"/>
        <w:spacing w:before="220"/>
        <w:ind w:firstLine="540"/>
        <w:jc w:val="both"/>
      </w:pPr>
      <w:r>
        <w:t xml:space="preserve">Мероприятия Программы, связанные с обеспечением жильем категорий граждан, установленных федеральным законодательством, будут реализовываться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E158E4" w:rsidRDefault="00E158E4">
      <w:pPr>
        <w:pStyle w:val="ConsPlusNormal"/>
        <w:spacing w:before="220"/>
        <w:ind w:firstLine="540"/>
        <w:jc w:val="both"/>
      </w:pPr>
      <w:r>
        <w:t>Основным механизмом реализации подпрограммы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E158E4" w:rsidRDefault="00E158E4">
      <w:pPr>
        <w:pStyle w:val="ConsPlusNormal"/>
        <w:spacing w:before="220"/>
        <w:ind w:firstLine="540"/>
        <w:jc w:val="both"/>
      </w:pPr>
      <w:r>
        <w:t xml:space="preserve">С 2015 года в число граждан - участников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будут включены граждане, желающие выехать из закрытых административно-территориальных образований и территорий, ранее входивших в границы закрытых </w:t>
      </w:r>
      <w:r>
        <w:lastRenderedPageBreak/>
        <w:t xml:space="preserve">административно-территориальных образований, в соответствии со </w:t>
      </w:r>
      <w:hyperlink r:id="rId50" w:history="1">
        <w:r>
          <w:rPr>
            <w:color w:val="0000FF"/>
          </w:rPr>
          <w:t>статьей 7</w:t>
        </w:r>
      </w:hyperlink>
      <w:r>
        <w:t xml:space="preserve"> Закона Российской Федерации "О закрытом административно-территориальном образовании".</w:t>
      </w:r>
    </w:p>
    <w:p w:rsidR="00E158E4" w:rsidRDefault="00E158E4">
      <w:pPr>
        <w:pStyle w:val="ConsPlusNormal"/>
        <w:spacing w:before="220"/>
        <w:ind w:firstLine="540"/>
        <w:jc w:val="both"/>
      </w:pPr>
      <w:r>
        <w:t xml:space="preserve">В рамках реализации </w:t>
      </w:r>
      <w:hyperlink w:anchor="P2795" w:history="1">
        <w:r>
          <w:rPr>
            <w:color w:val="0000FF"/>
          </w:rPr>
          <w:t>подпрограммы</w:t>
        </w:r>
      </w:hyperlink>
      <w:r>
        <w:t xml:space="preserve"> "Обеспечение жильем отдельных категорий граждан" предусмотрено финансирование следующих мероприятий:</w:t>
      </w:r>
    </w:p>
    <w:p w:rsidR="00E158E4" w:rsidRDefault="00E158E4">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51" w:history="1">
        <w:r>
          <w:rPr>
            <w:color w:val="0000FF"/>
          </w:rPr>
          <w:t>статьей 53</w:t>
        </w:r>
      </w:hyperlink>
      <w:r>
        <w:t xml:space="preserve"> Федерального закона "О государственной гражданской службе Российской Федерации";</w:t>
      </w:r>
    </w:p>
    <w:p w:rsidR="00E158E4" w:rsidRDefault="00E158E4">
      <w:pPr>
        <w:pStyle w:val="ConsPlusNormal"/>
        <w:spacing w:before="220"/>
        <w:ind w:firstLine="540"/>
        <w:jc w:val="both"/>
      </w:pPr>
      <w:r>
        <w:t xml:space="preserve">обеспечение жильем прокуроров органов прокуратуры в соответствии со </w:t>
      </w:r>
      <w:hyperlink r:id="rId52" w:history="1">
        <w:r>
          <w:rPr>
            <w:color w:val="0000FF"/>
          </w:rPr>
          <w:t>статьей 44</w:t>
        </w:r>
      </w:hyperlink>
      <w:r>
        <w:t xml:space="preserve"> Федерального закона "О прокуратуре Российской Федерации";</w:t>
      </w:r>
    </w:p>
    <w:p w:rsidR="00E158E4" w:rsidRDefault="00E158E4">
      <w:pPr>
        <w:pStyle w:val="ConsPlusNormal"/>
        <w:jc w:val="both"/>
      </w:pPr>
      <w:r>
        <w:t xml:space="preserve">(в ред. Постановлений Правительства РФ от 26.05.2016 </w:t>
      </w:r>
      <w:hyperlink r:id="rId53" w:history="1">
        <w:r>
          <w:rPr>
            <w:color w:val="0000FF"/>
          </w:rPr>
          <w:t>N 466</w:t>
        </w:r>
      </w:hyperlink>
      <w:r>
        <w:t xml:space="preserve">, от 20.05.2017 </w:t>
      </w:r>
      <w:hyperlink r:id="rId54" w:history="1">
        <w:r>
          <w:rPr>
            <w:color w:val="0000FF"/>
          </w:rPr>
          <w:t>N 609</w:t>
        </w:r>
      </w:hyperlink>
      <w:r>
        <w:t>)</w:t>
      </w:r>
    </w:p>
    <w:p w:rsidR="00E158E4" w:rsidRDefault="00E158E4">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55" w:history="1">
        <w:r>
          <w:rPr>
            <w:color w:val="0000FF"/>
          </w:rPr>
          <w:t>статьей 35</w:t>
        </w:r>
      </w:hyperlink>
      <w:r>
        <w:t xml:space="preserve"> Федерального закона "О Следственном комитете Российской Федерации";</w:t>
      </w:r>
    </w:p>
    <w:p w:rsidR="00E158E4" w:rsidRDefault="00E158E4">
      <w:pPr>
        <w:pStyle w:val="ConsPlusNormal"/>
        <w:jc w:val="both"/>
      </w:pPr>
      <w:r>
        <w:t xml:space="preserve">(абзац введен </w:t>
      </w:r>
      <w:hyperlink r:id="rId56"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обеспечение жильем отдельных категорий граждан в соответствии с </w:t>
      </w:r>
      <w:hyperlink r:id="rId57"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E158E4" w:rsidRDefault="00E158E4">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58" w:history="1">
        <w:r>
          <w:rPr>
            <w:color w:val="0000FF"/>
          </w:rPr>
          <w:t>статьей 30</w:t>
        </w:r>
      </w:hyperlink>
      <w:r>
        <w:t xml:space="preserve"> Федерального закона "Об аварийно-спасательных службах и статусе спасателей";</w:t>
      </w:r>
    </w:p>
    <w:p w:rsidR="00E158E4" w:rsidRDefault="00E158E4">
      <w:pPr>
        <w:pStyle w:val="ConsPlusNormal"/>
        <w:spacing w:before="220"/>
        <w:ind w:firstLine="540"/>
        <w:jc w:val="both"/>
      </w:pPr>
      <w:r>
        <w:t>предоставление социальных выплат молодым ученым для приобретения жилья;</w:t>
      </w:r>
    </w:p>
    <w:p w:rsidR="00E158E4" w:rsidRDefault="00E158E4">
      <w:pPr>
        <w:pStyle w:val="ConsPlusNormal"/>
        <w:spacing w:before="220"/>
        <w:ind w:firstLine="540"/>
        <w:jc w:val="both"/>
      </w:pPr>
      <w:r>
        <w:t>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E158E4" w:rsidRDefault="00E158E4">
      <w:pPr>
        <w:pStyle w:val="ConsPlusNormal"/>
        <w:spacing w:before="220"/>
        <w:ind w:firstLine="540"/>
        <w:jc w:val="both"/>
      </w:pPr>
      <w:r>
        <w:t xml:space="preserve">С 2015 года в рамках </w:t>
      </w:r>
      <w:hyperlink w:anchor="P2795" w:history="1">
        <w:r>
          <w:rPr>
            <w:color w:val="0000FF"/>
          </w:rPr>
          <w:t>подпрограммы</w:t>
        </w:r>
      </w:hyperlink>
      <w:r>
        <w:t xml:space="preserve"> "Обеспечение жильем отдельных категорий граждан"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ипотечного жилищного кредитования" в размере 4,5 млрд. рублей.</w:t>
      </w:r>
    </w:p>
    <w:p w:rsidR="00E158E4" w:rsidRDefault="00E158E4">
      <w:pPr>
        <w:pStyle w:val="ConsPlusNormal"/>
        <w:jc w:val="both"/>
      </w:pPr>
      <w:r>
        <w:t xml:space="preserve">(в ред. </w:t>
      </w:r>
      <w:hyperlink r:id="rId59" w:history="1">
        <w:r>
          <w:rPr>
            <w:color w:val="0000FF"/>
          </w:rPr>
          <w:t>Постановления</w:t>
        </w:r>
      </w:hyperlink>
      <w:r>
        <w:t xml:space="preserve"> Правительства РФ от 10.02.2017 N 172)</w:t>
      </w:r>
    </w:p>
    <w:p w:rsidR="00E158E4" w:rsidRDefault="00E158E4">
      <w:pPr>
        <w:pStyle w:val="ConsPlusNormal"/>
        <w:spacing w:before="220"/>
        <w:ind w:firstLine="540"/>
        <w:jc w:val="both"/>
      </w:pPr>
      <w:r>
        <w:t xml:space="preserve">В рамках </w:t>
      </w:r>
      <w:hyperlink w:anchor="P4096" w:history="1">
        <w:r>
          <w:rPr>
            <w:color w:val="0000FF"/>
          </w:rPr>
          <w:t>подпрограммы</w:t>
        </w:r>
      </w:hyperlink>
      <w:r>
        <w:t xml:space="preserve">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p w:rsidR="00E158E4" w:rsidRDefault="00E158E4">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E158E4" w:rsidRDefault="00E158E4">
      <w:pPr>
        <w:pStyle w:val="ConsPlusNormal"/>
        <w:spacing w:before="220"/>
        <w:ind w:firstLine="540"/>
        <w:jc w:val="both"/>
      </w:pPr>
      <w:r>
        <w:lastRenderedPageBreak/>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60"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E158E4" w:rsidRDefault="00E158E4">
      <w:pPr>
        <w:pStyle w:val="ConsPlusNormal"/>
        <w:jc w:val="center"/>
      </w:pPr>
    </w:p>
    <w:p w:rsidR="00E158E4" w:rsidRDefault="00E158E4">
      <w:pPr>
        <w:pStyle w:val="ConsPlusNormal"/>
        <w:jc w:val="center"/>
        <w:outlineLvl w:val="1"/>
      </w:pPr>
      <w:r>
        <w:t>IV. Ресурсное обеспечение Программы</w:t>
      </w:r>
    </w:p>
    <w:p w:rsidR="00E158E4" w:rsidRDefault="00E158E4">
      <w:pPr>
        <w:pStyle w:val="ConsPlusNormal"/>
        <w:jc w:val="center"/>
      </w:pPr>
    </w:p>
    <w:p w:rsidR="00E158E4" w:rsidRDefault="00E158E4">
      <w:pPr>
        <w:pStyle w:val="ConsPlusNormal"/>
        <w:ind w:firstLine="540"/>
        <w:jc w:val="both"/>
      </w:pPr>
      <w:r>
        <w:t>Общий объем финансирования Программы в 2015 - 2020 годах за счет всех источников финансирования составит 565,29 млрд. рублей, в том числе:</w:t>
      </w:r>
    </w:p>
    <w:p w:rsidR="00E158E4" w:rsidRDefault="00E158E4">
      <w:pPr>
        <w:pStyle w:val="ConsPlusNormal"/>
        <w:jc w:val="both"/>
      </w:pPr>
      <w:r>
        <w:t xml:space="preserve">(в ред. Постановлений Правительства РФ от 26.05.2016 </w:t>
      </w:r>
      <w:hyperlink r:id="rId61" w:history="1">
        <w:r>
          <w:rPr>
            <w:color w:val="0000FF"/>
          </w:rPr>
          <w:t>N 466</w:t>
        </w:r>
      </w:hyperlink>
      <w:r>
        <w:t xml:space="preserve">, от 20.05.2017 </w:t>
      </w:r>
      <w:hyperlink r:id="rId62" w:history="1">
        <w:r>
          <w:rPr>
            <w:color w:val="0000FF"/>
          </w:rPr>
          <w:t>N 609</w:t>
        </w:r>
      </w:hyperlink>
      <w:r>
        <w:t>)</w:t>
      </w:r>
    </w:p>
    <w:p w:rsidR="00E158E4" w:rsidRDefault="00E158E4">
      <w:pPr>
        <w:pStyle w:val="ConsPlusNormal"/>
        <w:spacing w:before="220"/>
        <w:ind w:firstLine="540"/>
        <w:jc w:val="both"/>
      </w:pPr>
      <w:r>
        <w:t>за счет средств федерального бюджета - 308,96 млрд. рублей, в том числе по направлению "капитальные вложения" - 10,4 млрд. рублей, по направлению "прочие нужды" - 298,56 млрд. рублей, из них на управление реализацией Программы - 0,68 млрд. рублей;</w:t>
      </w:r>
    </w:p>
    <w:p w:rsidR="00E158E4" w:rsidRDefault="00E158E4">
      <w:pPr>
        <w:pStyle w:val="ConsPlusNormal"/>
        <w:jc w:val="both"/>
      </w:pPr>
      <w:r>
        <w:t xml:space="preserve">(в ред. Постановлений Правительства РФ от 26.05.2016 </w:t>
      </w:r>
      <w:hyperlink r:id="rId63" w:history="1">
        <w:r>
          <w:rPr>
            <w:color w:val="0000FF"/>
          </w:rPr>
          <w:t>N 466</w:t>
        </w:r>
      </w:hyperlink>
      <w:r>
        <w:t xml:space="preserve">, от 20.05.2017 </w:t>
      </w:r>
      <w:hyperlink r:id="rId64" w:history="1">
        <w:r>
          <w:rPr>
            <w:color w:val="0000FF"/>
          </w:rPr>
          <w:t>N 609</w:t>
        </w:r>
      </w:hyperlink>
      <w:r>
        <w:t>)</w:t>
      </w:r>
    </w:p>
    <w:p w:rsidR="00E158E4" w:rsidRDefault="00E158E4">
      <w:pPr>
        <w:pStyle w:val="ConsPlusNormal"/>
        <w:spacing w:before="220"/>
        <w:ind w:firstLine="540"/>
        <w:jc w:val="both"/>
      </w:pPr>
      <w:r>
        <w:t>за счет средств бюджетов субъектов Российской Федерации и местных бюджетов - 93,77 млрд. рублей;</w:t>
      </w:r>
    </w:p>
    <w:p w:rsidR="00E158E4" w:rsidRDefault="00E158E4">
      <w:pPr>
        <w:pStyle w:val="ConsPlusNormal"/>
        <w:jc w:val="both"/>
      </w:pPr>
      <w:r>
        <w:t xml:space="preserve">(в ред. Постановлений Правительства РФ от 26.05.2016 </w:t>
      </w:r>
      <w:hyperlink r:id="rId65" w:history="1">
        <w:r>
          <w:rPr>
            <w:color w:val="0000FF"/>
          </w:rPr>
          <w:t>N 466</w:t>
        </w:r>
      </w:hyperlink>
      <w:r>
        <w:t xml:space="preserve">, от 20.05.2017 </w:t>
      </w:r>
      <w:hyperlink r:id="rId66" w:history="1">
        <w:r>
          <w:rPr>
            <w:color w:val="0000FF"/>
          </w:rPr>
          <w:t>N 609</w:t>
        </w:r>
      </w:hyperlink>
      <w:r>
        <w:t>)</w:t>
      </w:r>
    </w:p>
    <w:p w:rsidR="00E158E4" w:rsidRDefault="00E158E4">
      <w:pPr>
        <w:pStyle w:val="ConsPlusNormal"/>
        <w:spacing w:before="220"/>
        <w:ind w:firstLine="540"/>
        <w:jc w:val="both"/>
      </w:pPr>
      <w:r>
        <w:t>за счет средств внебюджетных источников - 162,56 млрд. рублей.</w:t>
      </w:r>
    </w:p>
    <w:p w:rsidR="00E158E4" w:rsidRDefault="00E158E4">
      <w:pPr>
        <w:pStyle w:val="ConsPlusNormal"/>
        <w:jc w:val="both"/>
      </w:pPr>
      <w:r>
        <w:t xml:space="preserve">(в ред. Постановлений Правительства РФ от 26.05.2016 </w:t>
      </w:r>
      <w:hyperlink r:id="rId67" w:history="1">
        <w:r>
          <w:rPr>
            <w:color w:val="0000FF"/>
          </w:rPr>
          <w:t>N 466</w:t>
        </w:r>
      </w:hyperlink>
      <w:r>
        <w:t xml:space="preserve">, от 20.05.2017 </w:t>
      </w:r>
      <w:hyperlink r:id="rId68" w:history="1">
        <w:r>
          <w:rPr>
            <w:color w:val="0000FF"/>
          </w:rPr>
          <w:t>N 609</w:t>
        </w:r>
      </w:hyperlink>
      <w:r>
        <w:t>)</w:t>
      </w:r>
    </w:p>
    <w:p w:rsidR="00E158E4" w:rsidRDefault="00E158E4">
      <w:pPr>
        <w:pStyle w:val="ConsPlusNormal"/>
        <w:spacing w:before="220"/>
        <w:ind w:firstLine="540"/>
        <w:jc w:val="both"/>
      </w:pPr>
      <w: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
    <w:p w:rsidR="00E158E4" w:rsidRDefault="00E158E4">
      <w:pPr>
        <w:pStyle w:val="ConsPlusNormal"/>
        <w:spacing w:before="220"/>
        <w:ind w:firstLine="540"/>
        <w:jc w:val="both"/>
      </w:pPr>
      <w:r>
        <w:t xml:space="preserve">Объемы финансирования Программы приведены в </w:t>
      </w:r>
      <w:hyperlink w:anchor="P376" w:history="1">
        <w:r>
          <w:rPr>
            <w:color w:val="0000FF"/>
          </w:rPr>
          <w:t>приложении N 2</w:t>
        </w:r>
      </w:hyperlink>
      <w:r>
        <w:t>.</w:t>
      </w:r>
    </w:p>
    <w:p w:rsidR="00E158E4" w:rsidRDefault="00E158E4">
      <w:pPr>
        <w:pStyle w:val="ConsPlusNormal"/>
        <w:jc w:val="center"/>
      </w:pPr>
    </w:p>
    <w:p w:rsidR="00E158E4" w:rsidRDefault="00E158E4">
      <w:pPr>
        <w:pStyle w:val="ConsPlusNormal"/>
        <w:jc w:val="center"/>
        <w:outlineLvl w:val="1"/>
      </w:pPr>
      <w:r>
        <w:t>V. Механизм реализации Программы и управления Программой</w:t>
      </w:r>
    </w:p>
    <w:p w:rsidR="00E158E4" w:rsidRDefault="00E158E4">
      <w:pPr>
        <w:pStyle w:val="ConsPlusNormal"/>
        <w:jc w:val="center"/>
      </w:pPr>
    </w:p>
    <w:p w:rsidR="00E158E4" w:rsidRDefault="00E158E4">
      <w:pPr>
        <w:pStyle w:val="ConsPlusNormal"/>
        <w:ind w:firstLine="540"/>
        <w:jc w:val="both"/>
      </w:pPr>
      <w: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хозяйства Российской Федерации.</w:t>
      </w:r>
    </w:p>
    <w:p w:rsidR="00E158E4" w:rsidRDefault="00E158E4">
      <w:pPr>
        <w:pStyle w:val="ConsPlusNormal"/>
        <w:spacing w:before="220"/>
        <w:ind w:firstLine="540"/>
        <w:jc w:val="both"/>
      </w:pPr>
      <w:r>
        <w:t>Государственным заказчиком - координатором Программы будут осуществляться:</w:t>
      </w:r>
    </w:p>
    <w:p w:rsidR="00E158E4" w:rsidRDefault="00E158E4">
      <w:pPr>
        <w:pStyle w:val="ConsPlusNormal"/>
        <w:spacing w:before="220"/>
        <w:ind w:firstLine="540"/>
        <w:jc w:val="both"/>
      </w:pPr>
      <w:r>
        <w:t>разработка нормативно-правовой и методологической базы, необходимой для реализации мероприятий Программы;</w:t>
      </w:r>
    </w:p>
    <w:p w:rsidR="00E158E4" w:rsidRDefault="00E158E4">
      <w:pPr>
        <w:pStyle w:val="ConsPlusNormal"/>
        <w:spacing w:before="220"/>
        <w:ind w:firstLine="540"/>
        <w:jc w:val="both"/>
      </w:pPr>
      <w: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E158E4" w:rsidRDefault="00E158E4">
      <w:pPr>
        <w:pStyle w:val="ConsPlusNormal"/>
        <w:spacing w:before="220"/>
        <w:ind w:firstLine="540"/>
        <w:jc w:val="both"/>
      </w:pPr>
      <w:r>
        <w:t>представление в Министерство экономического развития Российской Федерации сводных ежеквартальных отчетов о ходе реализации Программы;</w:t>
      </w:r>
    </w:p>
    <w:p w:rsidR="00E158E4" w:rsidRDefault="00E158E4">
      <w:pPr>
        <w:pStyle w:val="ConsPlusNormal"/>
        <w:spacing w:before="220"/>
        <w:ind w:firstLine="540"/>
        <w:jc w:val="both"/>
      </w:pPr>
      <w:r>
        <w:t>обеспечение мониторинга преобразований в жилищной сфере с целью анализа ситуации, обобщения положительного опыта;</w:t>
      </w:r>
    </w:p>
    <w:p w:rsidR="00E158E4" w:rsidRDefault="00E158E4">
      <w:pPr>
        <w:pStyle w:val="ConsPlusNormal"/>
        <w:spacing w:before="220"/>
        <w:ind w:firstLine="540"/>
        <w:jc w:val="both"/>
      </w:pPr>
      <w:r>
        <w:t>уточнение параметров и состава мероприятий Программы;</w:t>
      </w:r>
    </w:p>
    <w:p w:rsidR="00E158E4" w:rsidRDefault="00E158E4">
      <w:pPr>
        <w:pStyle w:val="ConsPlusNormal"/>
        <w:spacing w:before="220"/>
        <w:ind w:firstLine="540"/>
        <w:jc w:val="both"/>
      </w:pPr>
      <w:r>
        <w:lastRenderedPageBreak/>
        <w:t>контроль за ходом реализации Программы и входящих в ее состав подпрограмм, анализ результатов их выполнения.</w:t>
      </w:r>
    </w:p>
    <w:p w:rsidR="00E158E4" w:rsidRDefault="00E158E4">
      <w:pPr>
        <w:pStyle w:val="ConsPlusNormal"/>
        <w:spacing w:before="220"/>
        <w:ind w:firstLine="540"/>
        <w:jc w:val="both"/>
      </w:pPr>
      <w:r>
        <w:t>Государственными заказчиками соответствующих подпрограмм и мероприятий Программы будут осуществляться:</w:t>
      </w:r>
    </w:p>
    <w:p w:rsidR="00E158E4" w:rsidRDefault="00E158E4">
      <w:pPr>
        <w:pStyle w:val="ConsPlusNormal"/>
        <w:spacing w:before="220"/>
        <w:ind w:firstLine="540"/>
        <w:jc w:val="both"/>
      </w:pPr>
      <w:r>
        <w:t>организация и проведение отбора субъектов Российской Федерации для участия в реализации подпрограмм "Обеспечение жильем молодых семей" и "Стимулирование программ развития жилищного строительства субъектов Российской Федерации";</w:t>
      </w:r>
    </w:p>
    <w:p w:rsidR="00E158E4" w:rsidRDefault="00E158E4">
      <w:pPr>
        <w:pStyle w:val="ConsPlusNormal"/>
        <w:spacing w:before="220"/>
        <w:ind w:firstLine="54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E158E4" w:rsidRDefault="00E158E4">
      <w:pPr>
        <w:pStyle w:val="ConsPlusNormal"/>
        <w:spacing w:before="220"/>
        <w:ind w:firstLine="540"/>
        <w:jc w:val="both"/>
      </w:pPr>
      <w: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p>
    <w:p w:rsidR="00E158E4" w:rsidRDefault="00E158E4">
      <w:pPr>
        <w:pStyle w:val="ConsPlusNormal"/>
        <w:spacing w:before="220"/>
        <w:ind w:firstLine="540"/>
        <w:jc w:val="both"/>
      </w:pPr>
      <w:r>
        <w:t>подготовка и представление государственному заказчику - координатору Программы ежеквартальных отчетов о ходе реализации подпрограмм и мероприятий Программы.</w:t>
      </w:r>
    </w:p>
    <w:p w:rsidR="00E158E4" w:rsidRDefault="00E158E4">
      <w:pPr>
        <w:pStyle w:val="ConsPlusNormal"/>
        <w:spacing w:before="220"/>
        <w:ind w:firstLine="540"/>
        <w:jc w:val="both"/>
      </w:pPr>
      <w:r>
        <w:t xml:space="preserve">В соответствии с </w:t>
      </w:r>
      <w:hyperlink r:id="rId69"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в целях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E158E4" w:rsidRDefault="00E158E4">
      <w:pPr>
        <w:pStyle w:val="ConsPlusNormal"/>
        <w:spacing w:before="220"/>
        <w:ind w:firstLine="540"/>
        <w:jc w:val="both"/>
      </w:pPr>
      <w:r>
        <w:t>организация независимой оценки эффективности Программы;</w:t>
      </w:r>
    </w:p>
    <w:p w:rsidR="00E158E4" w:rsidRDefault="00E158E4">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E158E4" w:rsidRDefault="00E158E4">
      <w:pPr>
        <w:pStyle w:val="ConsPlusNormal"/>
        <w:spacing w:before="220"/>
        <w:ind w:firstLine="540"/>
        <w:jc w:val="both"/>
      </w:pPr>
      <w: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подпрограмм;</w:t>
      </w:r>
    </w:p>
    <w:p w:rsidR="00E158E4" w:rsidRDefault="00E158E4">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E158E4" w:rsidRDefault="00E158E4">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E158E4" w:rsidRDefault="00E158E4">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E158E4" w:rsidRDefault="00E158E4">
      <w:pPr>
        <w:pStyle w:val="ConsPlusNormal"/>
        <w:spacing w:before="220"/>
        <w:ind w:firstLine="540"/>
        <w:jc w:val="both"/>
      </w:pPr>
      <w:r>
        <w:lastRenderedPageBreak/>
        <w:t>Управление реализацией Программы и входящих в ее состав подпрограмм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158E4" w:rsidRDefault="00E158E4">
      <w:pPr>
        <w:pStyle w:val="ConsPlusNormal"/>
        <w:spacing w:before="220"/>
        <w:ind w:firstLine="540"/>
        <w:jc w:val="both"/>
      </w:pPr>
      <w:r>
        <w:t>На уровне субъектов Российской Федерации будут осуществляться:</w:t>
      </w:r>
    </w:p>
    <w:p w:rsidR="00E158E4" w:rsidRDefault="00E158E4">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E158E4" w:rsidRDefault="00E158E4">
      <w:pPr>
        <w:pStyle w:val="ConsPlusNormal"/>
        <w:spacing w:before="220"/>
        <w:ind w:firstLine="540"/>
        <w:jc w:val="both"/>
      </w:pPr>
      <w:r>
        <w:t>организация и проведение информационной работы среди населения;</w:t>
      </w:r>
    </w:p>
    <w:p w:rsidR="00E158E4" w:rsidRDefault="00E158E4">
      <w:pPr>
        <w:pStyle w:val="ConsPlusNormal"/>
        <w:spacing w:before="220"/>
        <w:ind w:firstLine="540"/>
        <w:jc w:val="both"/>
      </w:pPr>
      <w:r>
        <w:t>разработка и реализация региональных программ;</w:t>
      </w:r>
    </w:p>
    <w:p w:rsidR="00E158E4" w:rsidRDefault="00E158E4">
      <w:pPr>
        <w:pStyle w:val="ConsPlusNormal"/>
        <w:spacing w:before="220"/>
        <w:ind w:firstLine="540"/>
        <w:jc w:val="both"/>
      </w:pPr>
      <w:r>
        <w:t>проведение мероприятий Программы с учетом региональных особенностей и передового опыта.</w:t>
      </w:r>
    </w:p>
    <w:p w:rsidR="00E158E4" w:rsidRDefault="00E158E4">
      <w:pPr>
        <w:pStyle w:val="ConsPlusNormal"/>
        <w:spacing w:before="220"/>
        <w:ind w:firstLine="540"/>
        <w:jc w:val="both"/>
      </w:pPr>
      <w:r>
        <w:t>На уровне органов местного самоуправления будут осуществляться:</w:t>
      </w:r>
    </w:p>
    <w:p w:rsidR="00E158E4" w:rsidRDefault="00E158E4">
      <w:pPr>
        <w:pStyle w:val="ConsPlusNormal"/>
        <w:spacing w:before="220"/>
        <w:ind w:firstLine="540"/>
        <w:jc w:val="both"/>
      </w:pPr>
      <w:r>
        <w:t>разработка и реализация муниципальных программ;</w:t>
      </w:r>
    </w:p>
    <w:p w:rsidR="00E158E4" w:rsidRDefault="00E158E4">
      <w:pPr>
        <w:pStyle w:val="ConsPlusNormal"/>
        <w:spacing w:before="220"/>
        <w:ind w:firstLine="540"/>
        <w:jc w:val="both"/>
      </w:pPr>
      <w:r>
        <w:t>проведение мероприятий Программы с учетом местных особенностей и передового опыта.</w:t>
      </w:r>
    </w:p>
    <w:p w:rsidR="00E158E4" w:rsidRDefault="00E158E4">
      <w:pPr>
        <w:pStyle w:val="ConsPlusNormal"/>
        <w:spacing w:before="220"/>
        <w:ind w:firstLine="540"/>
        <w:jc w:val="both"/>
      </w:pPr>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E158E4" w:rsidRDefault="00E158E4">
      <w:pPr>
        <w:pStyle w:val="ConsPlusNormal"/>
        <w:spacing w:before="220"/>
        <w:ind w:firstLine="540"/>
        <w:jc w:val="both"/>
      </w:pPr>
      <w:r>
        <w:t>Распределение средств федерального бюджета между субъектами Российской Федерации в рамках подпрограмм "</w:t>
      </w:r>
      <w:hyperlink w:anchor="P2338" w:history="1">
        <w:r>
          <w:rPr>
            <w:color w:val="0000FF"/>
          </w:rPr>
          <w:t>Стимулирование</w:t>
        </w:r>
      </w:hyperlink>
      <w:r>
        <w:t xml:space="preserve"> программ развития жилищного строительства субъектов Российской Федерации" и "</w:t>
      </w:r>
      <w:hyperlink w:anchor="P1048" w:history="1">
        <w:r>
          <w:rPr>
            <w:color w:val="0000FF"/>
          </w:rPr>
          <w:t>Обеспечение</w:t>
        </w:r>
      </w:hyperlink>
      <w:r>
        <w:t xml:space="preserve"> жильем молодых семей" будет осуществляться в соответствии с процедурами отбора, установленными этими подпрограммами.</w:t>
      </w:r>
    </w:p>
    <w:p w:rsidR="00E158E4" w:rsidRDefault="00E158E4">
      <w:pPr>
        <w:pStyle w:val="ConsPlusNormal"/>
        <w:spacing w:before="220"/>
        <w:ind w:firstLine="540"/>
        <w:jc w:val="both"/>
      </w:pPr>
      <w:r>
        <w:t xml:space="preserve">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P804" w:history="1">
        <w:r>
          <w:rPr>
            <w:color w:val="0000FF"/>
          </w:rPr>
          <w:t>приложении N 2(1)</w:t>
        </w:r>
      </w:hyperlink>
      <w:r>
        <w:t>.</w:t>
      </w:r>
    </w:p>
    <w:p w:rsidR="00E158E4" w:rsidRDefault="00E158E4">
      <w:pPr>
        <w:pStyle w:val="ConsPlusNormal"/>
        <w:jc w:val="both"/>
      </w:pPr>
      <w:r>
        <w:t xml:space="preserve">(абзац введен </w:t>
      </w:r>
      <w:hyperlink r:id="rId70"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Уровень софинансирования расходного обязательства субъекта Российской Федерации за счет субсидий из федерального бюджета в 2018 - 2020 годах будет устанавливаться в размере предельного уровня софинансирования, утверждаемого Правительством Российской Федерации.</w:t>
      </w:r>
    </w:p>
    <w:p w:rsidR="00E158E4" w:rsidRDefault="00E158E4">
      <w:pPr>
        <w:pStyle w:val="ConsPlusNormal"/>
        <w:jc w:val="both"/>
      </w:pPr>
      <w:r>
        <w:t xml:space="preserve">(абзац введен </w:t>
      </w:r>
      <w:hyperlink r:id="rId71" w:history="1">
        <w:r>
          <w:rPr>
            <w:color w:val="0000FF"/>
          </w:rPr>
          <w:t>Постановлением</w:t>
        </w:r>
      </w:hyperlink>
      <w:r>
        <w:t xml:space="preserve"> Правительства РФ от 30.12.2016 N 1562)</w:t>
      </w:r>
    </w:p>
    <w:p w:rsidR="00E158E4" w:rsidRDefault="00E158E4">
      <w:pPr>
        <w:pStyle w:val="ConsPlusNormal"/>
        <w:jc w:val="center"/>
      </w:pPr>
    </w:p>
    <w:p w:rsidR="00E158E4" w:rsidRDefault="00E158E4">
      <w:pPr>
        <w:pStyle w:val="ConsPlusNormal"/>
        <w:jc w:val="center"/>
        <w:outlineLvl w:val="1"/>
      </w:pPr>
      <w:r>
        <w:t>VI. Оценка социально-экономической эффективности Программы</w:t>
      </w:r>
    </w:p>
    <w:p w:rsidR="00E158E4" w:rsidRDefault="00E158E4">
      <w:pPr>
        <w:pStyle w:val="ConsPlusNormal"/>
        <w:jc w:val="center"/>
      </w:pPr>
    </w:p>
    <w:p w:rsidR="00E158E4" w:rsidRDefault="00E158E4">
      <w:pPr>
        <w:pStyle w:val="ConsPlusNormal"/>
        <w:ind w:firstLine="540"/>
        <w:jc w:val="both"/>
      </w:pPr>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E158E4" w:rsidRDefault="00E158E4">
      <w:pPr>
        <w:pStyle w:val="ConsPlusNormal"/>
        <w:spacing w:before="220"/>
        <w:ind w:firstLine="540"/>
        <w:jc w:val="both"/>
      </w:pPr>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E158E4" w:rsidRDefault="00E158E4">
      <w:pPr>
        <w:pStyle w:val="ConsPlusNormal"/>
        <w:spacing w:before="220"/>
        <w:ind w:firstLine="540"/>
        <w:jc w:val="both"/>
      </w:pPr>
      <w:r>
        <w:t xml:space="preserve">Методика оценки эффективности реализации Программы приведена в </w:t>
      </w:r>
      <w:hyperlink w:anchor="P1003" w:history="1">
        <w:r>
          <w:rPr>
            <w:color w:val="0000FF"/>
          </w:rPr>
          <w:t>приложении N 3</w:t>
        </w:r>
      </w:hyperlink>
      <w:r>
        <w:t>.</w:t>
      </w:r>
    </w:p>
    <w:p w:rsidR="00E158E4" w:rsidRDefault="00E158E4">
      <w:pPr>
        <w:pStyle w:val="ConsPlusNormal"/>
        <w:spacing w:before="220"/>
        <w:ind w:firstLine="540"/>
        <w:jc w:val="both"/>
      </w:pPr>
      <w:r>
        <w:lastRenderedPageBreak/>
        <w:t>Ожидаемые результаты реализации подпрограмм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w:t>
      </w:r>
      <w:hyperlink w:anchor="P1048" w:history="1">
        <w:r>
          <w:rPr>
            <w:color w:val="0000FF"/>
          </w:rPr>
          <w:t>Обеспечение</w:t>
        </w:r>
      </w:hyperlink>
      <w:r>
        <w:t xml:space="preserve"> жильем молодых семей", "</w:t>
      </w:r>
      <w:hyperlink w:anchor="P2338" w:history="1">
        <w:r>
          <w:rPr>
            <w:color w:val="0000FF"/>
          </w:rPr>
          <w:t>Стимулирование</w:t>
        </w:r>
      </w:hyperlink>
      <w:r>
        <w:t xml:space="preserve"> программ развития жилищного строительства субъектов Российской Федерации" и "</w:t>
      </w:r>
      <w:hyperlink w:anchor="P2795" w:history="1">
        <w:r>
          <w:rPr>
            <w:color w:val="0000FF"/>
          </w:rPr>
          <w:t>Обеспечение</w:t>
        </w:r>
      </w:hyperlink>
      <w:r>
        <w:t xml:space="preserve"> жильем отдельных категорий граждан" приведены в соответствующих приложениях к указанным подпрограммам.</w:t>
      </w:r>
    </w:p>
    <w:p w:rsidR="00E158E4" w:rsidRDefault="00E158E4">
      <w:pPr>
        <w:pStyle w:val="ConsPlusNormal"/>
        <w:spacing w:before="220"/>
        <w:ind w:firstLine="540"/>
        <w:jc w:val="both"/>
      </w:pPr>
      <w:r>
        <w:t xml:space="preserve">Достижение целевых значений показателя объема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будет способствовать исполнению </w:t>
      </w:r>
      <w:hyperlink r:id="rId72"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1</w:t>
      </w:r>
    </w:p>
    <w:p w:rsidR="00E158E4" w:rsidRDefault="00E158E4">
      <w:pPr>
        <w:pStyle w:val="ConsPlusNormal"/>
        <w:jc w:val="right"/>
      </w:pPr>
      <w:r>
        <w:t>к федеральной целевой программе</w:t>
      </w:r>
    </w:p>
    <w:p w:rsidR="00E158E4" w:rsidRDefault="00E158E4">
      <w:pPr>
        <w:pStyle w:val="ConsPlusNormal"/>
        <w:jc w:val="right"/>
      </w:pPr>
      <w:r>
        <w:t>"Жилище" на 2015 - 2020 годы</w:t>
      </w:r>
    </w:p>
    <w:p w:rsidR="00E158E4" w:rsidRDefault="00E158E4">
      <w:pPr>
        <w:pStyle w:val="ConsPlusNormal"/>
        <w:jc w:val="center"/>
      </w:pPr>
    </w:p>
    <w:p w:rsidR="00E158E4" w:rsidRDefault="00E158E4">
      <w:pPr>
        <w:pStyle w:val="ConsPlusNormal"/>
        <w:jc w:val="center"/>
      </w:pPr>
      <w:bookmarkStart w:id="1" w:name="P283"/>
      <w:bookmarkEnd w:id="1"/>
      <w:r>
        <w:t>ЦЕЛЕВЫЕ ИНДИКАТОРЫ И ПОКАЗАТЕЛИ</w:t>
      </w:r>
    </w:p>
    <w:p w:rsidR="00E158E4" w:rsidRDefault="00E158E4">
      <w:pPr>
        <w:pStyle w:val="ConsPlusNormal"/>
        <w:jc w:val="center"/>
      </w:pPr>
      <w:r>
        <w:t>ФЕДЕРАЛЬНОЙ 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73" w:history="1">
        <w:r>
          <w:rPr>
            <w:color w:val="0000FF"/>
          </w:rPr>
          <w:t>Постановления</w:t>
        </w:r>
      </w:hyperlink>
      <w:r>
        <w:t xml:space="preserve"> Правительства РФ от 20.05.2017 N 609)</w:t>
      </w:r>
    </w:p>
    <w:p w:rsidR="00E158E4" w:rsidRDefault="00E158E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94"/>
        <w:gridCol w:w="850"/>
        <w:gridCol w:w="843"/>
        <w:gridCol w:w="843"/>
        <w:gridCol w:w="843"/>
        <w:gridCol w:w="843"/>
        <w:gridCol w:w="843"/>
        <w:gridCol w:w="843"/>
      </w:tblGrid>
      <w:tr w:rsidR="00E158E4">
        <w:tc>
          <w:tcPr>
            <w:tcW w:w="2381" w:type="dxa"/>
            <w:vMerge w:val="restart"/>
            <w:tcBorders>
              <w:top w:val="single" w:sz="4" w:space="0" w:color="auto"/>
              <w:left w:val="nil"/>
              <w:bottom w:val="single" w:sz="4" w:space="0" w:color="auto"/>
            </w:tcBorders>
          </w:tcPr>
          <w:p w:rsidR="00E158E4" w:rsidRDefault="00E158E4">
            <w:pPr>
              <w:pStyle w:val="ConsPlusNormal"/>
              <w:jc w:val="center"/>
            </w:pPr>
            <w:r>
              <w:t>Наименование</w:t>
            </w:r>
          </w:p>
        </w:tc>
        <w:tc>
          <w:tcPr>
            <w:tcW w:w="794" w:type="dxa"/>
            <w:vMerge w:val="restart"/>
            <w:tcBorders>
              <w:top w:val="single" w:sz="4" w:space="0" w:color="auto"/>
              <w:bottom w:val="single" w:sz="4" w:space="0" w:color="auto"/>
            </w:tcBorders>
          </w:tcPr>
          <w:p w:rsidR="00E158E4" w:rsidRDefault="00E158E4">
            <w:pPr>
              <w:pStyle w:val="ConsPlusNormal"/>
              <w:jc w:val="center"/>
            </w:pPr>
            <w:r>
              <w:t>2014 год (базовые значения)</w:t>
            </w:r>
          </w:p>
        </w:tc>
        <w:tc>
          <w:tcPr>
            <w:tcW w:w="850"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5058"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381" w:type="dxa"/>
            <w:vMerge/>
            <w:tcBorders>
              <w:top w:val="single" w:sz="4" w:space="0" w:color="auto"/>
              <w:left w:val="nil"/>
              <w:bottom w:val="single" w:sz="4" w:space="0" w:color="auto"/>
            </w:tcBorders>
          </w:tcPr>
          <w:p w:rsidR="00E158E4" w:rsidRDefault="00E158E4"/>
        </w:tc>
        <w:tc>
          <w:tcPr>
            <w:tcW w:w="794" w:type="dxa"/>
            <w:vMerge/>
            <w:tcBorders>
              <w:top w:val="single" w:sz="4" w:space="0" w:color="auto"/>
              <w:bottom w:val="single" w:sz="4" w:space="0" w:color="auto"/>
            </w:tcBorders>
          </w:tcPr>
          <w:p w:rsidR="00E158E4" w:rsidRDefault="00E158E4"/>
        </w:tc>
        <w:tc>
          <w:tcPr>
            <w:tcW w:w="850" w:type="dxa"/>
            <w:vMerge/>
            <w:tcBorders>
              <w:top w:val="single" w:sz="4" w:space="0" w:color="auto"/>
              <w:bottom w:val="single" w:sz="4" w:space="0" w:color="auto"/>
            </w:tcBorders>
          </w:tcPr>
          <w:p w:rsidR="00E158E4" w:rsidRDefault="00E158E4"/>
        </w:tc>
        <w:tc>
          <w:tcPr>
            <w:tcW w:w="843" w:type="dxa"/>
            <w:tcBorders>
              <w:top w:val="single" w:sz="4" w:space="0" w:color="auto"/>
              <w:bottom w:val="single" w:sz="4" w:space="0" w:color="auto"/>
            </w:tcBorders>
          </w:tcPr>
          <w:p w:rsidR="00E158E4" w:rsidRDefault="00E158E4">
            <w:pPr>
              <w:pStyle w:val="ConsPlusNormal"/>
              <w:jc w:val="center"/>
            </w:pPr>
            <w:r>
              <w:t>2015 год</w:t>
            </w:r>
          </w:p>
        </w:tc>
        <w:tc>
          <w:tcPr>
            <w:tcW w:w="843" w:type="dxa"/>
            <w:tcBorders>
              <w:top w:val="single" w:sz="4" w:space="0" w:color="auto"/>
              <w:bottom w:val="single" w:sz="4" w:space="0" w:color="auto"/>
            </w:tcBorders>
          </w:tcPr>
          <w:p w:rsidR="00E158E4" w:rsidRDefault="00E158E4">
            <w:pPr>
              <w:pStyle w:val="ConsPlusNormal"/>
              <w:jc w:val="center"/>
            </w:pPr>
            <w:r>
              <w:t>2016 год</w:t>
            </w:r>
          </w:p>
        </w:tc>
        <w:tc>
          <w:tcPr>
            <w:tcW w:w="843" w:type="dxa"/>
            <w:tcBorders>
              <w:top w:val="single" w:sz="4" w:space="0" w:color="auto"/>
              <w:bottom w:val="single" w:sz="4" w:space="0" w:color="auto"/>
            </w:tcBorders>
          </w:tcPr>
          <w:p w:rsidR="00E158E4" w:rsidRDefault="00E158E4">
            <w:pPr>
              <w:pStyle w:val="ConsPlusNormal"/>
              <w:jc w:val="center"/>
            </w:pPr>
            <w:r>
              <w:t>2017 год</w:t>
            </w:r>
          </w:p>
        </w:tc>
        <w:tc>
          <w:tcPr>
            <w:tcW w:w="843" w:type="dxa"/>
            <w:tcBorders>
              <w:top w:val="single" w:sz="4" w:space="0" w:color="auto"/>
              <w:bottom w:val="single" w:sz="4" w:space="0" w:color="auto"/>
            </w:tcBorders>
          </w:tcPr>
          <w:p w:rsidR="00E158E4" w:rsidRDefault="00E158E4">
            <w:pPr>
              <w:pStyle w:val="ConsPlusNormal"/>
              <w:jc w:val="center"/>
            </w:pPr>
            <w:r>
              <w:t>2018 год</w:t>
            </w:r>
          </w:p>
        </w:tc>
        <w:tc>
          <w:tcPr>
            <w:tcW w:w="843" w:type="dxa"/>
            <w:tcBorders>
              <w:top w:val="single" w:sz="4" w:space="0" w:color="auto"/>
              <w:bottom w:val="single" w:sz="4" w:space="0" w:color="auto"/>
            </w:tcBorders>
          </w:tcPr>
          <w:p w:rsidR="00E158E4" w:rsidRDefault="00E158E4">
            <w:pPr>
              <w:pStyle w:val="ConsPlusNormal"/>
              <w:jc w:val="center"/>
            </w:pPr>
            <w:r>
              <w:t>2019 год</w:t>
            </w:r>
          </w:p>
        </w:tc>
        <w:tc>
          <w:tcPr>
            <w:tcW w:w="843"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9083" w:type="dxa"/>
            <w:gridSpan w:val="9"/>
            <w:tcBorders>
              <w:top w:val="single" w:sz="4" w:space="0" w:color="auto"/>
              <w:left w:val="nil"/>
              <w:bottom w:val="nil"/>
              <w:right w:val="nil"/>
            </w:tcBorders>
          </w:tcPr>
          <w:p w:rsidR="00E158E4" w:rsidRDefault="00E158E4">
            <w:pPr>
              <w:pStyle w:val="ConsPlusNormal"/>
              <w:jc w:val="center"/>
              <w:outlineLvl w:val="2"/>
            </w:pPr>
            <w:r>
              <w:t>I. Комплексный индикатор</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t>1. Количество семей всех категорий граждан, улучшивших жилищные условия в рамках мероприятий Программы (тыс. семей)</w:t>
            </w:r>
          </w:p>
        </w:tc>
        <w:tc>
          <w:tcPr>
            <w:tcW w:w="794" w:type="dxa"/>
            <w:tcBorders>
              <w:top w:val="nil"/>
              <w:left w:val="nil"/>
              <w:bottom w:val="nil"/>
              <w:right w:val="nil"/>
            </w:tcBorders>
          </w:tcPr>
          <w:p w:rsidR="00E158E4" w:rsidRDefault="00E158E4">
            <w:pPr>
              <w:pStyle w:val="ConsPlusNormal"/>
              <w:jc w:val="center"/>
            </w:pPr>
            <w:r>
              <w:t>20,21</w:t>
            </w:r>
          </w:p>
        </w:tc>
        <w:tc>
          <w:tcPr>
            <w:tcW w:w="850" w:type="dxa"/>
            <w:tcBorders>
              <w:top w:val="nil"/>
              <w:left w:val="nil"/>
              <w:bottom w:val="nil"/>
              <w:right w:val="nil"/>
            </w:tcBorders>
          </w:tcPr>
          <w:p w:rsidR="00E158E4" w:rsidRDefault="00E158E4">
            <w:pPr>
              <w:pStyle w:val="ConsPlusNormal"/>
              <w:jc w:val="center"/>
            </w:pPr>
            <w:r>
              <w:t>149,66</w:t>
            </w:r>
          </w:p>
        </w:tc>
        <w:tc>
          <w:tcPr>
            <w:tcW w:w="843" w:type="dxa"/>
            <w:tcBorders>
              <w:top w:val="nil"/>
              <w:left w:val="nil"/>
              <w:bottom w:val="nil"/>
              <w:right w:val="nil"/>
            </w:tcBorders>
          </w:tcPr>
          <w:p w:rsidR="00E158E4" w:rsidRDefault="00E158E4">
            <w:pPr>
              <w:pStyle w:val="ConsPlusNormal"/>
              <w:jc w:val="center"/>
            </w:pPr>
            <w:r>
              <w:t>23,48</w:t>
            </w:r>
          </w:p>
        </w:tc>
        <w:tc>
          <w:tcPr>
            <w:tcW w:w="843" w:type="dxa"/>
            <w:tcBorders>
              <w:top w:val="nil"/>
              <w:left w:val="nil"/>
              <w:bottom w:val="nil"/>
              <w:right w:val="nil"/>
            </w:tcBorders>
          </w:tcPr>
          <w:p w:rsidR="00E158E4" w:rsidRDefault="00E158E4">
            <w:pPr>
              <w:pStyle w:val="ConsPlusNormal"/>
              <w:jc w:val="center"/>
            </w:pPr>
            <w:r>
              <w:t>23,53</w:t>
            </w:r>
          </w:p>
        </w:tc>
        <w:tc>
          <w:tcPr>
            <w:tcW w:w="843" w:type="dxa"/>
            <w:tcBorders>
              <w:top w:val="nil"/>
              <w:left w:val="nil"/>
              <w:bottom w:val="nil"/>
              <w:right w:val="nil"/>
            </w:tcBorders>
          </w:tcPr>
          <w:p w:rsidR="00E158E4" w:rsidRDefault="00E158E4">
            <w:pPr>
              <w:pStyle w:val="ConsPlusNormal"/>
              <w:jc w:val="center"/>
            </w:pPr>
            <w:r>
              <w:t>14,28</w:t>
            </w:r>
          </w:p>
        </w:tc>
        <w:tc>
          <w:tcPr>
            <w:tcW w:w="843" w:type="dxa"/>
            <w:tcBorders>
              <w:top w:val="nil"/>
              <w:left w:val="nil"/>
              <w:bottom w:val="nil"/>
              <w:right w:val="nil"/>
            </w:tcBorders>
          </w:tcPr>
          <w:p w:rsidR="00E158E4" w:rsidRDefault="00E158E4">
            <w:pPr>
              <w:pStyle w:val="ConsPlusNormal"/>
              <w:jc w:val="center"/>
            </w:pPr>
            <w:r>
              <w:t>27,3</w:t>
            </w:r>
          </w:p>
        </w:tc>
        <w:tc>
          <w:tcPr>
            <w:tcW w:w="843" w:type="dxa"/>
            <w:tcBorders>
              <w:top w:val="nil"/>
              <w:left w:val="nil"/>
              <w:bottom w:val="nil"/>
              <w:right w:val="nil"/>
            </w:tcBorders>
          </w:tcPr>
          <w:p w:rsidR="00E158E4" w:rsidRDefault="00E158E4">
            <w:pPr>
              <w:pStyle w:val="ConsPlusNormal"/>
              <w:jc w:val="center"/>
            </w:pPr>
            <w:r>
              <w:t>25,75</w:t>
            </w:r>
          </w:p>
        </w:tc>
        <w:tc>
          <w:tcPr>
            <w:tcW w:w="843" w:type="dxa"/>
            <w:tcBorders>
              <w:top w:val="nil"/>
              <w:left w:val="nil"/>
              <w:bottom w:val="nil"/>
              <w:right w:val="nil"/>
            </w:tcBorders>
          </w:tcPr>
          <w:p w:rsidR="00E158E4" w:rsidRDefault="00E158E4">
            <w:pPr>
              <w:pStyle w:val="ConsPlusNormal"/>
              <w:jc w:val="center"/>
            </w:pPr>
            <w:r>
              <w:t>35,32</w:t>
            </w:r>
          </w:p>
        </w:tc>
      </w:tr>
      <w:tr w:rsidR="00E158E4">
        <w:tblPrEx>
          <w:tblBorders>
            <w:insideH w:val="none" w:sz="0" w:space="0" w:color="auto"/>
            <w:insideV w:val="none" w:sz="0" w:space="0" w:color="auto"/>
          </w:tblBorders>
        </w:tblPrEx>
        <w:tc>
          <w:tcPr>
            <w:tcW w:w="9083" w:type="dxa"/>
            <w:gridSpan w:val="9"/>
            <w:tcBorders>
              <w:top w:val="nil"/>
              <w:left w:val="nil"/>
              <w:bottom w:val="nil"/>
              <w:right w:val="nil"/>
            </w:tcBorders>
          </w:tcPr>
          <w:p w:rsidR="00E158E4" w:rsidRDefault="00E158E4">
            <w:pPr>
              <w:pStyle w:val="ConsPlusNormal"/>
              <w:jc w:val="center"/>
              <w:outlineLvl w:val="2"/>
            </w:pPr>
            <w:r>
              <w:t>II. Индикаторы, характеризующие уровень государственной поддержки в решении жилищной проблемы молодых семей</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t xml:space="preserve">2. Количество молодых семей, получивших свидетельства о праве на получение социальной выплаты на приобретение (строительство) жилого </w:t>
            </w:r>
            <w:r>
              <w:lastRenderedPageBreak/>
              <w:t>помещения (тыс. семей)</w:t>
            </w:r>
          </w:p>
        </w:tc>
        <w:tc>
          <w:tcPr>
            <w:tcW w:w="794" w:type="dxa"/>
            <w:tcBorders>
              <w:top w:val="nil"/>
              <w:left w:val="nil"/>
              <w:bottom w:val="nil"/>
              <w:right w:val="nil"/>
            </w:tcBorders>
          </w:tcPr>
          <w:p w:rsidR="00E158E4" w:rsidRDefault="00E158E4">
            <w:pPr>
              <w:pStyle w:val="ConsPlusNormal"/>
              <w:jc w:val="center"/>
            </w:pPr>
            <w:r>
              <w:lastRenderedPageBreak/>
              <w:t>8,95</w:t>
            </w:r>
          </w:p>
        </w:tc>
        <w:tc>
          <w:tcPr>
            <w:tcW w:w="850" w:type="dxa"/>
            <w:tcBorders>
              <w:top w:val="nil"/>
              <w:left w:val="nil"/>
              <w:bottom w:val="nil"/>
              <w:right w:val="nil"/>
            </w:tcBorders>
          </w:tcPr>
          <w:p w:rsidR="00E158E4" w:rsidRDefault="00E158E4">
            <w:pPr>
              <w:pStyle w:val="ConsPlusNormal"/>
              <w:jc w:val="center"/>
            </w:pPr>
            <w:r>
              <w:t>98,49</w:t>
            </w:r>
          </w:p>
        </w:tc>
        <w:tc>
          <w:tcPr>
            <w:tcW w:w="843" w:type="dxa"/>
            <w:tcBorders>
              <w:top w:val="nil"/>
              <w:left w:val="nil"/>
              <w:bottom w:val="nil"/>
              <w:right w:val="nil"/>
            </w:tcBorders>
          </w:tcPr>
          <w:p w:rsidR="00E158E4" w:rsidRDefault="00E158E4">
            <w:pPr>
              <w:pStyle w:val="ConsPlusNormal"/>
              <w:jc w:val="center"/>
            </w:pPr>
            <w:r>
              <w:t>15,81</w:t>
            </w:r>
          </w:p>
        </w:tc>
        <w:tc>
          <w:tcPr>
            <w:tcW w:w="843" w:type="dxa"/>
            <w:tcBorders>
              <w:top w:val="nil"/>
              <w:left w:val="nil"/>
              <w:bottom w:val="nil"/>
              <w:right w:val="nil"/>
            </w:tcBorders>
          </w:tcPr>
          <w:p w:rsidR="00E158E4" w:rsidRDefault="00E158E4">
            <w:pPr>
              <w:pStyle w:val="ConsPlusNormal"/>
              <w:jc w:val="center"/>
            </w:pPr>
            <w:r>
              <w:t>14,85</w:t>
            </w:r>
          </w:p>
        </w:tc>
        <w:tc>
          <w:tcPr>
            <w:tcW w:w="843" w:type="dxa"/>
            <w:tcBorders>
              <w:top w:val="nil"/>
              <w:left w:val="nil"/>
              <w:bottom w:val="nil"/>
              <w:right w:val="nil"/>
            </w:tcBorders>
          </w:tcPr>
          <w:p w:rsidR="00E158E4" w:rsidRDefault="00E158E4">
            <w:pPr>
              <w:pStyle w:val="ConsPlusNormal"/>
              <w:jc w:val="center"/>
            </w:pPr>
            <w:r>
              <w:t>6,78</w:t>
            </w:r>
          </w:p>
        </w:tc>
        <w:tc>
          <w:tcPr>
            <w:tcW w:w="843" w:type="dxa"/>
            <w:tcBorders>
              <w:top w:val="nil"/>
              <w:left w:val="nil"/>
              <w:bottom w:val="nil"/>
              <w:right w:val="nil"/>
            </w:tcBorders>
          </w:tcPr>
          <w:p w:rsidR="00E158E4" w:rsidRDefault="00E158E4">
            <w:pPr>
              <w:pStyle w:val="ConsPlusNormal"/>
              <w:jc w:val="center"/>
            </w:pPr>
            <w:r>
              <w:t>19,26</w:t>
            </w:r>
          </w:p>
        </w:tc>
        <w:tc>
          <w:tcPr>
            <w:tcW w:w="843" w:type="dxa"/>
            <w:tcBorders>
              <w:top w:val="nil"/>
              <w:left w:val="nil"/>
              <w:bottom w:val="nil"/>
              <w:right w:val="nil"/>
            </w:tcBorders>
          </w:tcPr>
          <w:p w:rsidR="00E158E4" w:rsidRDefault="00E158E4">
            <w:pPr>
              <w:pStyle w:val="ConsPlusNormal"/>
              <w:jc w:val="center"/>
            </w:pPr>
            <w:r>
              <w:t>18,34</w:t>
            </w:r>
          </w:p>
        </w:tc>
        <w:tc>
          <w:tcPr>
            <w:tcW w:w="843" w:type="dxa"/>
            <w:tcBorders>
              <w:top w:val="nil"/>
              <w:left w:val="nil"/>
              <w:bottom w:val="nil"/>
              <w:right w:val="nil"/>
            </w:tcBorders>
          </w:tcPr>
          <w:p w:rsidR="00E158E4" w:rsidRDefault="00E158E4">
            <w:pPr>
              <w:pStyle w:val="ConsPlusNormal"/>
              <w:jc w:val="center"/>
            </w:pPr>
            <w:r>
              <w:t>23,45</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lastRenderedPageBreak/>
              <w:t>3.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794" w:type="dxa"/>
            <w:tcBorders>
              <w:top w:val="nil"/>
              <w:left w:val="nil"/>
              <w:bottom w:val="nil"/>
              <w:right w:val="nil"/>
            </w:tcBorders>
          </w:tcPr>
          <w:p w:rsidR="00E158E4" w:rsidRDefault="00E158E4">
            <w:pPr>
              <w:pStyle w:val="ConsPlusNormal"/>
              <w:jc w:val="center"/>
            </w:pPr>
            <w:r>
              <w:t>-</w:t>
            </w:r>
          </w:p>
        </w:tc>
        <w:tc>
          <w:tcPr>
            <w:tcW w:w="850" w:type="dxa"/>
            <w:tcBorders>
              <w:top w:val="nil"/>
              <w:left w:val="nil"/>
              <w:bottom w:val="nil"/>
              <w:right w:val="nil"/>
            </w:tcBorders>
          </w:tcPr>
          <w:p w:rsidR="00E158E4" w:rsidRDefault="00E158E4">
            <w:pPr>
              <w:pStyle w:val="ConsPlusNormal"/>
              <w:jc w:val="center"/>
            </w:pPr>
            <w:r>
              <w:t>26,1</w:t>
            </w:r>
          </w:p>
        </w:tc>
        <w:tc>
          <w:tcPr>
            <w:tcW w:w="843" w:type="dxa"/>
            <w:tcBorders>
              <w:top w:val="nil"/>
              <w:left w:val="nil"/>
              <w:bottom w:val="nil"/>
              <w:right w:val="nil"/>
            </w:tcBorders>
          </w:tcPr>
          <w:p w:rsidR="00E158E4" w:rsidRDefault="00E158E4">
            <w:pPr>
              <w:pStyle w:val="ConsPlusNormal"/>
              <w:jc w:val="center"/>
            </w:pPr>
            <w:r>
              <w:t>4,2</w:t>
            </w:r>
          </w:p>
        </w:tc>
        <w:tc>
          <w:tcPr>
            <w:tcW w:w="843" w:type="dxa"/>
            <w:tcBorders>
              <w:top w:val="nil"/>
              <w:left w:val="nil"/>
              <w:bottom w:val="nil"/>
              <w:right w:val="nil"/>
            </w:tcBorders>
          </w:tcPr>
          <w:p w:rsidR="00E158E4" w:rsidRDefault="00E158E4">
            <w:pPr>
              <w:pStyle w:val="ConsPlusNormal"/>
              <w:jc w:val="center"/>
            </w:pPr>
            <w:r>
              <w:t>3,9</w:t>
            </w:r>
          </w:p>
        </w:tc>
        <w:tc>
          <w:tcPr>
            <w:tcW w:w="843" w:type="dxa"/>
            <w:tcBorders>
              <w:top w:val="nil"/>
              <w:left w:val="nil"/>
              <w:bottom w:val="nil"/>
              <w:right w:val="nil"/>
            </w:tcBorders>
          </w:tcPr>
          <w:p w:rsidR="00E158E4" w:rsidRDefault="00E158E4">
            <w:pPr>
              <w:pStyle w:val="ConsPlusNormal"/>
              <w:jc w:val="center"/>
            </w:pPr>
            <w:r>
              <w:t>1,8</w:t>
            </w:r>
          </w:p>
        </w:tc>
        <w:tc>
          <w:tcPr>
            <w:tcW w:w="843" w:type="dxa"/>
            <w:tcBorders>
              <w:top w:val="nil"/>
              <w:left w:val="nil"/>
              <w:bottom w:val="nil"/>
              <w:right w:val="nil"/>
            </w:tcBorders>
          </w:tcPr>
          <w:p w:rsidR="00E158E4" w:rsidRDefault="00E158E4">
            <w:pPr>
              <w:pStyle w:val="ConsPlusNormal"/>
              <w:jc w:val="center"/>
            </w:pPr>
            <w:r>
              <w:t>5,1</w:t>
            </w:r>
          </w:p>
        </w:tc>
        <w:tc>
          <w:tcPr>
            <w:tcW w:w="843" w:type="dxa"/>
            <w:tcBorders>
              <w:top w:val="nil"/>
              <w:left w:val="nil"/>
              <w:bottom w:val="nil"/>
              <w:right w:val="nil"/>
            </w:tcBorders>
          </w:tcPr>
          <w:p w:rsidR="00E158E4" w:rsidRDefault="00E158E4">
            <w:pPr>
              <w:pStyle w:val="ConsPlusNormal"/>
              <w:jc w:val="center"/>
            </w:pPr>
            <w:r>
              <w:t>4,9</w:t>
            </w:r>
          </w:p>
        </w:tc>
        <w:tc>
          <w:tcPr>
            <w:tcW w:w="843" w:type="dxa"/>
            <w:tcBorders>
              <w:top w:val="nil"/>
              <w:left w:val="nil"/>
              <w:bottom w:val="nil"/>
              <w:right w:val="nil"/>
            </w:tcBorders>
          </w:tcPr>
          <w:p w:rsidR="00E158E4" w:rsidRDefault="00E158E4">
            <w:pPr>
              <w:pStyle w:val="ConsPlusNormal"/>
              <w:jc w:val="center"/>
            </w:pPr>
            <w:r>
              <w:t>6,2</w:t>
            </w:r>
          </w:p>
        </w:tc>
      </w:tr>
      <w:tr w:rsidR="00E158E4">
        <w:tblPrEx>
          <w:tblBorders>
            <w:insideH w:val="none" w:sz="0" w:space="0" w:color="auto"/>
            <w:insideV w:val="none" w:sz="0" w:space="0" w:color="auto"/>
          </w:tblBorders>
        </w:tblPrEx>
        <w:tc>
          <w:tcPr>
            <w:tcW w:w="9083" w:type="dxa"/>
            <w:gridSpan w:val="9"/>
            <w:tcBorders>
              <w:top w:val="nil"/>
              <w:left w:val="nil"/>
              <w:bottom w:val="nil"/>
              <w:right w:val="nil"/>
            </w:tcBorders>
          </w:tcPr>
          <w:p w:rsidR="00E158E4" w:rsidRDefault="00E158E4">
            <w:pPr>
              <w:pStyle w:val="ConsPlusNormal"/>
              <w:jc w:val="center"/>
              <w:outlineLvl w:val="2"/>
            </w:pPr>
            <w:r>
              <w:t>III. Индикатор, характеризующий стимулирование развития жилищного строительства</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t xml:space="preserve">4. Объем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(млн. кв. метров)</w:t>
            </w:r>
          </w:p>
        </w:tc>
        <w:tc>
          <w:tcPr>
            <w:tcW w:w="794" w:type="dxa"/>
            <w:tcBorders>
              <w:top w:val="nil"/>
              <w:left w:val="nil"/>
              <w:bottom w:val="nil"/>
              <w:right w:val="nil"/>
            </w:tcBorders>
          </w:tcPr>
          <w:p w:rsidR="00E158E4" w:rsidRDefault="00E158E4">
            <w:pPr>
              <w:pStyle w:val="ConsPlusNormal"/>
              <w:jc w:val="center"/>
            </w:pPr>
            <w:r>
              <w:t>-</w:t>
            </w:r>
          </w:p>
        </w:tc>
        <w:tc>
          <w:tcPr>
            <w:tcW w:w="850" w:type="dxa"/>
            <w:tcBorders>
              <w:top w:val="nil"/>
              <w:left w:val="nil"/>
              <w:bottom w:val="nil"/>
              <w:right w:val="nil"/>
            </w:tcBorders>
          </w:tcPr>
          <w:p w:rsidR="00E158E4" w:rsidRDefault="00E158E4">
            <w:pPr>
              <w:pStyle w:val="ConsPlusNormal"/>
              <w:jc w:val="center"/>
            </w:pPr>
            <w:r>
              <w:t>21,5</w:t>
            </w:r>
          </w:p>
        </w:tc>
        <w:tc>
          <w:tcPr>
            <w:tcW w:w="843" w:type="dxa"/>
            <w:tcBorders>
              <w:top w:val="nil"/>
              <w:left w:val="nil"/>
              <w:bottom w:val="nil"/>
              <w:right w:val="nil"/>
            </w:tcBorders>
          </w:tcPr>
          <w:p w:rsidR="00E158E4" w:rsidRDefault="00E158E4">
            <w:pPr>
              <w:pStyle w:val="ConsPlusNormal"/>
              <w:jc w:val="center"/>
            </w:pPr>
            <w:r>
              <w:t>-</w:t>
            </w:r>
          </w:p>
        </w:tc>
        <w:tc>
          <w:tcPr>
            <w:tcW w:w="843" w:type="dxa"/>
            <w:tcBorders>
              <w:top w:val="nil"/>
              <w:left w:val="nil"/>
              <w:bottom w:val="nil"/>
              <w:right w:val="nil"/>
            </w:tcBorders>
          </w:tcPr>
          <w:p w:rsidR="00E158E4" w:rsidRDefault="00E158E4">
            <w:pPr>
              <w:pStyle w:val="ConsPlusNormal"/>
              <w:jc w:val="center"/>
            </w:pPr>
            <w:r>
              <w:t>1,1</w:t>
            </w:r>
          </w:p>
        </w:tc>
        <w:tc>
          <w:tcPr>
            <w:tcW w:w="843" w:type="dxa"/>
            <w:tcBorders>
              <w:top w:val="nil"/>
              <w:left w:val="nil"/>
              <w:bottom w:val="nil"/>
              <w:right w:val="nil"/>
            </w:tcBorders>
          </w:tcPr>
          <w:p w:rsidR="00E158E4" w:rsidRDefault="00E158E4">
            <w:pPr>
              <w:pStyle w:val="ConsPlusNormal"/>
              <w:jc w:val="center"/>
            </w:pPr>
            <w:r>
              <w:t>5,5</w:t>
            </w:r>
          </w:p>
        </w:tc>
        <w:tc>
          <w:tcPr>
            <w:tcW w:w="843" w:type="dxa"/>
            <w:tcBorders>
              <w:top w:val="nil"/>
              <w:left w:val="nil"/>
              <w:bottom w:val="nil"/>
              <w:right w:val="nil"/>
            </w:tcBorders>
          </w:tcPr>
          <w:p w:rsidR="00E158E4" w:rsidRDefault="00E158E4">
            <w:pPr>
              <w:pStyle w:val="ConsPlusNormal"/>
              <w:jc w:val="center"/>
            </w:pPr>
            <w:r>
              <w:t>5,2</w:t>
            </w:r>
          </w:p>
        </w:tc>
        <w:tc>
          <w:tcPr>
            <w:tcW w:w="843" w:type="dxa"/>
            <w:tcBorders>
              <w:top w:val="nil"/>
              <w:left w:val="nil"/>
              <w:bottom w:val="nil"/>
              <w:right w:val="nil"/>
            </w:tcBorders>
          </w:tcPr>
          <w:p w:rsidR="00E158E4" w:rsidRDefault="00E158E4">
            <w:pPr>
              <w:pStyle w:val="ConsPlusNormal"/>
              <w:jc w:val="center"/>
            </w:pPr>
            <w:r>
              <w:t>5</w:t>
            </w:r>
          </w:p>
        </w:tc>
        <w:tc>
          <w:tcPr>
            <w:tcW w:w="843" w:type="dxa"/>
            <w:tcBorders>
              <w:top w:val="nil"/>
              <w:left w:val="nil"/>
              <w:bottom w:val="nil"/>
              <w:right w:val="nil"/>
            </w:tcBorders>
          </w:tcPr>
          <w:p w:rsidR="00E158E4" w:rsidRDefault="00E158E4">
            <w:pPr>
              <w:pStyle w:val="ConsPlusNormal"/>
              <w:jc w:val="center"/>
            </w:pPr>
            <w:r>
              <w:t>4,7</w:t>
            </w:r>
          </w:p>
        </w:tc>
      </w:tr>
      <w:tr w:rsidR="00E158E4">
        <w:tblPrEx>
          <w:tblBorders>
            <w:insideH w:val="none" w:sz="0" w:space="0" w:color="auto"/>
            <w:insideV w:val="none" w:sz="0" w:space="0" w:color="auto"/>
          </w:tblBorders>
        </w:tblPrEx>
        <w:tc>
          <w:tcPr>
            <w:tcW w:w="9083" w:type="dxa"/>
            <w:gridSpan w:val="9"/>
            <w:tcBorders>
              <w:top w:val="nil"/>
              <w:left w:val="nil"/>
              <w:bottom w:val="nil"/>
              <w:right w:val="nil"/>
            </w:tcBorders>
          </w:tcPr>
          <w:p w:rsidR="00E158E4" w:rsidRDefault="00E158E4">
            <w:pPr>
              <w:pStyle w:val="ConsPlusNormal"/>
              <w:jc w:val="center"/>
              <w:outlineLvl w:val="2"/>
            </w:pPr>
            <w:r>
              <w:t>IV. Индикаторы, характеризующие исполнение государственных обязательств по обеспечению жильем категорий граждан, установленных федеральным законодательством</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t>5. Количество граждан, относящихся к категориям, установленным федеральным законодательством, улучшивших жилищные условия (тыс. семей)</w:t>
            </w:r>
          </w:p>
        </w:tc>
        <w:tc>
          <w:tcPr>
            <w:tcW w:w="794" w:type="dxa"/>
            <w:tcBorders>
              <w:top w:val="nil"/>
              <w:left w:val="nil"/>
              <w:bottom w:val="nil"/>
              <w:right w:val="nil"/>
            </w:tcBorders>
          </w:tcPr>
          <w:p w:rsidR="00E158E4" w:rsidRDefault="00E158E4">
            <w:pPr>
              <w:pStyle w:val="ConsPlusNormal"/>
              <w:jc w:val="center"/>
            </w:pPr>
            <w:r>
              <w:t>7,64</w:t>
            </w:r>
          </w:p>
        </w:tc>
        <w:tc>
          <w:tcPr>
            <w:tcW w:w="850" w:type="dxa"/>
            <w:tcBorders>
              <w:top w:val="nil"/>
              <w:left w:val="nil"/>
              <w:bottom w:val="nil"/>
              <w:right w:val="nil"/>
            </w:tcBorders>
          </w:tcPr>
          <w:p w:rsidR="00E158E4" w:rsidRDefault="00E158E4">
            <w:pPr>
              <w:pStyle w:val="ConsPlusNormal"/>
              <w:jc w:val="center"/>
            </w:pPr>
            <w:r>
              <w:t>42,69</w:t>
            </w:r>
          </w:p>
        </w:tc>
        <w:tc>
          <w:tcPr>
            <w:tcW w:w="843" w:type="dxa"/>
            <w:tcBorders>
              <w:top w:val="nil"/>
              <w:left w:val="nil"/>
              <w:bottom w:val="nil"/>
              <w:right w:val="nil"/>
            </w:tcBorders>
          </w:tcPr>
          <w:p w:rsidR="00E158E4" w:rsidRDefault="00E158E4">
            <w:pPr>
              <w:pStyle w:val="ConsPlusNormal"/>
              <w:jc w:val="center"/>
            </w:pPr>
            <w:r>
              <w:t>5,75</w:t>
            </w:r>
          </w:p>
        </w:tc>
        <w:tc>
          <w:tcPr>
            <w:tcW w:w="843" w:type="dxa"/>
            <w:tcBorders>
              <w:top w:val="nil"/>
              <w:left w:val="nil"/>
              <w:bottom w:val="nil"/>
              <w:right w:val="nil"/>
            </w:tcBorders>
          </w:tcPr>
          <w:p w:rsidR="00E158E4" w:rsidRDefault="00E158E4">
            <w:pPr>
              <w:pStyle w:val="ConsPlusNormal"/>
              <w:jc w:val="center"/>
            </w:pPr>
            <w:r>
              <w:t>6,64</w:t>
            </w:r>
          </w:p>
        </w:tc>
        <w:tc>
          <w:tcPr>
            <w:tcW w:w="843" w:type="dxa"/>
            <w:tcBorders>
              <w:top w:val="nil"/>
              <w:left w:val="nil"/>
              <w:bottom w:val="nil"/>
              <w:right w:val="nil"/>
            </w:tcBorders>
          </w:tcPr>
          <w:p w:rsidR="00E158E4" w:rsidRDefault="00E158E4">
            <w:pPr>
              <w:pStyle w:val="ConsPlusNormal"/>
              <w:jc w:val="center"/>
            </w:pPr>
            <w:r>
              <w:t>6,36</w:t>
            </w:r>
          </w:p>
        </w:tc>
        <w:tc>
          <w:tcPr>
            <w:tcW w:w="843" w:type="dxa"/>
            <w:tcBorders>
              <w:top w:val="nil"/>
              <w:left w:val="nil"/>
              <w:bottom w:val="nil"/>
              <w:right w:val="nil"/>
            </w:tcBorders>
          </w:tcPr>
          <w:p w:rsidR="00E158E4" w:rsidRDefault="00E158E4">
            <w:pPr>
              <w:pStyle w:val="ConsPlusNormal"/>
              <w:jc w:val="center"/>
            </w:pPr>
            <w:r>
              <w:t>6,95</w:t>
            </w:r>
          </w:p>
        </w:tc>
        <w:tc>
          <w:tcPr>
            <w:tcW w:w="843" w:type="dxa"/>
            <w:tcBorders>
              <w:top w:val="nil"/>
              <w:left w:val="nil"/>
              <w:bottom w:val="nil"/>
              <w:right w:val="nil"/>
            </w:tcBorders>
          </w:tcPr>
          <w:p w:rsidR="00E158E4" w:rsidRDefault="00E158E4">
            <w:pPr>
              <w:pStyle w:val="ConsPlusNormal"/>
              <w:jc w:val="center"/>
            </w:pPr>
            <w:r>
              <w:t>6,48</w:t>
            </w:r>
          </w:p>
        </w:tc>
        <w:tc>
          <w:tcPr>
            <w:tcW w:w="843" w:type="dxa"/>
            <w:tcBorders>
              <w:top w:val="nil"/>
              <w:left w:val="nil"/>
              <w:bottom w:val="nil"/>
              <w:right w:val="nil"/>
            </w:tcBorders>
          </w:tcPr>
          <w:p w:rsidR="00E158E4" w:rsidRDefault="00E158E4">
            <w:pPr>
              <w:pStyle w:val="ConsPlusNormal"/>
              <w:jc w:val="center"/>
            </w:pPr>
            <w:r>
              <w:t>10,51</w:t>
            </w:r>
          </w:p>
        </w:tc>
      </w:tr>
      <w:tr w:rsidR="00E158E4">
        <w:tblPrEx>
          <w:tblBorders>
            <w:insideH w:val="none" w:sz="0" w:space="0" w:color="auto"/>
            <w:insideV w:val="none" w:sz="0" w:space="0" w:color="auto"/>
          </w:tblBorders>
        </w:tblPrEx>
        <w:tc>
          <w:tcPr>
            <w:tcW w:w="2381" w:type="dxa"/>
            <w:tcBorders>
              <w:top w:val="nil"/>
              <w:left w:val="nil"/>
              <w:bottom w:val="nil"/>
              <w:right w:val="nil"/>
            </w:tcBorders>
          </w:tcPr>
          <w:p w:rsidR="00E158E4" w:rsidRDefault="00E158E4">
            <w:pPr>
              <w:pStyle w:val="ConsPlusNormal"/>
            </w:pPr>
            <w:r>
              <w:t xml:space="preserve">6.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w:t>
            </w:r>
            <w:r>
              <w:lastRenderedPageBreak/>
              <w:t>условий по состоянию на 1 января 2015 г. (процентов)</w:t>
            </w:r>
          </w:p>
        </w:tc>
        <w:tc>
          <w:tcPr>
            <w:tcW w:w="794" w:type="dxa"/>
            <w:tcBorders>
              <w:top w:val="nil"/>
              <w:left w:val="nil"/>
              <w:bottom w:val="nil"/>
              <w:right w:val="nil"/>
            </w:tcBorders>
          </w:tcPr>
          <w:p w:rsidR="00E158E4" w:rsidRDefault="00E158E4">
            <w:pPr>
              <w:pStyle w:val="ConsPlusNormal"/>
              <w:jc w:val="center"/>
            </w:pPr>
            <w:r>
              <w:lastRenderedPageBreak/>
              <w:t>-</w:t>
            </w:r>
          </w:p>
        </w:tc>
        <w:tc>
          <w:tcPr>
            <w:tcW w:w="850" w:type="dxa"/>
            <w:tcBorders>
              <w:top w:val="nil"/>
              <w:left w:val="nil"/>
              <w:bottom w:val="nil"/>
              <w:right w:val="nil"/>
            </w:tcBorders>
          </w:tcPr>
          <w:p w:rsidR="00E158E4" w:rsidRDefault="00E158E4">
            <w:pPr>
              <w:pStyle w:val="ConsPlusNormal"/>
              <w:jc w:val="center"/>
            </w:pPr>
            <w:r>
              <w:t>14,5</w:t>
            </w:r>
          </w:p>
        </w:tc>
        <w:tc>
          <w:tcPr>
            <w:tcW w:w="843" w:type="dxa"/>
            <w:tcBorders>
              <w:top w:val="nil"/>
              <w:left w:val="nil"/>
              <w:bottom w:val="nil"/>
              <w:right w:val="nil"/>
            </w:tcBorders>
          </w:tcPr>
          <w:p w:rsidR="00E158E4" w:rsidRDefault="00E158E4">
            <w:pPr>
              <w:pStyle w:val="ConsPlusNormal"/>
              <w:jc w:val="center"/>
            </w:pPr>
            <w:r>
              <w:t>2</w:t>
            </w:r>
          </w:p>
        </w:tc>
        <w:tc>
          <w:tcPr>
            <w:tcW w:w="843" w:type="dxa"/>
            <w:tcBorders>
              <w:top w:val="nil"/>
              <w:left w:val="nil"/>
              <w:bottom w:val="nil"/>
              <w:right w:val="nil"/>
            </w:tcBorders>
          </w:tcPr>
          <w:p w:rsidR="00E158E4" w:rsidRDefault="00E158E4">
            <w:pPr>
              <w:pStyle w:val="ConsPlusNormal"/>
              <w:jc w:val="center"/>
            </w:pPr>
            <w:r>
              <w:t>2,3</w:t>
            </w:r>
          </w:p>
        </w:tc>
        <w:tc>
          <w:tcPr>
            <w:tcW w:w="843" w:type="dxa"/>
            <w:tcBorders>
              <w:top w:val="nil"/>
              <w:left w:val="nil"/>
              <w:bottom w:val="nil"/>
              <w:right w:val="nil"/>
            </w:tcBorders>
          </w:tcPr>
          <w:p w:rsidR="00E158E4" w:rsidRDefault="00E158E4">
            <w:pPr>
              <w:pStyle w:val="ConsPlusNormal"/>
              <w:jc w:val="center"/>
            </w:pPr>
            <w:r>
              <w:t>2,1</w:t>
            </w:r>
          </w:p>
        </w:tc>
        <w:tc>
          <w:tcPr>
            <w:tcW w:w="843" w:type="dxa"/>
            <w:tcBorders>
              <w:top w:val="nil"/>
              <w:left w:val="nil"/>
              <w:bottom w:val="nil"/>
              <w:right w:val="nil"/>
            </w:tcBorders>
          </w:tcPr>
          <w:p w:rsidR="00E158E4" w:rsidRDefault="00E158E4">
            <w:pPr>
              <w:pStyle w:val="ConsPlusNormal"/>
              <w:jc w:val="center"/>
            </w:pPr>
            <w:r>
              <w:t>2,3</w:t>
            </w:r>
          </w:p>
        </w:tc>
        <w:tc>
          <w:tcPr>
            <w:tcW w:w="843" w:type="dxa"/>
            <w:tcBorders>
              <w:top w:val="nil"/>
              <w:left w:val="nil"/>
              <w:bottom w:val="nil"/>
              <w:right w:val="nil"/>
            </w:tcBorders>
          </w:tcPr>
          <w:p w:rsidR="00E158E4" w:rsidRDefault="00E158E4">
            <w:pPr>
              <w:pStyle w:val="ConsPlusNormal"/>
              <w:jc w:val="center"/>
            </w:pPr>
            <w:r>
              <w:t>2,2</w:t>
            </w:r>
          </w:p>
        </w:tc>
        <w:tc>
          <w:tcPr>
            <w:tcW w:w="843" w:type="dxa"/>
            <w:tcBorders>
              <w:top w:val="nil"/>
              <w:left w:val="nil"/>
              <w:bottom w:val="nil"/>
              <w:right w:val="nil"/>
            </w:tcBorders>
          </w:tcPr>
          <w:p w:rsidR="00E158E4" w:rsidRDefault="00E158E4">
            <w:pPr>
              <w:pStyle w:val="ConsPlusNormal"/>
              <w:jc w:val="center"/>
            </w:pPr>
            <w:r>
              <w:t>3,6</w:t>
            </w:r>
          </w:p>
        </w:tc>
      </w:tr>
      <w:tr w:rsidR="00E158E4">
        <w:tblPrEx>
          <w:tblBorders>
            <w:insideH w:val="none" w:sz="0" w:space="0" w:color="auto"/>
            <w:insideV w:val="none" w:sz="0" w:space="0" w:color="auto"/>
          </w:tblBorders>
        </w:tblPrEx>
        <w:tc>
          <w:tcPr>
            <w:tcW w:w="9083" w:type="dxa"/>
            <w:gridSpan w:val="9"/>
            <w:tcBorders>
              <w:top w:val="nil"/>
              <w:left w:val="nil"/>
              <w:bottom w:val="nil"/>
              <w:right w:val="nil"/>
            </w:tcBorders>
          </w:tcPr>
          <w:p w:rsidR="00E158E4" w:rsidRDefault="00E158E4">
            <w:pPr>
              <w:pStyle w:val="ConsPlusNormal"/>
              <w:jc w:val="center"/>
              <w:outlineLvl w:val="2"/>
            </w:pPr>
            <w:r>
              <w:lastRenderedPageBreak/>
              <w:t>V. Индикатор, характеризующий результативность мероприятий по обеспечению жильем отдельных категорий граждан</w:t>
            </w:r>
          </w:p>
        </w:tc>
      </w:tr>
      <w:tr w:rsidR="00E158E4">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E158E4" w:rsidRDefault="00E158E4">
            <w:pPr>
              <w:pStyle w:val="ConsPlusNormal"/>
            </w:pPr>
            <w:r>
              <w:t xml:space="preserve">7. Количество семей граждан, улучшивших жилищные условия в рамках </w:t>
            </w:r>
            <w:hyperlink w:anchor="P2795" w:history="1">
              <w:r>
                <w:rPr>
                  <w:color w:val="0000FF"/>
                </w:rPr>
                <w:t>подпрограммы</w:t>
              </w:r>
            </w:hyperlink>
            <w:r>
              <w:t xml:space="preserve"> "Обеспечение жильем отдельных категорий граждан" (тыс. семей)</w:t>
            </w:r>
          </w:p>
        </w:tc>
        <w:tc>
          <w:tcPr>
            <w:tcW w:w="794" w:type="dxa"/>
            <w:tcBorders>
              <w:top w:val="nil"/>
              <w:left w:val="nil"/>
              <w:bottom w:val="single" w:sz="4" w:space="0" w:color="auto"/>
              <w:right w:val="nil"/>
            </w:tcBorders>
          </w:tcPr>
          <w:p w:rsidR="00E158E4" w:rsidRDefault="00E158E4">
            <w:pPr>
              <w:pStyle w:val="ConsPlusNormal"/>
              <w:jc w:val="center"/>
            </w:pPr>
            <w:r>
              <w:t>3,62</w:t>
            </w:r>
          </w:p>
        </w:tc>
        <w:tc>
          <w:tcPr>
            <w:tcW w:w="850" w:type="dxa"/>
            <w:tcBorders>
              <w:top w:val="nil"/>
              <w:left w:val="nil"/>
              <w:bottom w:val="single" w:sz="4" w:space="0" w:color="auto"/>
              <w:right w:val="nil"/>
            </w:tcBorders>
          </w:tcPr>
          <w:p w:rsidR="00E158E4" w:rsidRDefault="00E158E4">
            <w:pPr>
              <w:pStyle w:val="ConsPlusNormal"/>
              <w:jc w:val="center"/>
            </w:pPr>
            <w:r>
              <w:t>8,48</w:t>
            </w:r>
          </w:p>
        </w:tc>
        <w:tc>
          <w:tcPr>
            <w:tcW w:w="843" w:type="dxa"/>
            <w:tcBorders>
              <w:top w:val="nil"/>
              <w:left w:val="nil"/>
              <w:bottom w:val="single" w:sz="4" w:space="0" w:color="auto"/>
              <w:right w:val="nil"/>
            </w:tcBorders>
          </w:tcPr>
          <w:p w:rsidR="00E158E4" w:rsidRDefault="00E158E4">
            <w:pPr>
              <w:pStyle w:val="ConsPlusNormal"/>
              <w:jc w:val="center"/>
            </w:pPr>
            <w:r>
              <w:t>1,92</w:t>
            </w:r>
          </w:p>
        </w:tc>
        <w:tc>
          <w:tcPr>
            <w:tcW w:w="843" w:type="dxa"/>
            <w:tcBorders>
              <w:top w:val="nil"/>
              <w:left w:val="nil"/>
              <w:bottom w:val="single" w:sz="4" w:space="0" w:color="auto"/>
              <w:right w:val="nil"/>
            </w:tcBorders>
          </w:tcPr>
          <w:p w:rsidR="00E158E4" w:rsidRDefault="00E158E4">
            <w:pPr>
              <w:pStyle w:val="ConsPlusNormal"/>
              <w:jc w:val="center"/>
            </w:pPr>
            <w:r>
              <w:t>2,04</w:t>
            </w:r>
          </w:p>
        </w:tc>
        <w:tc>
          <w:tcPr>
            <w:tcW w:w="843" w:type="dxa"/>
            <w:tcBorders>
              <w:top w:val="nil"/>
              <w:left w:val="nil"/>
              <w:bottom w:val="single" w:sz="4" w:space="0" w:color="auto"/>
              <w:right w:val="nil"/>
            </w:tcBorders>
          </w:tcPr>
          <w:p w:rsidR="00E158E4" w:rsidRDefault="00E158E4">
            <w:pPr>
              <w:pStyle w:val="ConsPlusNormal"/>
              <w:jc w:val="center"/>
            </w:pPr>
            <w:r>
              <w:t>1,14</w:t>
            </w:r>
          </w:p>
        </w:tc>
        <w:tc>
          <w:tcPr>
            <w:tcW w:w="843" w:type="dxa"/>
            <w:tcBorders>
              <w:top w:val="nil"/>
              <w:left w:val="nil"/>
              <w:bottom w:val="single" w:sz="4" w:space="0" w:color="auto"/>
              <w:right w:val="nil"/>
            </w:tcBorders>
          </w:tcPr>
          <w:p w:rsidR="00E158E4" w:rsidRDefault="00E158E4">
            <w:pPr>
              <w:pStyle w:val="ConsPlusNormal"/>
              <w:jc w:val="center"/>
            </w:pPr>
            <w:r>
              <w:t>1,09</w:t>
            </w:r>
          </w:p>
        </w:tc>
        <w:tc>
          <w:tcPr>
            <w:tcW w:w="843" w:type="dxa"/>
            <w:tcBorders>
              <w:top w:val="nil"/>
              <w:left w:val="nil"/>
              <w:bottom w:val="single" w:sz="4" w:space="0" w:color="auto"/>
              <w:right w:val="nil"/>
            </w:tcBorders>
          </w:tcPr>
          <w:p w:rsidR="00E158E4" w:rsidRDefault="00E158E4">
            <w:pPr>
              <w:pStyle w:val="ConsPlusNormal"/>
              <w:jc w:val="center"/>
            </w:pPr>
            <w:r>
              <w:t>0,93</w:t>
            </w:r>
          </w:p>
        </w:tc>
        <w:tc>
          <w:tcPr>
            <w:tcW w:w="843" w:type="dxa"/>
            <w:tcBorders>
              <w:top w:val="nil"/>
              <w:left w:val="nil"/>
              <w:bottom w:val="single" w:sz="4" w:space="0" w:color="auto"/>
              <w:right w:val="nil"/>
            </w:tcBorders>
          </w:tcPr>
          <w:p w:rsidR="00E158E4" w:rsidRDefault="00E158E4">
            <w:pPr>
              <w:pStyle w:val="ConsPlusNormal"/>
              <w:jc w:val="center"/>
            </w:pPr>
            <w:r>
              <w:t>1,36</w:t>
            </w:r>
          </w:p>
        </w:tc>
      </w:tr>
    </w:tbl>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федеральной целевой программе</w:t>
      </w:r>
    </w:p>
    <w:p w:rsidR="00E158E4" w:rsidRDefault="00E158E4">
      <w:pPr>
        <w:pStyle w:val="ConsPlusNormal"/>
        <w:jc w:val="right"/>
      </w:pPr>
      <w:r>
        <w:t>"Жилище" на 2015 - 2020 годы</w:t>
      </w:r>
    </w:p>
    <w:p w:rsidR="00E158E4" w:rsidRDefault="00E158E4">
      <w:pPr>
        <w:pStyle w:val="ConsPlusNormal"/>
        <w:jc w:val="center"/>
      </w:pPr>
    </w:p>
    <w:p w:rsidR="00E158E4" w:rsidRDefault="00E158E4">
      <w:pPr>
        <w:pStyle w:val="ConsPlusNormal"/>
        <w:jc w:val="center"/>
      </w:pPr>
      <w:bookmarkStart w:id="2" w:name="P376"/>
      <w:bookmarkEnd w:id="2"/>
      <w:r>
        <w:t>ОБЪЕМЫ</w:t>
      </w:r>
    </w:p>
    <w:p w:rsidR="00E158E4" w:rsidRDefault="00E158E4">
      <w:pPr>
        <w:pStyle w:val="ConsPlusNormal"/>
        <w:jc w:val="center"/>
      </w:pPr>
      <w:r>
        <w:t>ФИНАНСИРОВАНИЯ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74"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08"/>
        <w:gridCol w:w="1304"/>
        <w:gridCol w:w="1166"/>
        <w:gridCol w:w="1166"/>
        <w:gridCol w:w="1166"/>
        <w:gridCol w:w="1166"/>
        <w:gridCol w:w="1304"/>
        <w:gridCol w:w="1167"/>
        <w:gridCol w:w="1928"/>
      </w:tblGrid>
      <w:tr w:rsidR="00E158E4">
        <w:tc>
          <w:tcPr>
            <w:tcW w:w="2608" w:type="dxa"/>
            <w:vMerge w:val="restart"/>
            <w:tcBorders>
              <w:top w:val="single" w:sz="4" w:space="0" w:color="auto"/>
              <w:left w:val="nil"/>
              <w:bottom w:val="single" w:sz="4" w:space="0" w:color="auto"/>
            </w:tcBorders>
          </w:tcPr>
          <w:p w:rsidR="00E158E4" w:rsidRDefault="00E158E4">
            <w:pPr>
              <w:pStyle w:val="ConsPlusNormal"/>
              <w:jc w:val="center"/>
            </w:pPr>
            <w:r>
              <w:t>Источники и направления финансирования</w:t>
            </w:r>
          </w:p>
        </w:tc>
        <w:tc>
          <w:tcPr>
            <w:tcW w:w="2608" w:type="dxa"/>
            <w:vMerge w:val="restart"/>
            <w:tcBorders>
              <w:top w:val="single" w:sz="4" w:space="0" w:color="auto"/>
              <w:bottom w:val="single" w:sz="4" w:space="0" w:color="auto"/>
            </w:tcBorders>
          </w:tcPr>
          <w:p w:rsidR="00E158E4" w:rsidRDefault="00E158E4">
            <w:pPr>
              <w:pStyle w:val="ConsPlusNormal"/>
              <w:jc w:val="center"/>
            </w:pPr>
            <w:r>
              <w:t>Государственный заказчик</w:t>
            </w:r>
          </w:p>
        </w:tc>
        <w:tc>
          <w:tcPr>
            <w:tcW w:w="1304"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7135" w:type="dxa"/>
            <w:gridSpan w:val="6"/>
            <w:tcBorders>
              <w:top w:val="single" w:sz="4" w:space="0" w:color="auto"/>
              <w:bottom w:val="single" w:sz="4" w:space="0" w:color="auto"/>
            </w:tcBorders>
          </w:tcPr>
          <w:p w:rsidR="00E158E4" w:rsidRDefault="00E158E4">
            <w:pPr>
              <w:pStyle w:val="ConsPlusNormal"/>
              <w:jc w:val="center"/>
            </w:pPr>
            <w:r>
              <w:t>В том числе</w:t>
            </w:r>
          </w:p>
        </w:tc>
        <w:tc>
          <w:tcPr>
            <w:tcW w:w="1928" w:type="dxa"/>
            <w:tcBorders>
              <w:top w:val="single" w:sz="4" w:space="0" w:color="auto"/>
              <w:bottom w:val="single" w:sz="4" w:space="0" w:color="auto"/>
              <w:right w:val="nil"/>
            </w:tcBorders>
          </w:tcPr>
          <w:p w:rsidR="00E158E4" w:rsidRDefault="00E158E4">
            <w:pPr>
              <w:pStyle w:val="ConsPlusNormal"/>
              <w:jc w:val="center"/>
            </w:pPr>
            <w:r>
              <w:t>Ожидаемый результат</w:t>
            </w:r>
          </w:p>
        </w:tc>
      </w:tr>
      <w:tr w:rsidR="00E158E4">
        <w:tc>
          <w:tcPr>
            <w:tcW w:w="2608" w:type="dxa"/>
            <w:vMerge/>
            <w:tcBorders>
              <w:top w:val="single" w:sz="4" w:space="0" w:color="auto"/>
              <w:left w:val="nil"/>
              <w:bottom w:val="single" w:sz="4" w:space="0" w:color="auto"/>
            </w:tcBorders>
          </w:tcPr>
          <w:p w:rsidR="00E158E4" w:rsidRDefault="00E158E4"/>
        </w:tc>
        <w:tc>
          <w:tcPr>
            <w:tcW w:w="2608" w:type="dxa"/>
            <w:vMerge/>
            <w:tcBorders>
              <w:top w:val="single" w:sz="4" w:space="0" w:color="auto"/>
              <w:bottom w:val="single" w:sz="4" w:space="0" w:color="auto"/>
            </w:tcBorders>
          </w:tcPr>
          <w:p w:rsidR="00E158E4" w:rsidRDefault="00E158E4"/>
        </w:tc>
        <w:tc>
          <w:tcPr>
            <w:tcW w:w="1304" w:type="dxa"/>
            <w:vMerge/>
            <w:tcBorders>
              <w:top w:val="single" w:sz="4" w:space="0" w:color="auto"/>
              <w:bottom w:val="single" w:sz="4" w:space="0" w:color="auto"/>
            </w:tcBorders>
          </w:tcPr>
          <w:p w:rsidR="00E158E4" w:rsidRDefault="00E158E4"/>
        </w:tc>
        <w:tc>
          <w:tcPr>
            <w:tcW w:w="1166" w:type="dxa"/>
            <w:tcBorders>
              <w:top w:val="single" w:sz="4" w:space="0" w:color="auto"/>
              <w:bottom w:val="single" w:sz="4" w:space="0" w:color="auto"/>
            </w:tcBorders>
          </w:tcPr>
          <w:p w:rsidR="00E158E4" w:rsidRDefault="00E158E4">
            <w:pPr>
              <w:pStyle w:val="ConsPlusNormal"/>
              <w:jc w:val="center"/>
            </w:pPr>
            <w:r>
              <w:t>2015 год</w:t>
            </w:r>
          </w:p>
        </w:tc>
        <w:tc>
          <w:tcPr>
            <w:tcW w:w="1166" w:type="dxa"/>
            <w:tcBorders>
              <w:top w:val="single" w:sz="4" w:space="0" w:color="auto"/>
              <w:bottom w:val="single" w:sz="4" w:space="0" w:color="auto"/>
            </w:tcBorders>
          </w:tcPr>
          <w:p w:rsidR="00E158E4" w:rsidRDefault="00E158E4">
            <w:pPr>
              <w:pStyle w:val="ConsPlusNormal"/>
              <w:jc w:val="center"/>
            </w:pPr>
            <w:r>
              <w:t>2016 год</w:t>
            </w:r>
          </w:p>
        </w:tc>
        <w:tc>
          <w:tcPr>
            <w:tcW w:w="1166" w:type="dxa"/>
            <w:tcBorders>
              <w:top w:val="single" w:sz="4" w:space="0" w:color="auto"/>
              <w:bottom w:val="single" w:sz="4" w:space="0" w:color="auto"/>
            </w:tcBorders>
          </w:tcPr>
          <w:p w:rsidR="00E158E4" w:rsidRDefault="00E158E4">
            <w:pPr>
              <w:pStyle w:val="ConsPlusNormal"/>
              <w:jc w:val="center"/>
            </w:pPr>
            <w:r>
              <w:t>2017 год</w:t>
            </w:r>
          </w:p>
        </w:tc>
        <w:tc>
          <w:tcPr>
            <w:tcW w:w="1166" w:type="dxa"/>
            <w:tcBorders>
              <w:top w:val="single" w:sz="4" w:space="0" w:color="auto"/>
              <w:bottom w:val="single" w:sz="4" w:space="0" w:color="auto"/>
            </w:tcBorders>
          </w:tcPr>
          <w:p w:rsidR="00E158E4" w:rsidRDefault="00E158E4">
            <w:pPr>
              <w:pStyle w:val="ConsPlusNormal"/>
              <w:jc w:val="center"/>
            </w:pPr>
            <w:r>
              <w:t>2018 год</w:t>
            </w:r>
          </w:p>
        </w:tc>
        <w:tc>
          <w:tcPr>
            <w:tcW w:w="1304" w:type="dxa"/>
            <w:tcBorders>
              <w:top w:val="single" w:sz="4" w:space="0" w:color="auto"/>
              <w:bottom w:val="single" w:sz="4" w:space="0" w:color="auto"/>
            </w:tcBorders>
          </w:tcPr>
          <w:p w:rsidR="00E158E4" w:rsidRDefault="00E158E4">
            <w:pPr>
              <w:pStyle w:val="ConsPlusNormal"/>
              <w:jc w:val="center"/>
            </w:pPr>
            <w:r>
              <w:t>2019 год</w:t>
            </w:r>
          </w:p>
        </w:tc>
        <w:tc>
          <w:tcPr>
            <w:tcW w:w="1167" w:type="dxa"/>
            <w:tcBorders>
              <w:top w:val="single" w:sz="4" w:space="0" w:color="auto"/>
              <w:bottom w:val="single" w:sz="4" w:space="0" w:color="auto"/>
            </w:tcBorders>
          </w:tcPr>
          <w:p w:rsidR="00E158E4" w:rsidRDefault="00E158E4">
            <w:pPr>
              <w:pStyle w:val="ConsPlusNormal"/>
              <w:jc w:val="center"/>
            </w:pPr>
            <w:r>
              <w:t>2020 год</w:t>
            </w:r>
          </w:p>
        </w:tc>
        <w:tc>
          <w:tcPr>
            <w:tcW w:w="1928" w:type="dxa"/>
            <w:tcBorders>
              <w:top w:val="single" w:sz="4" w:space="0" w:color="auto"/>
              <w:bottom w:val="single" w:sz="4" w:space="0" w:color="auto"/>
              <w:right w:val="nil"/>
            </w:tcBorders>
          </w:tcPr>
          <w:p w:rsidR="00E158E4" w:rsidRDefault="00E158E4">
            <w:pPr>
              <w:pStyle w:val="ConsPlusNormal"/>
            </w:pPr>
          </w:p>
        </w:tc>
      </w:tr>
      <w:tr w:rsidR="00E158E4">
        <w:tblPrEx>
          <w:tblBorders>
            <w:insideV w:val="none" w:sz="0" w:space="0" w:color="auto"/>
          </w:tblBorders>
        </w:tblPrEx>
        <w:tc>
          <w:tcPr>
            <w:tcW w:w="2608" w:type="dxa"/>
            <w:tcBorders>
              <w:top w:val="single" w:sz="4" w:space="0" w:color="auto"/>
              <w:left w:val="nil"/>
              <w:bottom w:val="nil"/>
              <w:right w:val="nil"/>
            </w:tcBorders>
          </w:tcPr>
          <w:p w:rsidR="00E158E4" w:rsidRDefault="00E158E4">
            <w:pPr>
              <w:pStyle w:val="ConsPlusNormal"/>
            </w:pPr>
            <w:r>
              <w:t xml:space="preserve">I. </w:t>
            </w:r>
            <w:hyperlink w:anchor="P2795" w:history="1">
              <w:r>
                <w:rPr>
                  <w:color w:val="0000FF"/>
                </w:rPr>
                <w:t>Подпрограмма</w:t>
              </w:r>
            </w:hyperlink>
            <w:r>
              <w:t xml:space="preserve"> "Обеспечение жильем молодых семей" - всего</w:t>
            </w:r>
          </w:p>
        </w:tc>
        <w:tc>
          <w:tcPr>
            <w:tcW w:w="2608" w:type="dxa"/>
            <w:tcBorders>
              <w:top w:val="single" w:sz="4" w:space="0" w:color="auto"/>
              <w:left w:val="nil"/>
              <w:bottom w:val="nil"/>
              <w:right w:val="nil"/>
            </w:tcBorders>
          </w:tcPr>
          <w:p w:rsidR="00E158E4" w:rsidRDefault="00E158E4">
            <w:pPr>
              <w:pStyle w:val="ConsPlusNormal"/>
            </w:pPr>
            <w:r>
              <w:t>Минстрой России</w:t>
            </w:r>
          </w:p>
        </w:tc>
        <w:tc>
          <w:tcPr>
            <w:tcW w:w="1304" w:type="dxa"/>
            <w:tcBorders>
              <w:top w:val="single" w:sz="4" w:space="0" w:color="auto"/>
              <w:left w:val="nil"/>
              <w:bottom w:val="nil"/>
              <w:right w:val="nil"/>
            </w:tcBorders>
          </w:tcPr>
          <w:p w:rsidR="00E158E4" w:rsidRDefault="00E158E4">
            <w:pPr>
              <w:pStyle w:val="ConsPlusNormal"/>
              <w:jc w:val="center"/>
            </w:pPr>
            <w:r>
              <w:t>250312,37</w:t>
            </w:r>
          </w:p>
        </w:tc>
        <w:tc>
          <w:tcPr>
            <w:tcW w:w="1166" w:type="dxa"/>
            <w:tcBorders>
              <w:top w:val="single" w:sz="4" w:space="0" w:color="auto"/>
              <w:left w:val="nil"/>
              <w:bottom w:val="nil"/>
              <w:right w:val="nil"/>
            </w:tcBorders>
          </w:tcPr>
          <w:p w:rsidR="00E158E4" w:rsidRDefault="00E158E4">
            <w:pPr>
              <w:pStyle w:val="ConsPlusNormal"/>
              <w:jc w:val="center"/>
            </w:pPr>
            <w:r>
              <w:t>35792,4</w:t>
            </w:r>
          </w:p>
        </w:tc>
        <w:tc>
          <w:tcPr>
            <w:tcW w:w="1166" w:type="dxa"/>
            <w:tcBorders>
              <w:top w:val="single" w:sz="4" w:space="0" w:color="auto"/>
              <w:left w:val="nil"/>
              <w:bottom w:val="nil"/>
              <w:right w:val="nil"/>
            </w:tcBorders>
          </w:tcPr>
          <w:p w:rsidR="00E158E4" w:rsidRDefault="00E158E4">
            <w:pPr>
              <w:pStyle w:val="ConsPlusNormal"/>
              <w:jc w:val="center"/>
            </w:pPr>
            <w:r>
              <w:t>31086,47</w:t>
            </w:r>
          </w:p>
        </w:tc>
        <w:tc>
          <w:tcPr>
            <w:tcW w:w="1166" w:type="dxa"/>
            <w:tcBorders>
              <w:top w:val="single" w:sz="4" w:space="0" w:color="auto"/>
              <w:left w:val="nil"/>
              <w:bottom w:val="nil"/>
              <w:right w:val="nil"/>
            </w:tcBorders>
          </w:tcPr>
          <w:p w:rsidR="00E158E4" w:rsidRDefault="00E158E4">
            <w:pPr>
              <w:pStyle w:val="ConsPlusNormal"/>
              <w:jc w:val="center"/>
            </w:pPr>
            <w:r>
              <w:t>16685,51</w:t>
            </w:r>
          </w:p>
        </w:tc>
        <w:tc>
          <w:tcPr>
            <w:tcW w:w="1166" w:type="dxa"/>
            <w:tcBorders>
              <w:top w:val="single" w:sz="4" w:space="0" w:color="auto"/>
              <w:left w:val="nil"/>
              <w:bottom w:val="nil"/>
              <w:right w:val="nil"/>
            </w:tcBorders>
          </w:tcPr>
          <w:p w:rsidR="00E158E4" w:rsidRDefault="00E158E4">
            <w:pPr>
              <w:pStyle w:val="ConsPlusNormal"/>
              <w:jc w:val="center"/>
            </w:pPr>
            <w:r>
              <w:t>49847,14</w:t>
            </w:r>
          </w:p>
        </w:tc>
        <w:tc>
          <w:tcPr>
            <w:tcW w:w="1304" w:type="dxa"/>
            <w:tcBorders>
              <w:top w:val="single" w:sz="4" w:space="0" w:color="auto"/>
              <w:left w:val="nil"/>
              <w:bottom w:val="nil"/>
              <w:right w:val="nil"/>
            </w:tcBorders>
          </w:tcPr>
          <w:p w:rsidR="00E158E4" w:rsidRDefault="00E158E4">
            <w:pPr>
              <w:pStyle w:val="ConsPlusNormal"/>
              <w:jc w:val="center"/>
            </w:pPr>
            <w:r>
              <w:t>49847,14</w:t>
            </w:r>
          </w:p>
        </w:tc>
        <w:tc>
          <w:tcPr>
            <w:tcW w:w="1167" w:type="dxa"/>
            <w:tcBorders>
              <w:top w:val="single" w:sz="4" w:space="0" w:color="auto"/>
              <w:left w:val="nil"/>
              <w:bottom w:val="nil"/>
              <w:right w:val="nil"/>
            </w:tcBorders>
          </w:tcPr>
          <w:p w:rsidR="00E158E4" w:rsidRDefault="00E158E4">
            <w:pPr>
              <w:pStyle w:val="ConsPlusNormal"/>
              <w:jc w:val="center"/>
            </w:pPr>
            <w:r>
              <w:t>67053,71</w:t>
            </w:r>
          </w:p>
        </w:tc>
        <w:tc>
          <w:tcPr>
            <w:tcW w:w="1928" w:type="dxa"/>
            <w:vMerge w:val="restart"/>
            <w:tcBorders>
              <w:top w:val="single" w:sz="4" w:space="0" w:color="auto"/>
              <w:left w:val="nil"/>
              <w:bottom w:val="nil"/>
              <w:right w:val="nil"/>
            </w:tcBorders>
          </w:tcPr>
          <w:p w:rsidR="00E158E4" w:rsidRDefault="00E158E4">
            <w:pPr>
              <w:pStyle w:val="ConsPlusNormal"/>
            </w:pPr>
            <w:r>
              <w:t>получили свидетельство о праве на получение социальной выплаты на приобретение (строительство) жилого помещения 98,49 тыс. молодых семей</w:t>
            </w: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vMerge/>
            <w:tcBorders>
              <w:top w:val="single" w:sz="4" w:space="0" w:color="auto"/>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федеральный бюджет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29123,84</w:t>
            </w:r>
          </w:p>
        </w:tc>
        <w:tc>
          <w:tcPr>
            <w:tcW w:w="1166" w:type="dxa"/>
            <w:tcBorders>
              <w:top w:val="nil"/>
              <w:left w:val="nil"/>
              <w:bottom w:val="nil"/>
              <w:right w:val="nil"/>
            </w:tcBorders>
          </w:tcPr>
          <w:p w:rsidR="00E158E4" w:rsidRDefault="00E158E4">
            <w:pPr>
              <w:pStyle w:val="ConsPlusNormal"/>
              <w:jc w:val="center"/>
            </w:pPr>
            <w:r>
              <w:t>3922,1</w:t>
            </w:r>
          </w:p>
        </w:tc>
        <w:tc>
          <w:tcPr>
            <w:tcW w:w="1166" w:type="dxa"/>
            <w:tcBorders>
              <w:top w:val="nil"/>
              <w:left w:val="nil"/>
              <w:bottom w:val="nil"/>
              <w:right w:val="nil"/>
            </w:tcBorders>
          </w:tcPr>
          <w:p w:rsidR="00E158E4" w:rsidRDefault="00E158E4">
            <w:pPr>
              <w:pStyle w:val="ConsPlusNormal"/>
              <w:jc w:val="center"/>
            </w:pPr>
            <w:r>
              <w:t>3459,25</w:t>
            </w:r>
          </w:p>
        </w:tc>
        <w:tc>
          <w:tcPr>
            <w:tcW w:w="1166" w:type="dxa"/>
            <w:tcBorders>
              <w:top w:val="nil"/>
              <w:left w:val="nil"/>
              <w:bottom w:val="nil"/>
              <w:right w:val="nil"/>
            </w:tcBorders>
          </w:tcPr>
          <w:p w:rsidR="00E158E4" w:rsidRDefault="00E158E4">
            <w:pPr>
              <w:pStyle w:val="ConsPlusNormal"/>
              <w:jc w:val="center"/>
            </w:pPr>
            <w:r>
              <w:t>4233,95</w:t>
            </w:r>
          </w:p>
        </w:tc>
        <w:tc>
          <w:tcPr>
            <w:tcW w:w="1166" w:type="dxa"/>
            <w:tcBorders>
              <w:top w:val="nil"/>
              <w:left w:val="nil"/>
              <w:bottom w:val="nil"/>
              <w:right w:val="nil"/>
            </w:tcBorders>
          </w:tcPr>
          <w:p w:rsidR="00E158E4" w:rsidRDefault="00E158E4">
            <w:pPr>
              <w:pStyle w:val="ConsPlusNormal"/>
              <w:jc w:val="center"/>
            </w:pPr>
            <w:r>
              <w:t>5233,95</w:t>
            </w:r>
          </w:p>
        </w:tc>
        <w:tc>
          <w:tcPr>
            <w:tcW w:w="1304" w:type="dxa"/>
            <w:tcBorders>
              <w:top w:val="nil"/>
              <w:left w:val="nil"/>
              <w:bottom w:val="nil"/>
              <w:right w:val="nil"/>
            </w:tcBorders>
          </w:tcPr>
          <w:p w:rsidR="00E158E4" w:rsidRDefault="00E158E4">
            <w:pPr>
              <w:pStyle w:val="ConsPlusNormal"/>
              <w:jc w:val="center"/>
            </w:pPr>
            <w:r>
              <w:t>5233,95</w:t>
            </w:r>
          </w:p>
        </w:tc>
        <w:tc>
          <w:tcPr>
            <w:tcW w:w="1167" w:type="dxa"/>
            <w:tcBorders>
              <w:top w:val="nil"/>
              <w:left w:val="nil"/>
              <w:bottom w:val="nil"/>
              <w:right w:val="nil"/>
            </w:tcBorders>
          </w:tcPr>
          <w:p w:rsidR="00E158E4" w:rsidRDefault="00E158E4">
            <w:pPr>
              <w:pStyle w:val="ConsPlusNormal"/>
              <w:jc w:val="center"/>
            </w:pPr>
            <w:r>
              <w:t>7040,64</w:t>
            </w:r>
          </w:p>
        </w:tc>
        <w:tc>
          <w:tcPr>
            <w:tcW w:w="1928" w:type="dxa"/>
            <w:vMerge/>
            <w:tcBorders>
              <w:top w:val="single" w:sz="4" w:space="0" w:color="auto"/>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59559,91</w:t>
            </w:r>
          </w:p>
        </w:tc>
        <w:tc>
          <w:tcPr>
            <w:tcW w:w="1166" w:type="dxa"/>
            <w:tcBorders>
              <w:top w:val="nil"/>
              <w:left w:val="nil"/>
              <w:bottom w:val="nil"/>
              <w:right w:val="nil"/>
            </w:tcBorders>
          </w:tcPr>
          <w:p w:rsidR="00E158E4" w:rsidRDefault="00E158E4">
            <w:pPr>
              <w:pStyle w:val="ConsPlusNormal"/>
              <w:jc w:val="center"/>
            </w:pPr>
            <w:r>
              <w:t>9705,43</w:t>
            </w:r>
          </w:p>
        </w:tc>
        <w:tc>
          <w:tcPr>
            <w:tcW w:w="1166" w:type="dxa"/>
            <w:tcBorders>
              <w:top w:val="nil"/>
              <w:left w:val="nil"/>
              <w:bottom w:val="nil"/>
              <w:right w:val="nil"/>
            </w:tcBorders>
          </w:tcPr>
          <w:p w:rsidR="00E158E4" w:rsidRDefault="00E158E4">
            <w:pPr>
              <w:pStyle w:val="ConsPlusNormal"/>
              <w:jc w:val="center"/>
            </w:pPr>
            <w:r>
              <w:t>7395,24</w:t>
            </w:r>
          </w:p>
        </w:tc>
        <w:tc>
          <w:tcPr>
            <w:tcW w:w="1166" w:type="dxa"/>
            <w:tcBorders>
              <w:top w:val="nil"/>
              <w:left w:val="nil"/>
              <w:bottom w:val="nil"/>
              <w:right w:val="nil"/>
            </w:tcBorders>
          </w:tcPr>
          <w:p w:rsidR="00E158E4" w:rsidRDefault="00E158E4">
            <w:pPr>
              <w:pStyle w:val="ConsPlusNormal"/>
              <w:jc w:val="center"/>
            </w:pPr>
            <w:r>
              <w:t>1605,98</w:t>
            </w:r>
          </w:p>
        </w:tc>
        <w:tc>
          <w:tcPr>
            <w:tcW w:w="1166" w:type="dxa"/>
            <w:tcBorders>
              <w:top w:val="nil"/>
              <w:left w:val="nil"/>
              <w:bottom w:val="nil"/>
              <w:right w:val="nil"/>
            </w:tcBorders>
          </w:tcPr>
          <w:p w:rsidR="00E158E4" w:rsidRDefault="00E158E4">
            <w:pPr>
              <w:pStyle w:val="ConsPlusNormal"/>
              <w:jc w:val="center"/>
            </w:pPr>
            <w:r>
              <w:t>12212,55</w:t>
            </w:r>
          </w:p>
        </w:tc>
        <w:tc>
          <w:tcPr>
            <w:tcW w:w="1304" w:type="dxa"/>
            <w:tcBorders>
              <w:top w:val="nil"/>
              <w:left w:val="nil"/>
              <w:bottom w:val="nil"/>
              <w:right w:val="nil"/>
            </w:tcBorders>
          </w:tcPr>
          <w:p w:rsidR="00E158E4" w:rsidRDefault="00E158E4">
            <w:pPr>
              <w:pStyle w:val="ConsPlusNormal"/>
              <w:jc w:val="center"/>
            </w:pPr>
            <w:r>
              <w:t>12212,55</w:t>
            </w:r>
          </w:p>
        </w:tc>
        <w:tc>
          <w:tcPr>
            <w:tcW w:w="1167" w:type="dxa"/>
            <w:tcBorders>
              <w:top w:val="nil"/>
              <w:left w:val="nil"/>
              <w:bottom w:val="nil"/>
              <w:right w:val="nil"/>
            </w:tcBorders>
          </w:tcPr>
          <w:p w:rsidR="00E158E4" w:rsidRDefault="00E158E4">
            <w:pPr>
              <w:pStyle w:val="ConsPlusNormal"/>
              <w:jc w:val="center"/>
            </w:pPr>
            <w:r>
              <w:t>16428,16</w:t>
            </w:r>
          </w:p>
        </w:tc>
        <w:tc>
          <w:tcPr>
            <w:tcW w:w="1928" w:type="dxa"/>
            <w:vMerge/>
            <w:tcBorders>
              <w:top w:val="single" w:sz="4" w:space="0" w:color="auto"/>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внебюджетные источники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161628,62</w:t>
            </w:r>
          </w:p>
        </w:tc>
        <w:tc>
          <w:tcPr>
            <w:tcW w:w="1166" w:type="dxa"/>
            <w:tcBorders>
              <w:top w:val="nil"/>
              <w:left w:val="nil"/>
              <w:bottom w:val="nil"/>
              <w:right w:val="nil"/>
            </w:tcBorders>
          </w:tcPr>
          <w:p w:rsidR="00E158E4" w:rsidRDefault="00E158E4">
            <w:pPr>
              <w:pStyle w:val="ConsPlusNormal"/>
              <w:jc w:val="center"/>
            </w:pPr>
            <w:r>
              <w:t>22164,87</w:t>
            </w:r>
          </w:p>
        </w:tc>
        <w:tc>
          <w:tcPr>
            <w:tcW w:w="1166" w:type="dxa"/>
            <w:tcBorders>
              <w:top w:val="nil"/>
              <w:left w:val="nil"/>
              <w:bottom w:val="nil"/>
              <w:right w:val="nil"/>
            </w:tcBorders>
          </w:tcPr>
          <w:p w:rsidR="00E158E4" w:rsidRDefault="00E158E4">
            <w:pPr>
              <w:pStyle w:val="ConsPlusNormal"/>
              <w:jc w:val="center"/>
            </w:pPr>
            <w:r>
              <w:t>20231,98</w:t>
            </w:r>
          </w:p>
        </w:tc>
        <w:tc>
          <w:tcPr>
            <w:tcW w:w="1166" w:type="dxa"/>
            <w:tcBorders>
              <w:top w:val="nil"/>
              <w:left w:val="nil"/>
              <w:bottom w:val="nil"/>
              <w:right w:val="nil"/>
            </w:tcBorders>
          </w:tcPr>
          <w:p w:rsidR="00E158E4" w:rsidRDefault="00E158E4">
            <w:pPr>
              <w:pStyle w:val="ConsPlusNormal"/>
              <w:jc w:val="center"/>
            </w:pPr>
            <w:r>
              <w:t>10845,58</w:t>
            </w:r>
          </w:p>
        </w:tc>
        <w:tc>
          <w:tcPr>
            <w:tcW w:w="1166" w:type="dxa"/>
            <w:tcBorders>
              <w:top w:val="nil"/>
              <w:left w:val="nil"/>
              <w:bottom w:val="nil"/>
              <w:right w:val="nil"/>
            </w:tcBorders>
          </w:tcPr>
          <w:p w:rsidR="00E158E4" w:rsidRDefault="00E158E4">
            <w:pPr>
              <w:pStyle w:val="ConsPlusNormal"/>
              <w:jc w:val="center"/>
            </w:pPr>
            <w:r>
              <w:t>32400,64</w:t>
            </w:r>
          </w:p>
        </w:tc>
        <w:tc>
          <w:tcPr>
            <w:tcW w:w="1304" w:type="dxa"/>
            <w:tcBorders>
              <w:top w:val="nil"/>
              <w:left w:val="nil"/>
              <w:bottom w:val="nil"/>
              <w:right w:val="nil"/>
            </w:tcBorders>
          </w:tcPr>
          <w:p w:rsidR="00E158E4" w:rsidRDefault="00E158E4">
            <w:pPr>
              <w:pStyle w:val="ConsPlusNormal"/>
              <w:jc w:val="center"/>
            </w:pPr>
            <w:r>
              <w:t>32400,64</w:t>
            </w:r>
          </w:p>
        </w:tc>
        <w:tc>
          <w:tcPr>
            <w:tcW w:w="1167" w:type="dxa"/>
            <w:tcBorders>
              <w:top w:val="nil"/>
              <w:left w:val="nil"/>
              <w:bottom w:val="nil"/>
              <w:right w:val="nil"/>
            </w:tcBorders>
          </w:tcPr>
          <w:p w:rsidR="00E158E4" w:rsidRDefault="00E158E4">
            <w:pPr>
              <w:pStyle w:val="ConsPlusNormal"/>
              <w:jc w:val="center"/>
            </w:pPr>
            <w:r>
              <w:t>43584,91</w:t>
            </w:r>
          </w:p>
        </w:tc>
        <w:tc>
          <w:tcPr>
            <w:tcW w:w="1928" w:type="dxa"/>
            <w:vMerge/>
            <w:tcBorders>
              <w:top w:val="single" w:sz="4" w:space="0" w:color="auto"/>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pPr>
            <w:r>
              <w:lastRenderedPageBreak/>
              <w:t xml:space="preserve">II. </w:t>
            </w:r>
            <w:hyperlink w:anchor="P2338" w:history="1">
              <w:r>
                <w:rPr>
                  <w:color w:val="0000FF"/>
                </w:rPr>
                <w:t>Подпрограмма</w:t>
              </w:r>
            </w:hyperlink>
            <w:r>
              <w:t xml:space="preserve"> "Стимулирование программ развития жилищного строительства субъектов Российской Федерации" - всего</w:t>
            </w:r>
          </w:p>
        </w:tc>
        <w:tc>
          <w:tcPr>
            <w:tcW w:w="2608" w:type="dxa"/>
            <w:tcBorders>
              <w:top w:val="nil"/>
              <w:left w:val="nil"/>
              <w:bottom w:val="nil"/>
              <w:right w:val="nil"/>
            </w:tcBorders>
          </w:tcPr>
          <w:p w:rsidR="00E158E4" w:rsidRDefault="00E158E4">
            <w:pPr>
              <w:pStyle w:val="ConsPlusNormal"/>
            </w:pPr>
            <w:r>
              <w:t>Минстрой России</w:t>
            </w:r>
          </w:p>
        </w:tc>
        <w:tc>
          <w:tcPr>
            <w:tcW w:w="1304" w:type="dxa"/>
            <w:tcBorders>
              <w:top w:val="nil"/>
              <w:left w:val="nil"/>
              <w:bottom w:val="nil"/>
              <w:right w:val="nil"/>
            </w:tcBorders>
          </w:tcPr>
          <w:p w:rsidR="00E158E4" w:rsidRDefault="00E158E4">
            <w:pPr>
              <w:pStyle w:val="ConsPlusNormal"/>
              <w:jc w:val="center"/>
            </w:pPr>
            <w:r>
              <w:t>119306,01</w:t>
            </w:r>
          </w:p>
        </w:tc>
        <w:tc>
          <w:tcPr>
            <w:tcW w:w="1166" w:type="dxa"/>
            <w:tcBorders>
              <w:top w:val="nil"/>
              <w:left w:val="nil"/>
              <w:bottom w:val="nil"/>
              <w:right w:val="nil"/>
            </w:tcBorders>
          </w:tcPr>
          <w:p w:rsidR="00E158E4" w:rsidRDefault="00E158E4">
            <w:pPr>
              <w:pStyle w:val="ConsPlusNormal"/>
              <w:jc w:val="center"/>
            </w:pPr>
            <w:r>
              <w:t>3650,08</w:t>
            </w:r>
          </w:p>
        </w:tc>
        <w:tc>
          <w:tcPr>
            <w:tcW w:w="1166" w:type="dxa"/>
            <w:tcBorders>
              <w:top w:val="nil"/>
              <w:left w:val="nil"/>
              <w:bottom w:val="nil"/>
              <w:right w:val="nil"/>
            </w:tcBorders>
          </w:tcPr>
          <w:p w:rsidR="00E158E4" w:rsidRDefault="00E158E4">
            <w:pPr>
              <w:pStyle w:val="ConsPlusNormal"/>
              <w:jc w:val="center"/>
            </w:pPr>
            <w:r>
              <w:t>5311,09</w:t>
            </w:r>
          </w:p>
        </w:tc>
        <w:tc>
          <w:tcPr>
            <w:tcW w:w="1166" w:type="dxa"/>
            <w:tcBorders>
              <w:top w:val="nil"/>
              <w:left w:val="nil"/>
              <w:bottom w:val="nil"/>
              <w:right w:val="nil"/>
            </w:tcBorders>
          </w:tcPr>
          <w:p w:rsidR="00E158E4" w:rsidRDefault="00E158E4">
            <w:pPr>
              <w:pStyle w:val="ConsPlusNormal"/>
              <w:jc w:val="center"/>
            </w:pPr>
            <w:r>
              <w:t>27586,21</w:t>
            </w:r>
          </w:p>
        </w:tc>
        <w:tc>
          <w:tcPr>
            <w:tcW w:w="1166" w:type="dxa"/>
            <w:tcBorders>
              <w:top w:val="nil"/>
              <w:left w:val="nil"/>
              <w:bottom w:val="nil"/>
              <w:right w:val="nil"/>
            </w:tcBorders>
          </w:tcPr>
          <w:p w:rsidR="00E158E4" w:rsidRDefault="00E158E4">
            <w:pPr>
              <w:pStyle w:val="ConsPlusNormal"/>
              <w:jc w:val="center"/>
            </w:pPr>
            <w:r>
              <w:t>27586,21</w:t>
            </w:r>
          </w:p>
        </w:tc>
        <w:tc>
          <w:tcPr>
            <w:tcW w:w="1304" w:type="dxa"/>
            <w:tcBorders>
              <w:top w:val="nil"/>
              <w:left w:val="nil"/>
              <w:bottom w:val="nil"/>
              <w:right w:val="nil"/>
            </w:tcBorders>
          </w:tcPr>
          <w:p w:rsidR="00E158E4" w:rsidRDefault="00E158E4">
            <w:pPr>
              <w:pStyle w:val="ConsPlusNormal"/>
              <w:jc w:val="center"/>
            </w:pPr>
            <w:r>
              <w:t>27586,21</w:t>
            </w:r>
          </w:p>
        </w:tc>
        <w:tc>
          <w:tcPr>
            <w:tcW w:w="1167" w:type="dxa"/>
            <w:tcBorders>
              <w:top w:val="nil"/>
              <w:left w:val="nil"/>
              <w:bottom w:val="nil"/>
              <w:right w:val="nil"/>
            </w:tcBorders>
          </w:tcPr>
          <w:p w:rsidR="00E158E4" w:rsidRDefault="00E158E4">
            <w:pPr>
              <w:pStyle w:val="ConsPlusNormal"/>
              <w:jc w:val="center"/>
            </w:pPr>
            <w:r>
              <w:t>27586,21</w:t>
            </w:r>
          </w:p>
        </w:tc>
        <w:tc>
          <w:tcPr>
            <w:tcW w:w="1928" w:type="dxa"/>
            <w:tcBorders>
              <w:top w:val="nil"/>
              <w:left w:val="nil"/>
              <w:bottom w:val="nil"/>
              <w:right w:val="nil"/>
            </w:tcBorders>
          </w:tcPr>
          <w:p w:rsidR="00E158E4" w:rsidRDefault="00E158E4">
            <w:pPr>
              <w:pStyle w:val="ConsPlusNormal"/>
            </w:pPr>
            <w:r>
              <w:t>введено 21,5 млн. кв. метров жилья</w:t>
            </w: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 xml:space="preserve">федеральный бюджет - прочие нужды </w:t>
            </w:r>
            <w:hyperlink w:anchor="P794" w:history="1">
              <w:r>
                <w:rPr>
                  <w:color w:val="0000FF"/>
                </w:rPr>
                <w:t>&lt;*&gt;</w:t>
              </w:r>
            </w:hyperlink>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87335,41</w:t>
            </w:r>
          </w:p>
        </w:tc>
        <w:tc>
          <w:tcPr>
            <w:tcW w:w="1166" w:type="dxa"/>
            <w:tcBorders>
              <w:top w:val="nil"/>
              <w:left w:val="nil"/>
              <w:bottom w:val="nil"/>
              <w:right w:val="nil"/>
            </w:tcBorders>
          </w:tcPr>
          <w:p w:rsidR="00E158E4" w:rsidRDefault="00E158E4">
            <w:pPr>
              <w:pStyle w:val="ConsPlusNormal"/>
              <w:jc w:val="center"/>
            </w:pPr>
            <w:r>
              <w:t>2993,79</w:t>
            </w:r>
          </w:p>
        </w:tc>
        <w:tc>
          <w:tcPr>
            <w:tcW w:w="1166" w:type="dxa"/>
            <w:tcBorders>
              <w:top w:val="nil"/>
              <w:left w:val="nil"/>
              <w:bottom w:val="nil"/>
              <w:right w:val="nil"/>
            </w:tcBorders>
          </w:tcPr>
          <w:p w:rsidR="00E158E4" w:rsidRDefault="00E158E4">
            <w:pPr>
              <w:pStyle w:val="ConsPlusNormal"/>
              <w:jc w:val="center"/>
            </w:pPr>
            <w:r>
              <w:t>4341,62</w:t>
            </w:r>
          </w:p>
        </w:tc>
        <w:tc>
          <w:tcPr>
            <w:tcW w:w="1166" w:type="dxa"/>
            <w:tcBorders>
              <w:top w:val="nil"/>
              <w:left w:val="nil"/>
              <w:bottom w:val="nil"/>
              <w:right w:val="nil"/>
            </w:tcBorders>
          </w:tcPr>
          <w:p w:rsidR="00E158E4" w:rsidRDefault="00E158E4">
            <w:pPr>
              <w:pStyle w:val="ConsPlusNormal"/>
              <w:jc w:val="center"/>
            </w:pPr>
            <w:r>
              <w:t>20000</w:t>
            </w:r>
          </w:p>
        </w:tc>
        <w:tc>
          <w:tcPr>
            <w:tcW w:w="1166" w:type="dxa"/>
            <w:tcBorders>
              <w:top w:val="nil"/>
              <w:left w:val="nil"/>
              <w:bottom w:val="nil"/>
              <w:right w:val="nil"/>
            </w:tcBorders>
          </w:tcPr>
          <w:p w:rsidR="00E158E4" w:rsidRDefault="00E158E4">
            <w:pPr>
              <w:pStyle w:val="ConsPlusNormal"/>
              <w:jc w:val="center"/>
            </w:pPr>
            <w:r>
              <w:t>20000</w:t>
            </w:r>
          </w:p>
        </w:tc>
        <w:tc>
          <w:tcPr>
            <w:tcW w:w="1304" w:type="dxa"/>
            <w:tcBorders>
              <w:top w:val="nil"/>
              <w:left w:val="nil"/>
              <w:bottom w:val="nil"/>
              <w:right w:val="nil"/>
            </w:tcBorders>
          </w:tcPr>
          <w:p w:rsidR="00E158E4" w:rsidRDefault="00E158E4">
            <w:pPr>
              <w:pStyle w:val="ConsPlusNormal"/>
              <w:jc w:val="center"/>
            </w:pPr>
            <w:r>
              <w:t>20000</w:t>
            </w:r>
          </w:p>
        </w:tc>
        <w:tc>
          <w:tcPr>
            <w:tcW w:w="1167" w:type="dxa"/>
            <w:tcBorders>
              <w:top w:val="nil"/>
              <w:left w:val="nil"/>
              <w:bottom w:val="nil"/>
              <w:right w:val="nil"/>
            </w:tcBorders>
          </w:tcPr>
          <w:p w:rsidR="00E158E4" w:rsidRDefault="00E158E4">
            <w:pPr>
              <w:pStyle w:val="ConsPlusNormal"/>
              <w:jc w:val="center"/>
            </w:pPr>
            <w:r>
              <w:t>20000</w:t>
            </w:r>
          </w:p>
        </w:tc>
        <w:tc>
          <w:tcPr>
            <w:tcW w:w="1928" w:type="dxa"/>
            <w:vMerge w:val="restart"/>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31970,6</w:t>
            </w:r>
          </w:p>
        </w:tc>
        <w:tc>
          <w:tcPr>
            <w:tcW w:w="1166" w:type="dxa"/>
            <w:tcBorders>
              <w:top w:val="nil"/>
              <w:left w:val="nil"/>
              <w:bottom w:val="nil"/>
              <w:right w:val="nil"/>
            </w:tcBorders>
          </w:tcPr>
          <w:p w:rsidR="00E158E4" w:rsidRDefault="00E158E4">
            <w:pPr>
              <w:pStyle w:val="ConsPlusNormal"/>
              <w:jc w:val="center"/>
            </w:pPr>
            <w:r>
              <w:t>656,29</w:t>
            </w:r>
          </w:p>
        </w:tc>
        <w:tc>
          <w:tcPr>
            <w:tcW w:w="1166" w:type="dxa"/>
            <w:tcBorders>
              <w:top w:val="nil"/>
              <w:left w:val="nil"/>
              <w:bottom w:val="nil"/>
              <w:right w:val="nil"/>
            </w:tcBorders>
          </w:tcPr>
          <w:p w:rsidR="00E158E4" w:rsidRDefault="00E158E4">
            <w:pPr>
              <w:pStyle w:val="ConsPlusNormal"/>
              <w:jc w:val="center"/>
            </w:pPr>
            <w:r>
              <w:t>969,47</w:t>
            </w:r>
          </w:p>
        </w:tc>
        <w:tc>
          <w:tcPr>
            <w:tcW w:w="1166" w:type="dxa"/>
            <w:tcBorders>
              <w:top w:val="nil"/>
              <w:left w:val="nil"/>
              <w:bottom w:val="nil"/>
              <w:right w:val="nil"/>
            </w:tcBorders>
          </w:tcPr>
          <w:p w:rsidR="00E158E4" w:rsidRDefault="00E158E4">
            <w:pPr>
              <w:pStyle w:val="ConsPlusNormal"/>
              <w:jc w:val="center"/>
            </w:pPr>
            <w:r>
              <w:t>7586,21</w:t>
            </w:r>
          </w:p>
        </w:tc>
        <w:tc>
          <w:tcPr>
            <w:tcW w:w="1166" w:type="dxa"/>
            <w:tcBorders>
              <w:top w:val="nil"/>
              <w:left w:val="nil"/>
              <w:bottom w:val="nil"/>
              <w:right w:val="nil"/>
            </w:tcBorders>
          </w:tcPr>
          <w:p w:rsidR="00E158E4" w:rsidRDefault="00E158E4">
            <w:pPr>
              <w:pStyle w:val="ConsPlusNormal"/>
              <w:jc w:val="center"/>
            </w:pPr>
            <w:r>
              <w:t>7586,21</w:t>
            </w:r>
          </w:p>
        </w:tc>
        <w:tc>
          <w:tcPr>
            <w:tcW w:w="1304" w:type="dxa"/>
            <w:tcBorders>
              <w:top w:val="nil"/>
              <w:left w:val="nil"/>
              <w:bottom w:val="nil"/>
              <w:right w:val="nil"/>
            </w:tcBorders>
          </w:tcPr>
          <w:p w:rsidR="00E158E4" w:rsidRDefault="00E158E4">
            <w:pPr>
              <w:pStyle w:val="ConsPlusNormal"/>
              <w:jc w:val="center"/>
            </w:pPr>
            <w:r>
              <w:t>7586,21</w:t>
            </w:r>
          </w:p>
        </w:tc>
        <w:tc>
          <w:tcPr>
            <w:tcW w:w="1167" w:type="dxa"/>
            <w:tcBorders>
              <w:top w:val="nil"/>
              <w:left w:val="nil"/>
              <w:bottom w:val="nil"/>
              <w:right w:val="nil"/>
            </w:tcBorders>
          </w:tcPr>
          <w:p w:rsidR="00E158E4" w:rsidRDefault="00E158E4">
            <w:pPr>
              <w:pStyle w:val="ConsPlusNormal"/>
              <w:jc w:val="center"/>
            </w:pPr>
            <w:r>
              <w:t>7586,21</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pPr>
            <w:r>
              <w:t xml:space="preserve">III. </w:t>
            </w:r>
            <w:hyperlink w:anchor="P1816"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 - всего</w:t>
            </w:r>
          </w:p>
        </w:tc>
        <w:tc>
          <w:tcPr>
            <w:tcW w:w="2608" w:type="dxa"/>
            <w:tcBorders>
              <w:top w:val="nil"/>
              <w:left w:val="nil"/>
              <w:bottom w:val="nil"/>
              <w:right w:val="nil"/>
            </w:tcBorders>
          </w:tcPr>
          <w:p w:rsidR="00E158E4" w:rsidRDefault="00E158E4">
            <w:pPr>
              <w:pStyle w:val="ConsPlusNormal"/>
            </w:pPr>
            <w:r>
              <w:t>Минстрой России</w:t>
            </w:r>
          </w:p>
        </w:tc>
        <w:tc>
          <w:tcPr>
            <w:tcW w:w="1304" w:type="dxa"/>
            <w:tcBorders>
              <w:top w:val="nil"/>
              <w:left w:val="nil"/>
              <w:bottom w:val="nil"/>
              <w:right w:val="nil"/>
            </w:tcBorders>
          </w:tcPr>
          <w:p w:rsidR="00E158E4" w:rsidRDefault="00E158E4">
            <w:pPr>
              <w:pStyle w:val="ConsPlusNormal"/>
              <w:jc w:val="center"/>
            </w:pPr>
            <w:r>
              <w:t>93530,34</w:t>
            </w:r>
          </w:p>
        </w:tc>
        <w:tc>
          <w:tcPr>
            <w:tcW w:w="1166" w:type="dxa"/>
            <w:tcBorders>
              <w:top w:val="nil"/>
              <w:left w:val="nil"/>
              <w:bottom w:val="nil"/>
              <w:right w:val="nil"/>
            </w:tcBorders>
          </w:tcPr>
          <w:p w:rsidR="00E158E4" w:rsidRDefault="00E158E4">
            <w:pPr>
              <w:pStyle w:val="ConsPlusNormal"/>
              <w:jc w:val="center"/>
            </w:pPr>
            <w:r>
              <w:t>10292,32</w:t>
            </w:r>
          </w:p>
        </w:tc>
        <w:tc>
          <w:tcPr>
            <w:tcW w:w="1166" w:type="dxa"/>
            <w:tcBorders>
              <w:top w:val="nil"/>
              <w:left w:val="nil"/>
              <w:bottom w:val="nil"/>
              <w:right w:val="nil"/>
            </w:tcBorders>
          </w:tcPr>
          <w:p w:rsidR="00E158E4" w:rsidRDefault="00E158E4">
            <w:pPr>
              <w:pStyle w:val="ConsPlusNormal"/>
              <w:jc w:val="center"/>
            </w:pPr>
            <w:r>
              <w:t>13330,27</w:t>
            </w:r>
          </w:p>
        </w:tc>
        <w:tc>
          <w:tcPr>
            <w:tcW w:w="1166" w:type="dxa"/>
            <w:tcBorders>
              <w:top w:val="nil"/>
              <w:left w:val="nil"/>
              <w:bottom w:val="nil"/>
              <w:right w:val="nil"/>
            </w:tcBorders>
          </w:tcPr>
          <w:p w:rsidR="00E158E4" w:rsidRDefault="00E158E4">
            <w:pPr>
              <w:pStyle w:val="ConsPlusNormal"/>
              <w:jc w:val="center"/>
            </w:pPr>
            <w:r>
              <w:t>13348,79</w:t>
            </w:r>
          </w:p>
        </w:tc>
        <w:tc>
          <w:tcPr>
            <w:tcW w:w="1166" w:type="dxa"/>
            <w:tcBorders>
              <w:top w:val="nil"/>
              <w:left w:val="nil"/>
              <w:bottom w:val="nil"/>
              <w:right w:val="nil"/>
            </w:tcBorders>
          </w:tcPr>
          <w:p w:rsidR="00E158E4" w:rsidRDefault="00E158E4">
            <w:pPr>
              <w:pStyle w:val="ConsPlusNormal"/>
              <w:jc w:val="center"/>
            </w:pPr>
            <w:r>
              <w:t>15407,87</w:t>
            </w:r>
          </w:p>
        </w:tc>
        <w:tc>
          <w:tcPr>
            <w:tcW w:w="1304" w:type="dxa"/>
            <w:tcBorders>
              <w:top w:val="nil"/>
              <w:left w:val="nil"/>
              <w:bottom w:val="nil"/>
              <w:right w:val="nil"/>
            </w:tcBorders>
          </w:tcPr>
          <w:p w:rsidR="00E158E4" w:rsidRDefault="00E158E4">
            <w:pPr>
              <w:pStyle w:val="ConsPlusNormal"/>
              <w:jc w:val="center"/>
            </w:pPr>
            <w:r>
              <w:t>15194,34</w:t>
            </w:r>
          </w:p>
        </w:tc>
        <w:tc>
          <w:tcPr>
            <w:tcW w:w="1167" w:type="dxa"/>
            <w:tcBorders>
              <w:top w:val="nil"/>
              <w:left w:val="nil"/>
              <w:bottom w:val="nil"/>
              <w:right w:val="nil"/>
            </w:tcBorders>
          </w:tcPr>
          <w:p w:rsidR="00E158E4" w:rsidRDefault="00E158E4">
            <w:pPr>
              <w:pStyle w:val="ConsPlusNormal"/>
              <w:jc w:val="center"/>
            </w:pPr>
            <w:r>
              <w:t>25956,75</w:t>
            </w:r>
          </w:p>
        </w:tc>
        <w:tc>
          <w:tcPr>
            <w:tcW w:w="1928" w:type="dxa"/>
            <w:tcBorders>
              <w:top w:val="nil"/>
              <w:left w:val="nil"/>
              <w:bottom w:val="nil"/>
              <w:right w:val="nil"/>
            </w:tcBorders>
          </w:tcPr>
          <w:p w:rsidR="00E158E4" w:rsidRDefault="00E158E4">
            <w:pPr>
              <w:pStyle w:val="ConsPlusNormal"/>
            </w:pPr>
            <w:r>
              <w:t>обеспечены жильем 42,69 тыс. семей граждан - участников подпрограммы</w:t>
            </w: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федеральный бюджет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93530,34</w:t>
            </w:r>
          </w:p>
        </w:tc>
        <w:tc>
          <w:tcPr>
            <w:tcW w:w="1166" w:type="dxa"/>
            <w:tcBorders>
              <w:top w:val="nil"/>
              <w:left w:val="nil"/>
              <w:bottom w:val="nil"/>
              <w:right w:val="nil"/>
            </w:tcBorders>
          </w:tcPr>
          <w:p w:rsidR="00E158E4" w:rsidRDefault="00E158E4">
            <w:pPr>
              <w:pStyle w:val="ConsPlusNormal"/>
              <w:jc w:val="center"/>
            </w:pPr>
            <w:r>
              <w:t>10292,32</w:t>
            </w:r>
          </w:p>
        </w:tc>
        <w:tc>
          <w:tcPr>
            <w:tcW w:w="1166" w:type="dxa"/>
            <w:tcBorders>
              <w:top w:val="nil"/>
              <w:left w:val="nil"/>
              <w:bottom w:val="nil"/>
              <w:right w:val="nil"/>
            </w:tcBorders>
          </w:tcPr>
          <w:p w:rsidR="00E158E4" w:rsidRDefault="00E158E4">
            <w:pPr>
              <w:pStyle w:val="ConsPlusNormal"/>
              <w:jc w:val="center"/>
            </w:pPr>
            <w:r>
              <w:t>13330,27</w:t>
            </w:r>
          </w:p>
        </w:tc>
        <w:tc>
          <w:tcPr>
            <w:tcW w:w="1166" w:type="dxa"/>
            <w:tcBorders>
              <w:top w:val="nil"/>
              <w:left w:val="nil"/>
              <w:bottom w:val="nil"/>
              <w:right w:val="nil"/>
            </w:tcBorders>
          </w:tcPr>
          <w:p w:rsidR="00E158E4" w:rsidRDefault="00E158E4">
            <w:pPr>
              <w:pStyle w:val="ConsPlusNormal"/>
              <w:jc w:val="center"/>
            </w:pPr>
            <w:r>
              <w:t>13348,79</w:t>
            </w:r>
          </w:p>
        </w:tc>
        <w:tc>
          <w:tcPr>
            <w:tcW w:w="1166" w:type="dxa"/>
            <w:tcBorders>
              <w:top w:val="nil"/>
              <w:left w:val="nil"/>
              <w:bottom w:val="nil"/>
              <w:right w:val="nil"/>
            </w:tcBorders>
          </w:tcPr>
          <w:p w:rsidR="00E158E4" w:rsidRDefault="00E158E4">
            <w:pPr>
              <w:pStyle w:val="ConsPlusNormal"/>
              <w:jc w:val="center"/>
            </w:pPr>
            <w:r>
              <w:t>15407,87</w:t>
            </w:r>
          </w:p>
        </w:tc>
        <w:tc>
          <w:tcPr>
            <w:tcW w:w="1304" w:type="dxa"/>
            <w:tcBorders>
              <w:top w:val="nil"/>
              <w:left w:val="nil"/>
              <w:bottom w:val="nil"/>
              <w:right w:val="nil"/>
            </w:tcBorders>
          </w:tcPr>
          <w:p w:rsidR="00E158E4" w:rsidRDefault="00E158E4">
            <w:pPr>
              <w:pStyle w:val="ConsPlusNormal"/>
              <w:jc w:val="center"/>
            </w:pPr>
            <w:r>
              <w:t>15194,34</w:t>
            </w:r>
          </w:p>
        </w:tc>
        <w:tc>
          <w:tcPr>
            <w:tcW w:w="1167" w:type="dxa"/>
            <w:tcBorders>
              <w:top w:val="nil"/>
              <w:left w:val="nil"/>
              <w:bottom w:val="nil"/>
              <w:right w:val="nil"/>
            </w:tcBorders>
          </w:tcPr>
          <w:p w:rsidR="00E158E4" w:rsidRDefault="00E158E4">
            <w:pPr>
              <w:pStyle w:val="ConsPlusNormal"/>
              <w:jc w:val="center"/>
            </w:pPr>
            <w:r>
              <w:t>25956,75</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pPr>
            <w:r>
              <w:t xml:space="preserve">IV. </w:t>
            </w:r>
            <w:hyperlink w:anchor="P2795" w:history="1">
              <w:r>
                <w:rPr>
                  <w:color w:val="0000FF"/>
                </w:rPr>
                <w:t>Подпрограмма</w:t>
              </w:r>
            </w:hyperlink>
            <w:r>
              <w:t xml:space="preserve"> "Обеспечение жильем </w:t>
            </w:r>
            <w:r>
              <w:lastRenderedPageBreak/>
              <w:t>отдельных категорий граждан" - всего</w:t>
            </w:r>
          </w:p>
        </w:tc>
        <w:tc>
          <w:tcPr>
            <w:tcW w:w="2608" w:type="dxa"/>
            <w:vMerge w:val="restart"/>
            <w:tcBorders>
              <w:top w:val="nil"/>
              <w:left w:val="nil"/>
              <w:bottom w:val="nil"/>
              <w:right w:val="nil"/>
            </w:tcBorders>
          </w:tcPr>
          <w:p w:rsidR="00E158E4" w:rsidRDefault="00E158E4">
            <w:pPr>
              <w:pStyle w:val="ConsPlusNormal"/>
            </w:pPr>
            <w:r>
              <w:lastRenderedPageBreak/>
              <w:t xml:space="preserve">федеральные органы исполнительной власти, </w:t>
            </w:r>
            <w:r>
              <w:lastRenderedPageBreak/>
              <w:t>Конституционный Суд Российской Федерации, Центральная избирательная комиссия Российской Федерации,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 федеральное государственное бюджетное учреждение "Российская академия наук"</w:t>
            </w:r>
          </w:p>
        </w:tc>
        <w:tc>
          <w:tcPr>
            <w:tcW w:w="1304" w:type="dxa"/>
            <w:tcBorders>
              <w:top w:val="nil"/>
              <w:left w:val="nil"/>
              <w:bottom w:val="nil"/>
              <w:right w:val="nil"/>
            </w:tcBorders>
          </w:tcPr>
          <w:p w:rsidR="00E158E4" w:rsidRDefault="00E158E4">
            <w:pPr>
              <w:pStyle w:val="ConsPlusNormal"/>
              <w:jc w:val="center"/>
            </w:pPr>
            <w:r>
              <w:lastRenderedPageBreak/>
              <w:t>99479,92</w:t>
            </w:r>
          </w:p>
        </w:tc>
        <w:tc>
          <w:tcPr>
            <w:tcW w:w="1166" w:type="dxa"/>
            <w:tcBorders>
              <w:top w:val="nil"/>
              <w:left w:val="nil"/>
              <w:bottom w:val="nil"/>
              <w:right w:val="nil"/>
            </w:tcBorders>
          </w:tcPr>
          <w:p w:rsidR="00E158E4" w:rsidRDefault="00E158E4">
            <w:pPr>
              <w:pStyle w:val="ConsPlusNormal"/>
              <w:jc w:val="center"/>
            </w:pPr>
            <w:r>
              <w:t>14784,6</w:t>
            </w:r>
          </w:p>
        </w:tc>
        <w:tc>
          <w:tcPr>
            <w:tcW w:w="1166" w:type="dxa"/>
            <w:tcBorders>
              <w:top w:val="nil"/>
              <w:left w:val="nil"/>
              <w:bottom w:val="nil"/>
              <w:right w:val="nil"/>
            </w:tcBorders>
          </w:tcPr>
          <w:p w:rsidR="00E158E4" w:rsidRDefault="00E158E4">
            <w:pPr>
              <w:pStyle w:val="ConsPlusNormal"/>
              <w:jc w:val="center"/>
            </w:pPr>
            <w:r>
              <w:t>17947,66</w:t>
            </w:r>
          </w:p>
        </w:tc>
        <w:tc>
          <w:tcPr>
            <w:tcW w:w="1166" w:type="dxa"/>
            <w:tcBorders>
              <w:top w:val="nil"/>
              <w:left w:val="nil"/>
              <w:bottom w:val="nil"/>
              <w:right w:val="nil"/>
            </w:tcBorders>
          </w:tcPr>
          <w:p w:rsidR="00E158E4" w:rsidRDefault="00E158E4">
            <w:pPr>
              <w:pStyle w:val="ConsPlusNormal"/>
              <w:jc w:val="center"/>
            </w:pPr>
            <w:r>
              <w:t>15882,71</w:t>
            </w:r>
          </w:p>
        </w:tc>
        <w:tc>
          <w:tcPr>
            <w:tcW w:w="1166" w:type="dxa"/>
            <w:tcBorders>
              <w:top w:val="nil"/>
              <w:left w:val="nil"/>
              <w:bottom w:val="nil"/>
              <w:right w:val="nil"/>
            </w:tcBorders>
          </w:tcPr>
          <w:p w:rsidR="00E158E4" w:rsidRDefault="00E158E4">
            <w:pPr>
              <w:pStyle w:val="ConsPlusNormal"/>
              <w:jc w:val="center"/>
            </w:pPr>
            <w:r>
              <w:t>10832,05</w:t>
            </w:r>
          </w:p>
        </w:tc>
        <w:tc>
          <w:tcPr>
            <w:tcW w:w="1304" w:type="dxa"/>
            <w:tcBorders>
              <w:top w:val="nil"/>
              <w:left w:val="nil"/>
              <w:bottom w:val="nil"/>
              <w:right w:val="nil"/>
            </w:tcBorders>
          </w:tcPr>
          <w:p w:rsidR="00E158E4" w:rsidRDefault="00E158E4">
            <w:pPr>
              <w:pStyle w:val="ConsPlusNormal"/>
              <w:jc w:val="center"/>
            </w:pPr>
            <w:r>
              <w:t>10559,18</w:t>
            </w:r>
          </w:p>
        </w:tc>
        <w:tc>
          <w:tcPr>
            <w:tcW w:w="1167" w:type="dxa"/>
            <w:tcBorders>
              <w:top w:val="nil"/>
              <w:left w:val="nil"/>
              <w:bottom w:val="nil"/>
              <w:right w:val="nil"/>
            </w:tcBorders>
          </w:tcPr>
          <w:p w:rsidR="00E158E4" w:rsidRDefault="00E158E4">
            <w:pPr>
              <w:pStyle w:val="ConsPlusNormal"/>
              <w:jc w:val="center"/>
            </w:pPr>
            <w:r>
              <w:t>29473,72</w:t>
            </w:r>
          </w:p>
        </w:tc>
        <w:tc>
          <w:tcPr>
            <w:tcW w:w="1928" w:type="dxa"/>
            <w:vMerge w:val="restart"/>
            <w:tcBorders>
              <w:top w:val="nil"/>
              <w:left w:val="nil"/>
              <w:bottom w:val="nil"/>
              <w:right w:val="nil"/>
            </w:tcBorders>
          </w:tcPr>
          <w:p w:rsidR="00E158E4" w:rsidRDefault="00E158E4">
            <w:pPr>
              <w:pStyle w:val="ConsPlusNormal"/>
            </w:pPr>
            <w:r>
              <w:t xml:space="preserve">обеспечены жильем 8,48 тыс. </w:t>
            </w:r>
            <w:r>
              <w:lastRenderedPageBreak/>
              <w:t>семей, признанных нуждающимися в улучшении жилищных условий, обеспечена эксплуатационная надежность 5 жилых домов в г. Волгодонске, модернизировано 4 объекта коммунальной инфраструктуры г. Норильска</w:t>
            </w:r>
          </w:p>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lastRenderedPageBreak/>
              <w:t>в том числе:</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федеральный бюджет - всего</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97298,59</w:t>
            </w:r>
          </w:p>
        </w:tc>
        <w:tc>
          <w:tcPr>
            <w:tcW w:w="1166" w:type="dxa"/>
            <w:tcBorders>
              <w:top w:val="nil"/>
              <w:left w:val="nil"/>
              <w:bottom w:val="nil"/>
              <w:right w:val="nil"/>
            </w:tcBorders>
          </w:tcPr>
          <w:p w:rsidR="00E158E4" w:rsidRDefault="00E158E4">
            <w:pPr>
              <w:pStyle w:val="ConsPlusNormal"/>
              <w:jc w:val="center"/>
            </w:pPr>
            <w:r>
              <w:t>13486,14</w:t>
            </w:r>
          </w:p>
        </w:tc>
        <w:tc>
          <w:tcPr>
            <w:tcW w:w="1166" w:type="dxa"/>
            <w:tcBorders>
              <w:top w:val="nil"/>
              <w:left w:val="nil"/>
              <w:bottom w:val="nil"/>
              <w:right w:val="nil"/>
            </w:tcBorders>
          </w:tcPr>
          <w:p w:rsidR="00E158E4" w:rsidRDefault="00E158E4">
            <w:pPr>
              <w:pStyle w:val="ConsPlusNormal"/>
              <w:jc w:val="center"/>
            </w:pPr>
            <w:r>
              <w:t>17661,63</w:t>
            </w:r>
          </w:p>
        </w:tc>
        <w:tc>
          <w:tcPr>
            <w:tcW w:w="1166" w:type="dxa"/>
            <w:tcBorders>
              <w:top w:val="nil"/>
              <w:left w:val="nil"/>
              <w:bottom w:val="nil"/>
              <w:right w:val="nil"/>
            </w:tcBorders>
          </w:tcPr>
          <w:p w:rsidR="00E158E4" w:rsidRDefault="00E158E4">
            <w:pPr>
              <w:pStyle w:val="ConsPlusNormal"/>
              <w:jc w:val="center"/>
            </w:pPr>
            <w:r>
              <w:t>15739,78</w:t>
            </w:r>
          </w:p>
        </w:tc>
        <w:tc>
          <w:tcPr>
            <w:tcW w:w="1166" w:type="dxa"/>
            <w:tcBorders>
              <w:top w:val="nil"/>
              <w:left w:val="nil"/>
              <w:bottom w:val="nil"/>
              <w:right w:val="nil"/>
            </w:tcBorders>
          </w:tcPr>
          <w:p w:rsidR="00E158E4" w:rsidRDefault="00E158E4">
            <w:pPr>
              <w:pStyle w:val="ConsPlusNormal"/>
              <w:jc w:val="center"/>
            </w:pPr>
            <w:r>
              <w:t>10689,12</w:t>
            </w:r>
          </w:p>
        </w:tc>
        <w:tc>
          <w:tcPr>
            <w:tcW w:w="1304" w:type="dxa"/>
            <w:tcBorders>
              <w:top w:val="nil"/>
              <w:left w:val="nil"/>
              <w:bottom w:val="nil"/>
              <w:right w:val="nil"/>
            </w:tcBorders>
          </w:tcPr>
          <w:p w:rsidR="00E158E4" w:rsidRDefault="00E158E4">
            <w:pPr>
              <w:pStyle w:val="ConsPlusNormal"/>
              <w:jc w:val="center"/>
            </w:pPr>
            <w:r>
              <w:t>10416,25</w:t>
            </w:r>
          </w:p>
        </w:tc>
        <w:tc>
          <w:tcPr>
            <w:tcW w:w="1167" w:type="dxa"/>
            <w:tcBorders>
              <w:top w:val="nil"/>
              <w:left w:val="nil"/>
              <w:bottom w:val="nil"/>
              <w:right w:val="nil"/>
            </w:tcBorders>
          </w:tcPr>
          <w:p w:rsidR="00E158E4" w:rsidRDefault="00E158E4">
            <w:pPr>
              <w:pStyle w:val="ConsPlusNormal"/>
              <w:jc w:val="center"/>
            </w:pPr>
            <w:r>
              <w:t>29305,67</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из них:</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капитальные вложения - всего</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10403,76</w:t>
            </w:r>
          </w:p>
        </w:tc>
        <w:tc>
          <w:tcPr>
            <w:tcW w:w="1166" w:type="dxa"/>
            <w:tcBorders>
              <w:top w:val="nil"/>
              <w:left w:val="nil"/>
              <w:bottom w:val="nil"/>
              <w:right w:val="nil"/>
            </w:tcBorders>
          </w:tcPr>
          <w:p w:rsidR="00E158E4" w:rsidRDefault="00E158E4">
            <w:pPr>
              <w:pStyle w:val="ConsPlusNormal"/>
              <w:jc w:val="center"/>
            </w:pPr>
            <w:r>
              <w:t>2460,29</w:t>
            </w:r>
          </w:p>
        </w:tc>
        <w:tc>
          <w:tcPr>
            <w:tcW w:w="1166" w:type="dxa"/>
            <w:tcBorders>
              <w:top w:val="nil"/>
              <w:left w:val="nil"/>
              <w:bottom w:val="nil"/>
              <w:right w:val="nil"/>
            </w:tcBorders>
          </w:tcPr>
          <w:p w:rsidR="00E158E4" w:rsidRDefault="00E158E4">
            <w:pPr>
              <w:pStyle w:val="ConsPlusNormal"/>
              <w:jc w:val="center"/>
            </w:pPr>
            <w:r>
              <w:t>1456,38</w:t>
            </w:r>
          </w:p>
        </w:tc>
        <w:tc>
          <w:tcPr>
            <w:tcW w:w="1166" w:type="dxa"/>
            <w:tcBorders>
              <w:top w:val="nil"/>
              <w:left w:val="nil"/>
              <w:bottom w:val="nil"/>
              <w:right w:val="nil"/>
            </w:tcBorders>
          </w:tcPr>
          <w:p w:rsidR="00E158E4" w:rsidRDefault="00E158E4">
            <w:pPr>
              <w:pStyle w:val="ConsPlusNormal"/>
              <w:jc w:val="center"/>
            </w:pPr>
            <w:r>
              <w:t>1369,73</w:t>
            </w:r>
          </w:p>
        </w:tc>
        <w:tc>
          <w:tcPr>
            <w:tcW w:w="1166" w:type="dxa"/>
            <w:tcBorders>
              <w:top w:val="nil"/>
              <w:left w:val="nil"/>
              <w:bottom w:val="nil"/>
              <w:right w:val="nil"/>
            </w:tcBorders>
          </w:tcPr>
          <w:p w:rsidR="00E158E4" w:rsidRDefault="00E158E4">
            <w:pPr>
              <w:pStyle w:val="ConsPlusNormal"/>
              <w:jc w:val="center"/>
            </w:pPr>
            <w:r>
              <w:t>1326,47</w:t>
            </w:r>
          </w:p>
        </w:tc>
        <w:tc>
          <w:tcPr>
            <w:tcW w:w="1304" w:type="dxa"/>
            <w:tcBorders>
              <w:top w:val="nil"/>
              <w:left w:val="nil"/>
              <w:bottom w:val="nil"/>
              <w:right w:val="nil"/>
            </w:tcBorders>
          </w:tcPr>
          <w:p w:rsidR="00E158E4" w:rsidRDefault="00E158E4">
            <w:pPr>
              <w:pStyle w:val="ConsPlusNormal"/>
              <w:jc w:val="center"/>
            </w:pPr>
            <w:r>
              <w:t>1297,64</w:t>
            </w:r>
          </w:p>
        </w:tc>
        <w:tc>
          <w:tcPr>
            <w:tcW w:w="1167" w:type="dxa"/>
            <w:tcBorders>
              <w:top w:val="nil"/>
              <w:left w:val="nil"/>
              <w:bottom w:val="nil"/>
              <w:right w:val="nil"/>
            </w:tcBorders>
          </w:tcPr>
          <w:p w:rsidR="00E158E4" w:rsidRDefault="00E158E4">
            <w:pPr>
              <w:pStyle w:val="ConsPlusNormal"/>
              <w:jc w:val="center"/>
            </w:pPr>
            <w:r>
              <w:t>2493,25</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567"/>
            </w:pPr>
            <w:r>
              <w:t>в том числе:</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567"/>
            </w:pPr>
            <w:r>
              <w:t>бюджетные инвестиции</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10246,55</w:t>
            </w:r>
          </w:p>
        </w:tc>
        <w:tc>
          <w:tcPr>
            <w:tcW w:w="1166" w:type="dxa"/>
            <w:tcBorders>
              <w:top w:val="nil"/>
              <w:left w:val="nil"/>
              <w:bottom w:val="nil"/>
              <w:right w:val="nil"/>
            </w:tcBorders>
          </w:tcPr>
          <w:p w:rsidR="00E158E4" w:rsidRDefault="00E158E4">
            <w:pPr>
              <w:pStyle w:val="ConsPlusNormal"/>
              <w:jc w:val="center"/>
            </w:pPr>
            <w:r>
              <w:t>2303,08</w:t>
            </w:r>
          </w:p>
        </w:tc>
        <w:tc>
          <w:tcPr>
            <w:tcW w:w="1166" w:type="dxa"/>
            <w:tcBorders>
              <w:top w:val="nil"/>
              <w:left w:val="nil"/>
              <w:bottom w:val="nil"/>
              <w:right w:val="nil"/>
            </w:tcBorders>
          </w:tcPr>
          <w:p w:rsidR="00E158E4" w:rsidRDefault="00E158E4">
            <w:pPr>
              <w:pStyle w:val="ConsPlusNormal"/>
              <w:jc w:val="center"/>
            </w:pPr>
            <w:r>
              <w:t>1456,38</w:t>
            </w:r>
          </w:p>
        </w:tc>
        <w:tc>
          <w:tcPr>
            <w:tcW w:w="1166" w:type="dxa"/>
            <w:tcBorders>
              <w:top w:val="nil"/>
              <w:left w:val="nil"/>
              <w:bottom w:val="nil"/>
              <w:right w:val="nil"/>
            </w:tcBorders>
          </w:tcPr>
          <w:p w:rsidR="00E158E4" w:rsidRDefault="00E158E4">
            <w:pPr>
              <w:pStyle w:val="ConsPlusNormal"/>
              <w:jc w:val="center"/>
            </w:pPr>
            <w:r>
              <w:t>1369,73</w:t>
            </w:r>
          </w:p>
        </w:tc>
        <w:tc>
          <w:tcPr>
            <w:tcW w:w="1166" w:type="dxa"/>
            <w:tcBorders>
              <w:top w:val="nil"/>
              <w:left w:val="nil"/>
              <w:bottom w:val="nil"/>
              <w:right w:val="nil"/>
            </w:tcBorders>
          </w:tcPr>
          <w:p w:rsidR="00E158E4" w:rsidRDefault="00E158E4">
            <w:pPr>
              <w:pStyle w:val="ConsPlusNormal"/>
              <w:jc w:val="center"/>
            </w:pPr>
            <w:r>
              <w:t>1326,47</w:t>
            </w:r>
          </w:p>
        </w:tc>
        <w:tc>
          <w:tcPr>
            <w:tcW w:w="1304" w:type="dxa"/>
            <w:tcBorders>
              <w:top w:val="nil"/>
              <w:left w:val="nil"/>
              <w:bottom w:val="nil"/>
              <w:right w:val="nil"/>
            </w:tcBorders>
          </w:tcPr>
          <w:p w:rsidR="00E158E4" w:rsidRDefault="00E158E4">
            <w:pPr>
              <w:pStyle w:val="ConsPlusNormal"/>
              <w:jc w:val="center"/>
            </w:pPr>
            <w:r>
              <w:t>1297,64</w:t>
            </w:r>
          </w:p>
        </w:tc>
        <w:tc>
          <w:tcPr>
            <w:tcW w:w="1167" w:type="dxa"/>
            <w:tcBorders>
              <w:top w:val="nil"/>
              <w:left w:val="nil"/>
              <w:bottom w:val="nil"/>
              <w:right w:val="nil"/>
            </w:tcBorders>
          </w:tcPr>
          <w:p w:rsidR="00E158E4" w:rsidRDefault="00E158E4">
            <w:pPr>
              <w:pStyle w:val="ConsPlusNormal"/>
              <w:jc w:val="center"/>
            </w:pPr>
            <w:r>
              <w:t>2493,25</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567"/>
            </w:pPr>
            <w:r>
              <w:t>субсидии на осуществление капитальных вложений</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157,21</w:t>
            </w:r>
          </w:p>
        </w:tc>
        <w:tc>
          <w:tcPr>
            <w:tcW w:w="1166" w:type="dxa"/>
            <w:tcBorders>
              <w:top w:val="nil"/>
              <w:left w:val="nil"/>
              <w:bottom w:val="nil"/>
              <w:right w:val="nil"/>
            </w:tcBorders>
          </w:tcPr>
          <w:p w:rsidR="00E158E4" w:rsidRDefault="00E158E4">
            <w:pPr>
              <w:pStyle w:val="ConsPlusNormal"/>
              <w:jc w:val="center"/>
            </w:pPr>
            <w:r>
              <w:t>157,21</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567"/>
            </w:pPr>
            <w:r>
              <w:t>прочие нужды</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86894,83</w:t>
            </w:r>
          </w:p>
        </w:tc>
        <w:tc>
          <w:tcPr>
            <w:tcW w:w="1166" w:type="dxa"/>
            <w:tcBorders>
              <w:top w:val="nil"/>
              <w:left w:val="nil"/>
              <w:bottom w:val="nil"/>
              <w:right w:val="nil"/>
            </w:tcBorders>
          </w:tcPr>
          <w:p w:rsidR="00E158E4" w:rsidRDefault="00E158E4">
            <w:pPr>
              <w:pStyle w:val="ConsPlusNormal"/>
              <w:jc w:val="center"/>
            </w:pPr>
            <w:r>
              <w:t>11025,85</w:t>
            </w:r>
          </w:p>
        </w:tc>
        <w:tc>
          <w:tcPr>
            <w:tcW w:w="1166" w:type="dxa"/>
            <w:tcBorders>
              <w:top w:val="nil"/>
              <w:left w:val="nil"/>
              <w:bottom w:val="nil"/>
              <w:right w:val="nil"/>
            </w:tcBorders>
          </w:tcPr>
          <w:p w:rsidR="00E158E4" w:rsidRDefault="00E158E4">
            <w:pPr>
              <w:pStyle w:val="ConsPlusNormal"/>
              <w:jc w:val="center"/>
            </w:pPr>
            <w:r>
              <w:t>16205,25</w:t>
            </w:r>
          </w:p>
        </w:tc>
        <w:tc>
          <w:tcPr>
            <w:tcW w:w="1166" w:type="dxa"/>
            <w:tcBorders>
              <w:top w:val="nil"/>
              <w:left w:val="nil"/>
              <w:bottom w:val="nil"/>
              <w:right w:val="nil"/>
            </w:tcBorders>
          </w:tcPr>
          <w:p w:rsidR="00E158E4" w:rsidRDefault="00E158E4">
            <w:pPr>
              <w:pStyle w:val="ConsPlusNormal"/>
              <w:jc w:val="center"/>
            </w:pPr>
            <w:r>
              <w:t>14370,05</w:t>
            </w:r>
          </w:p>
        </w:tc>
        <w:tc>
          <w:tcPr>
            <w:tcW w:w="1166" w:type="dxa"/>
            <w:tcBorders>
              <w:top w:val="nil"/>
              <w:left w:val="nil"/>
              <w:bottom w:val="nil"/>
              <w:right w:val="nil"/>
            </w:tcBorders>
          </w:tcPr>
          <w:p w:rsidR="00E158E4" w:rsidRDefault="00E158E4">
            <w:pPr>
              <w:pStyle w:val="ConsPlusNormal"/>
              <w:jc w:val="center"/>
            </w:pPr>
            <w:r>
              <w:t>9362,65</w:t>
            </w:r>
          </w:p>
        </w:tc>
        <w:tc>
          <w:tcPr>
            <w:tcW w:w="1304" w:type="dxa"/>
            <w:tcBorders>
              <w:top w:val="nil"/>
              <w:left w:val="nil"/>
              <w:bottom w:val="nil"/>
              <w:right w:val="nil"/>
            </w:tcBorders>
          </w:tcPr>
          <w:p w:rsidR="00E158E4" w:rsidRDefault="00E158E4">
            <w:pPr>
              <w:pStyle w:val="ConsPlusNormal"/>
              <w:jc w:val="center"/>
            </w:pPr>
            <w:r>
              <w:t>9118,61</w:t>
            </w:r>
          </w:p>
        </w:tc>
        <w:tc>
          <w:tcPr>
            <w:tcW w:w="1167" w:type="dxa"/>
            <w:tcBorders>
              <w:top w:val="nil"/>
              <w:left w:val="nil"/>
              <w:bottom w:val="nil"/>
              <w:right w:val="nil"/>
            </w:tcBorders>
          </w:tcPr>
          <w:p w:rsidR="00E158E4" w:rsidRDefault="00E158E4">
            <w:pPr>
              <w:pStyle w:val="ConsPlusNormal"/>
              <w:jc w:val="center"/>
            </w:pPr>
            <w:r>
              <w:t>26812,42</w:t>
            </w: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vAlign w:val="center"/>
          </w:tcPr>
          <w:p w:rsidR="00E158E4" w:rsidRDefault="00E158E4">
            <w:pPr>
              <w:pStyle w:val="ConsPlusNormal"/>
              <w:ind w:left="283"/>
            </w:pPr>
            <w:r>
              <w:t>бюджеты субъектов Российской Федерации - прочие нужды</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1272,53</w:t>
            </w:r>
          </w:p>
        </w:tc>
        <w:tc>
          <w:tcPr>
            <w:tcW w:w="1166" w:type="dxa"/>
            <w:tcBorders>
              <w:top w:val="nil"/>
              <w:left w:val="nil"/>
              <w:bottom w:val="nil"/>
              <w:right w:val="nil"/>
            </w:tcBorders>
          </w:tcPr>
          <w:p w:rsidR="00E158E4" w:rsidRDefault="00E158E4">
            <w:pPr>
              <w:pStyle w:val="ConsPlusNormal"/>
              <w:jc w:val="center"/>
            </w:pPr>
            <w:r>
              <w:t>389,66</w:t>
            </w:r>
          </w:p>
        </w:tc>
        <w:tc>
          <w:tcPr>
            <w:tcW w:w="1166" w:type="dxa"/>
            <w:tcBorders>
              <w:top w:val="nil"/>
              <w:left w:val="nil"/>
              <w:bottom w:val="nil"/>
              <w:right w:val="nil"/>
            </w:tcBorders>
          </w:tcPr>
          <w:p w:rsidR="00E158E4" w:rsidRDefault="00E158E4">
            <w:pPr>
              <w:pStyle w:val="ConsPlusNormal"/>
              <w:jc w:val="center"/>
            </w:pPr>
            <w:r>
              <w:t>286,03</w:t>
            </w:r>
          </w:p>
        </w:tc>
        <w:tc>
          <w:tcPr>
            <w:tcW w:w="1166" w:type="dxa"/>
            <w:tcBorders>
              <w:top w:val="nil"/>
              <w:left w:val="nil"/>
              <w:bottom w:val="nil"/>
              <w:right w:val="nil"/>
            </w:tcBorders>
          </w:tcPr>
          <w:p w:rsidR="00E158E4" w:rsidRDefault="00E158E4">
            <w:pPr>
              <w:pStyle w:val="ConsPlusNormal"/>
              <w:jc w:val="center"/>
            </w:pPr>
            <w:r>
              <w:t>142,93</w:t>
            </w:r>
          </w:p>
        </w:tc>
        <w:tc>
          <w:tcPr>
            <w:tcW w:w="1166" w:type="dxa"/>
            <w:tcBorders>
              <w:top w:val="nil"/>
              <w:left w:val="nil"/>
              <w:bottom w:val="nil"/>
              <w:right w:val="nil"/>
            </w:tcBorders>
          </w:tcPr>
          <w:p w:rsidR="00E158E4" w:rsidRDefault="00E158E4">
            <w:pPr>
              <w:pStyle w:val="ConsPlusNormal"/>
              <w:jc w:val="center"/>
            </w:pPr>
            <w:r>
              <w:t>142,93</w:t>
            </w:r>
          </w:p>
        </w:tc>
        <w:tc>
          <w:tcPr>
            <w:tcW w:w="1304" w:type="dxa"/>
            <w:tcBorders>
              <w:top w:val="nil"/>
              <w:left w:val="nil"/>
              <w:bottom w:val="nil"/>
              <w:right w:val="nil"/>
            </w:tcBorders>
          </w:tcPr>
          <w:p w:rsidR="00E158E4" w:rsidRDefault="00E158E4">
            <w:pPr>
              <w:pStyle w:val="ConsPlusNormal"/>
              <w:jc w:val="center"/>
            </w:pPr>
            <w:r>
              <w:t>142,93</w:t>
            </w:r>
          </w:p>
        </w:tc>
        <w:tc>
          <w:tcPr>
            <w:tcW w:w="1167" w:type="dxa"/>
            <w:tcBorders>
              <w:top w:val="nil"/>
              <w:left w:val="nil"/>
              <w:bottom w:val="nil"/>
              <w:right w:val="nil"/>
            </w:tcBorders>
          </w:tcPr>
          <w:p w:rsidR="00E158E4" w:rsidRDefault="00E158E4">
            <w:pPr>
              <w:pStyle w:val="ConsPlusNormal"/>
              <w:jc w:val="center"/>
            </w:pPr>
            <w:r>
              <w:t>168,05</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внебюджетные источники - прочие нужды</w:t>
            </w:r>
          </w:p>
        </w:tc>
        <w:tc>
          <w:tcPr>
            <w:tcW w:w="2608" w:type="dxa"/>
            <w:vMerge/>
            <w:tcBorders>
              <w:top w:val="nil"/>
              <w:left w:val="nil"/>
              <w:bottom w:val="nil"/>
              <w:right w:val="nil"/>
            </w:tcBorders>
          </w:tcPr>
          <w:p w:rsidR="00E158E4" w:rsidRDefault="00E158E4"/>
        </w:tc>
        <w:tc>
          <w:tcPr>
            <w:tcW w:w="1304" w:type="dxa"/>
            <w:tcBorders>
              <w:top w:val="nil"/>
              <w:left w:val="nil"/>
              <w:bottom w:val="nil"/>
              <w:right w:val="nil"/>
            </w:tcBorders>
          </w:tcPr>
          <w:p w:rsidR="00E158E4" w:rsidRDefault="00E158E4">
            <w:pPr>
              <w:pStyle w:val="ConsPlusNormal"/>
              <w:jc w:val="center"/>
            </w:pPr>
            <w:r>
              <w:t>908,8</w:t>
            </w:r>
          </w:p>
        </w:tc>
        <w:tc>
          <w:tcPr>
            <w:tcW w:w="1166" w:type="dxa"/>
            <w:tcBorders>
              <w:top w:val="nil"/>
              <w:left w:val="nil"/>
              <w:bottom w:val="nil"/>
              <w:right w:val="nil"/>
            </w:tcBorders>
          </w:tcPr>
          <w:p w:rsidR="00E158E4" w:rsidRDefault="00E158E4">
            <w:pPr>
              <w:pStyle w:val="ConsPlusNormal"/>
              <w:jc w:val="center"/>
            </w:pPr>
            <w:r>
              <w:t>908,8</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pPr>
            <w:r>
              <w:t xml:space="preserve">V. </w:t>
            </w:r>
            <w:hyperlink w:anchor="P4096" w:history="1">
              <w:r>
                <w:rPr>
                  <w:color w:val="0000FF"/>
                </w:rPr>
                <w:t>Подпрограмма</w:t>
              </w:r>
            </w:hyperlink>
            <w:r>
              <w:t xml:space="preserve"> "Модернизация объектов </w:t>
            </w:r>
            <w:r>
              <w:lastRenderedPageBreak/>
              <w:t>коммунальной инфраструктуры" - всего</w:t>
            </w:r>
          </w:p>
        </w:tc>
        <w:tc>
          <w:tcPr>
            <w:tcW w:w="2608" w:type="dxa"/>
            <w:tcBorders>
              <w:top w:val="nil"/>
              <w:left w:val="nil"/>
              <w:bottom w:val="nil"/>
              <w:right w:val="nil"/>
            </w:tcBorders>
          </w:tcPr>
          <w:p w:rsidR="00E158E4" w:rsidRDefault="00E158E4">
            <w:pPr>
              <w:pStyle w:val="ConsPlusNormal"/>
            </w:pPr>
            <w:r>
              <w:lastRenderedPageBreak/>
              <w:t>Минстрой России</w:t>
            </w:r>
          </w:p>
        </w:tc>
        <w:tc>
          <w:tcPr>
            <w:tcW w:w="1304" w:type="dxa"/>
            <w:tcBorders>
              <w:top w:val="nil"/>
              <w:left w:val="nil"/>
              <w:bottom w:val="nil"/>
              <w:right w:val="nil"/>
            </w:tcBorders>
          </w:tcPr>
          <w:p w:rsidR="00E158E4" w:rsidRDefault="00E158E4">
            <w:pPr>
              <w:pStyle w:val="ConsPlusNormal"/>
              <w:jc w:val="center"/>
            </w:pPr>
            <w:r>
              <w:t>1991,66</w:t>
            </w:r>
          </w:p>
        </w:tc>
        <w:tc>
          <w:tcPr>
            <w:tcW w:w="1166" w:type="dxa"/>
            <w:tcBorders>
              <w:top w:val="nil"/>
              <w:left w:val="nil"/>
              <w:bottom w:val="nil"/>
              <w:right w:val="nil"/>
            </w:tcBorders>
          </w:tcPr>
          <w:p w:rsidR="00E158E4" w:rsidRDefault="00E158E4">
            <w:pPr>
              <w:pStyle w:val="ConsPlusNormal"/>
              <w:jc w:val="center"/>
            </w:pPr>
            <w:r>
              <w:t>1400,14</w:t>
            </w:r>
          </w:p>
        </w:tc>
        <w:tc>
          <w:tcPr>
            <w:tcW w:w="1166" w:type="dxa"/>
            <w:tcBorders>
              <w:top w:val="nil"/>
              <w:left w:val="nil"/>
              <w:bottom w:val="nil"/>
              <w:right w:val="nil"/>
            </w:tcBorders>
          </w:tcPr>
          <w:p w:rsidR="00E158E4" w:rsidRDefault="00E158E4">
            <w:pPr>
              <w:pStyle w:val="ConsPlusNormal"/>
              <w:jc w:val="center"/>
            </w:pPr>
            <w:r>
              <w:t>591,52</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vMerge w:val="restart"/>
            <w:tcBorders>
              <w:top w:val="nil"/>
              <w:left w:val="nil"/>
              <w:bottom w:val="nil"/>
              <w:right w:val="nil"/>
            </w:tcBorders>
          </w:tcPr>
          <w:p w:rsidR="00E158E4" w:rsidRDefault="00E158E4">
            <w:pPr>
              <w:pStyle w:val="ConsPlusNormal"/>
            </w:pPr>
            <w:r>
              <w:t xml:space="preserve">завершена модернизация 2 </w:t>
            </w:r>
            <w:r>
              <w:lastRenderedPageBreak/>
              <w:t>объектов коммунальной инфраструктуры</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lastRenderedPageBreak/>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vMerge/>
            <w:tcBorders>
              <w:top w:val="nil"/>
              <w:left w:val="nil"/>
              <w:bottom w:val="nil"/>
              <w:right w:val="nil"/>
            </w:tcBorders>
          </w:tcPr>
          <w:p w:rsidR="00E158E4" w:rsidRDefault="00E158E4"/>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995,76</w:t>
            </w:r>
          </w:p>
        </w:tc>
        <w:tc>
          <w:tcPr>
            <w:tcW w:w="1166" w:type="dxa"/>
            <w:tcBorders>
              <w:top w:val="nil"/>
              <w:left w:val="nil"/>
              <w:bottom w:val="nil"/>
              <w:right w:val="nil"/>
            </w:tcBorders>
          </w:tcPr>
          <w:p w:rsidR="00E158E4" w:rsidRDefault="00E158E4">
            <w:pPr>
              <w:pStyle w:val="ConsPlusNormal"/>
              <w:jc w:val="center"/>
            </w:pPr>
            <w:r>
              <w:t>700</w:t>
            </w:r>
          </w:p>
        </w:tc>
        <w:tc>
          <w:tcPr>
            <w:tcW w:w="1166" w:type="dxa"/>
            <w:tcBorders>
              <w:top w:val="nil"/>
              <w:left w:val="nil"/>
              <w:bottom w:val="nil"/>
              <w:right w:val="nil"/>
            </w:tcBorders>
          </w:tcPr>
          <w:p w:rsidR="00E158E4" w:rsidRDefault="00E158E4">
            <w:pPr>
              <w:pStyle w:val="ConsPlusNormal"/>
              <w:jc w:val="center"/>
            </w:pPr>
            <w:r>
              <w:t>295,76</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973,06</w:t>
            </w:r>
          </w:p>
        </w:tc>
        <w:tc>
          <w:tcPr>
            <w:tcW w:w="1166" w:type="dxa"/>
            <w:tcBorders>
              <w:top w:val="nil"/>
              <w:left w:val="nil"/>
              <w:bottom w:val="nil"/>
              <w:right w:val="nil"/>
            </w:tcBorders>
          </w:tcPr>
          <w:p w:rsidR="00E158E4" w:rsidRDefault="00E158E4">
            <w:pPr>
              <w:pStyle w:val="ConsPlusNormal"/>
              <w:jc w:val="center"/>
            </w:pPr>
            <w:r>
              <w:t>677,3</w:t>
            </w:r>
          </w:p>
        </w:tc>
        <w:tc>
          <w:tcPr>
            <w:tcW w:w="1166" w:type="dxa"/>
            <w:tcBorders>
              <w:top w:val="nil"/>
              <w:left w:val="nil"/>
              <w:bottom w:val="nil"/>
              <w:right w:val="nil"/>
            </w:tcBorders>
          </w:tcPr>
          <w:p w:rsidR="00E158E4" w:rsidRDefault="00E158E4">
            <w:pPr>
              <w:pStyle w:val="ConsPlusNormal"/>
              <w:jc w:val="center"/>
            </w:pPr>
            <w:r>
              <w:t>295,76</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внебюджетные источники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22,84</w:t>
            </w:r>
          </w:p>
        </w:tc>
        <w:tc>
          <w:tcPr>
            <w:tcW w:w="1166" w:type="dxa"/>
            <w:tcBorders>
              <w:top w:val="nil"/>
              <w:left w:val="nil"/>
              <w:bottom w:val="nil"/>
              <w:right w:val="nil"/>
            </w:tcBorders>
          </w:tcPr>
          <w:p w:rsidR="00E158E4" w:rsidRDefault="00E158E4">
            <w:pPr>
              <w:pStyle w:val="ConsPlusNormal"/>
              <w:jc w:val="center"/>
            </w:pPr>
            <w:r>
              <w:t>22,84</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pPr>
            <w:r>
              <w:t>VI. Управление реализацией Программы - всего</w:t>
            </w:r>
          </w:p>
        </w:tc>
        <w:tc>
          <w:tcPr>
            <w:tcW w:w="2608" w:type="dxa"/>
            <w:tcBorders>
              <w:top w:val="nil"/>
              <w:left w:val="nil"/>
              <w:bottom w:val="nil"/>
              <w:right w:val="nil"/>
            </w:tcBorders>
          </w:tcPr>
          <w:p w:rsidR="00E158E4" w:rsidRDefault="00E158E4">
            <w:pPr>
              <w:pStyle w:val="ConsPlusNormal"/>
            </w:pPr>
            <w:r>
              <w:t>Минстрой России</w:t>
            </w:r>
          </w:p>
        </w:tc>
        <w:tc>
          <w:tcPr>
            <w:tcW w:w="1304" w:type="dxa"/>
            <w:tcBorders>
              <w:top w:val="nil"/>
              <w:left w:val="nil"/>
              <w:bottom w:val="nil"/>
              <w:right w:val="nil"/>
            </w:tcBorders>
          </w:tcPr>
          <w:p w:rsidR="00E158E4" w:rsidRDefault="00E158E4">
            <w:pPr>
              <w:pStyle w:val="ConsPlusNormal"/>
              <w:jc w:val="center"/>
            </w:pPr>
            <w:r>
              <w:t>675,11</w:t>
            </w:r>
          </w:p>
        </w:tc>
        <w:tc>
          <w:tcPr>
            <w:tcW w:w="1166" w:type="dxa"/>
            <w:tcBorders>
              <w:top w:val="nil"/>
              <w:left w:val="nil"/>
              <w:bottom w:val="nil"/>
              <w:right w:val="nil"/>
            </w:tcBorders>
          </w:tcPr>
          <w:p w:rsidR="00E158E4" w:rsidRDefault="00E158E4">
            <w:pPr>
              <w:pStyle w:val="ConsPlusNormal"/>
              <w:jc w:val="center"/>
            </w:pPr>
            <w:r>
              <w:t>106,82</w:t>
            </w:r>
          </w:p>
        </w:tc>
        <w:tc>
          <w:tcPr>
            <w:tcW w:w="1166" w:type="dxa"/>
            <w:tcBorders>
              <w:top w:val="nil"/>
              <w:left w:val="nil"/>
              <w:bottom w:val="nil"/>
              <w:right w:val="nil"/>
            </w:tcBorders>
          </w:tcPr>
          <w:p w:rsidR="00E158E4" w:rsidRDefault="00E158E4">
            <w:pPr>
              <w:pStyle w:val="ConsPlusNormal"/>
              <w:jc w:val="center"/>
            </w:pPr>
            <w:r>
              <w:t>99,6</w:t>
            </w:r>
          </w:p>
        </w:tc>
        <w:tc>
          <w:tcPr>
            <w:tcW w:w="1166" w:type="dxa"/>
            <w:tcBorders>
              <w:top w:val="nil"/>
              <w:left w:val="nil"/>
              <w:bottom w:val="nil"/>
              <w:right w:val="nil"/>
            </w:tcBorders>
          </w:tcPr>
          <w:p w:rsidR="00E158E4" w:rsidRDefault="00E158E4">
            <w:pPr>
              <w:pStyle w:val="ConsPlusNormal"/>
              <w:jc w:val="center"/>
            </w:pPr>
            <w:r>
              <w:t>106,53</w:t>
            </w:r>
          </w:p>
        </w:tc>
        <w:tc>
          <w:tcPr>
            <w:tcW w:w="1166" w:type="dxa"/>
            <w:tcBorders>
              <w:top w:val="nil"/>
              <w:left w:val="nil"/>
              <w:bottom w:val="nil"/>
              <w:right w:val="nil"/>
            </w:tcBorders>
          </w:tcPr>
          <w:p w:rsidR="00E158E4" w:rsidRDefault="00E158E4">
            <w:pPr>
              <w:pStyle w:val="ConsPlusNormal"/>
              <w:jc w:val="center"/>
            </w:pPr>
            <w:r>
              <w:t>106,53</w:t>
            </w:r>
          </w:p>
        </w:tc>
        <w:tc>
          <w:tcPr>
            <w:tcW w:w="1304" w:type="dxa"/>
            <w:tcBorders>
              <w:top w:val="nil"/>
              <w:left w:val="nil"/>
              <w:bottom w:val="nil"/>
              <w:right w:val="nil"/>
            </w:tcBorders>
          </w:tcPr>
          <w:p w:rsidR="00E158E4" w:rsidRDefault="00E158E4">
            <w:pPr>
              <w:pStyle w:val="ConsPlusNormal"/>
              <w:jc w:val="center"/>
            </w:pPr>
            <w:r>
              <w:t>106,52</w:t>
            </w:r>
          </w:p>
        </w:tc>
        <w:tc>
          <w:tcPr>
            <w:tcW w:w="1167" w:type="dxa"/>
            <w:tcBorders>
              <w:top w:val="nil"/>
              <w:left w:val="nil"/>
              <w:bottom w:val="nil"/>
              <w:right w:val="nil"/>
            </w:tcBorders>
          </w:tcPr>
          <w:p w:rsidR="00E158E4" w:rsidRDefault="00E158E4">
            <w:pPr>
              <w:pStyle w:val="ConsPlusNormal"/>
              <w:jc w:val="center"/>
            </w:pPr>
            <w:r>
              <w:t>149,11</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675,11</w:t>
            </w:r>
          </w:p>
        </w:tc>
        <w:tc>
          <w:tcPr>
            <w:tcW w:w="1166" w:type="dxa"/>
            <w:tcBorders>
              <w:top w:val="nil"/>
              <w:left w:val="nil"/>
              <w:bottom w:val="nil"/>
              <w:right w:val="nil"/>
            </w:tcBorders>
          </w:tcPr>
          <w:p w:rsidR="00E158E4" w:rsidRDefault="00E158E4">
            <w:pPr>
              <w:pStyle w:val="ConsPlusNormal"/>
              <w:jc w:val="center"/>
            </w:pPr>
            <w:r>
              <w:t>106,82</w:t>
            </w:r>
          </w:p>
        </w:tc>
        <w:tc>
          <w:tcPr>
            <w:tcW w:w="1166" w:type="dxa"/>
            <w:tcBorders>
              <w:top w:val="nil"/>
              <w:left w:val="nil"/>
              <w:bottom w:val="nil"/>
              <w:right w:val="nil"/>
            </w:tcBorders>
          </w:tcPr>
          <w:p w:rsidR="00E158E4" w:rsidRDefault="00E158E4">
            <w:pPr>
              <w:pStyle w:val="ConsPlusNormal"/>
              <w:jc w:val="center"/>
            </w:pPr>
            <w:r>
              <w:t>99,6</w:t>
            </w:r>
          </w:p>
        </w:tc>
        <w:tc>
          <w:tcPr>
            <w:tcW w:w="1166" w:type="dxa"/>
            <w:tcBorders>
              <w:top w:val="nil"/>
              <w:left w:val="nil"/>
              <w:bottom w:val="nil"/>
              <w:right w:val="nil"/>
            </w:tcBorders>
          </w:tcPr>
          <w:p w:rsidR="00E158E4" w:rsidRDefault="00E158E4">
            <w:pPr>
              <w:pStyle w:val="ConsPlusNormal"/>
              <w:jc w:val="center"/>
            </w:pPr>
            <w:r>
              <w:t>106,53</w:t>
            </w:r>
          </w:p>
        </w:tc>
        <w:tc>
          <w:tcPr>
            <w:tcW w:w="1166" w:type="dxa"/>
            <w:tcBorders>
              <w:top w:val="nil"/>
              <w:left w:val="nil"/>
              <w:bottom w:val="nil"/>
              <w:right w:val="nil"/>
            </w:tcBorders>
          </w:tcPr>
          <w:p w:rsidR="00E158E4" w:rsidRDefault="00E158E4">
            <w:pPr>
              <w:pStyle w:val="ConsPlusNormal"/>
              <w:jc w:val="center"/>
            </w:pPr>
            <w:r>
              <w:t>106,53</w:t>
            </w:r>
          </w:p>
        </w:tc>
        <w:tc>
          <w:tcPr>
            <w:tcW w:w="1304" w:type="dxa"/>
            <w:tcBorders>
              <w:top w:val="nil"/>
              <w:left w:val="nil"/>
              <w:bottom w:val="nil"/>
              <w:right w:val="nil"/>
            </w:tcBorders>
          </w:tcPr>
          <w:p w:rsidR="00E158E4" w:rsidRDefault="00E158E4">
            <w:pPr>
              <w:pStyle w:val="ConsPlusNormal"/>
              <w:jc w:val="center"/>
            </w:pPr>
            <w:r>
              <w:t>106,52</w:t>
            </w:r>
          </w:p>
        </w:tc>
        <w:tc>
          <w:tcPr>
            <w:tcW w:w="1167" w:type="dxa"/>
            <w:tcBorders>
              <w:top w:val="nil"/>
              <w:left w:val="nil"/>
              <w:bottom w:val="nil"/>
              <w:right w:val="nil"/>
            </w:tcBorders>
          </w:tcPr>
          <w:p w:rsidR="00E158E4" w:rsidRDefault="00E158E4">
            <w:pPr>
              <w:pStyle w:val="ConsPlusNormal"/>
              <w:jc w:val="center"/>
            </w:pPr>
            <w:r>
              <w:t>149,11</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pPr>
            <w:r>
              <w:t>Итого по Программе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565295,41</w:t>
            </w:r>
          </w:p>
        </w:tc>
        <w:tc>
          <w:tcPr>
            <w:tcW w:w="1166" w:type="dxa"/>
            <w:tcBorders>
              <w:top w:val="nil"/>
              <w:left w:val="nil"/>
              <w:bottom w:val="nil"/>
              <w:right w:val="nil"/>
            </w:tcBorders>
          </w:tcPr>
          <w:p w:rsidR="00E158E4" w:rsidRDefault="00E158E4">
            <w:pPr>
              <w:pStyle w:val="ConsPlusNormal"/>
              <w:jc w:val="center"/>
            </w:pPr>
            <w:r>
              <w:t>66026,36</w:t>
            </w:r>
          </w:p>
        </w:tc>
        <w:tc>
          <w:tcPr>
            <w:tcW w:w="1166" w:type="dxa"/>
            <w:tcBorders>
              <w:top w:val="nil"/>
              <w:left w:val="nil"/>
              <w:bottom w:val="nil"/>
              <w:right w:val="nil"/>
            </w:tcBorders>
          </w:tcPr>
          <w:p w:rsidR="00E158E4" w:rsidRDefault="00E158E4">
            <w:pPr>
              <w:pStyle w:val="ConsPlusNormal"/>
              <w:jc w:val="center"/>
            </w:pPr>
            <w:r>
              <w:t>68366,61</w:t>
            </w:r>
          </w:p>
        </w:tc>
        <w:tc>
          <w:tcPr>
            <w:tcW w:w="1166" w:type="dxa"/>
            <w:tcBorders>
              <w:top w:val="nil"/>
              <w:left w:val="nil"/>
              <w:bottom w:val="nil"/>
              <w:right w:val="nil"/>
            </w:tcBorders>
          </w:tcPr>
          <w:p w:rsidR="00E158E4" w:rsidRDefault="00E158E4">
            <w:pPr>
              <w:pStyle w:val="ConsPlusNormal"/>
              <w:jc w:val="center"/>
            </w:pPr>
            <w:r>
              <w:t>73609,75</w:t>
            </w:r>
          </w:p>
        </w:tc>
        <w:tc>
          <w:tcPr>
            <w:tcW w:w="1166" w:type="dxa"/>
            <w:tcBorders>
              <w:top w:val="nil"/>
              <w:left w:val="nil"/>
              <w:bottom w:val="nil"/>
              <w:right w:val="nil"/>
            </w:tcBorders>
          </w:tcPr>
          <w:p w:rsidR="00E158E4" w:rsidRDefault="00E158E4">
            <w:pPr>
              <w:pStyle w:val="ConsPlusNormal"/>
              <w:jc w:val="center"/>
            </w:pPr>
            <w:r>
              <w:t>103779,8</w:t>
            </w:r>
          </w:p>
        </w:tc>
        <w:tc>
          <w:tcPr>
            <w:tcW w:w="1304" w:type="dxa"/>
            <w:tcBorders>
              <w:top w:val="nil"/>
              <w:left w:val="nil"/>
              <w:bottom w:val="nil"/>
              <w:right w:val="nil"/>
            </w:tcBorders>
          </w:tcPr>
          <w:p w:rsidR="00E158E4" w:rsidRDefault="00E158E4">
            <w:pPr>
              <w:pStyle w:val="ConsPlusNormal"/>
              <w:jc w:val="center"/>
            </w:pPr>
            <w:r>
              <w:t>103293,39</w:t>
            </w:r>
          </w:p>
        </w:tc>
        <w:tc>
          <w:tcPr>
            <w:tcW w:w="1167" w:type="dxa"/>
            <w:tcBorders>
              <w:top w:val="nil"/>
              <w:left w:val="nil"/>
              <w:bottom w:val="nil"/>
              <w:right w:val="nil"/>
            </w:tcBorders>
          </w:tcPr>
          <w:p w:rsidR="00E158E4" w:rsidRDefault="00E158E4">
            <w:pPr>
              <w:pStyle w:val="ConsPlusNormal"/>
              <w:jc w:val="center"/>
            </w:pPr>
            <w:r>
              <w:t>150219,5</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федеральный бюджет - всего</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308959,05</w:t>
            </w:r>
          </w:p>
        </w:tc>
        <w:tc>
          <w:tcPr>
            <w:tcW w:w="1166" w:type="dxa"/>
            <w:tcBorders>
              <w:top w:val="nil"/>
              <w:left w:val="nil"/>
              <w:bottom w:val="nil"/>
              <w:right w:val="nil"/>
            </w:tcBorders>
          </w:tcPr>
          <w:p w:rsidR="00E158E4" w:rsidRDefault="00E158E4">
            <w:pPr>
              <w:pStyle w:val="ConsPlusNormal"/>
              <w:jc w:val="center"/>
            </w:pPr>
            <w:r>
              <w:t>31501,17</w:t>
            </w:r>
          </w:p>
        </w:tc>
        <w:tc>
          <w:tcPr>
            <w:tcW w:w="1166" w:type="dxa"/>
            <w:tcBorders>
              <w:top w:val="nil"/>
              <w:left w:val="nil"/>
              <w:bottom w:val="nil"/>
              <w:right w:val="nil"/>
            </w:tcBorders>
          </w:tcPr>
          <w:p w:rsidR="00E158E4" w:rsidRDefault="00E158E4">
            <w:pPr>
              <w:pStyle w:val="ConsPlusNormal"/>
              <w:jc w:val="center"/>
            </w:pPr>
            <w:r>
              <w:t>39188,13</w:t>
            </w:r>
          </w:p>
        </w:tc>
        <w:tc>
          <w:tcPr>
            <w:tcW w:w="1166" w:type="dxa"/>
            <w:tcBorders>
              <w:top w:val="nil"/>
              <w:left w:val="nil"/>
              <w:bottom w:val="nil"/>
              <w:right w:val="nil"/>
            </w:tcBorders>
          </w:tcPr>
          <w:p w:rsidR="00E158E4" w:rsidRDefault="00E158E4">
            <w:pPr>
              <w:pStyle w:val="ConsPlusNormal"/>
              <w:jc w:val="center"/>
            </w:pPr>
            <w:r>
              <w:t>53429,05</w:t>
            </w:r>
          </w:p>
        </w:tc>
        <w:tc>
          <w:tcPr>
            <w:tcW w:w="1166" w:type="dxa"/>
            <w:tcBorders>
              <w:top w:val="nil"/>
              <w:left w:val="nil"/>
              <w:bottom w:val="nil"/>
              <w:right w:val="nil"/>
            </w:tcBorders>
          </w:tcPr>
          <w:p w:rsidR="00E158E4" w:rsidRDefault="00E158E4">
            <w:pPr>
              <w:pStyle w:val="ConsPlusNormal"/>
              <w:jc w:val="center"/>
            </w:pPr>
            <w:r>
              <w:t>51437,47</w:t>
            </w:r>
          </w:p>
        </w:tc>
        <w:tc>
          <w:tcPr>
            <w:tcW w:w="1304" w:type="dxa"/>
            <w:tcBorders>
              <w:top w:val="nil"/>
              <w:left w:val="nil"/>
              <w:bottom w:val="nil"/>
              <w:right w:val="nil"/>
            </w:tcBorders>
          </w:tcPr>
          <w:p w:rsidR="00E158E4" w:rsidRDefault="00E158E4">
            <w:pPr>
              <w:pStyle w:val="ConsPlusNormal"/>
              <w:jc w:val="center"/>
            </w:pPr>
            <w:r>
              <w:t>50951,06</w:t>
            </w:r>
          </w:p>
        </w:tc>
        <w:tc>
          <w:tcPr>
            <w:tcW w:w="1167" w:type="dxa"/>
            <w:tcBorders>
              <w:top w:val="nil"/>
              <w:left w:val="nil"/>
              <w:bottom w:val="nil"/>
              <w:right w:val="nil"/>
            </w:tcBorders>
          </w:tcPr>
          <w:p w:rsidR="00E158E4" w:rsidRDefault="00E158E4">
            <w:pPr>
              <w:pStyle w:val="ConsPlusNormal"/>
              <w:jc w:val="center"/>
            </w:pPr>
            <w:r>
              <w:t>82452,17</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в том числе:</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 xml:space="preserve">капитальные </w:t>
            </w:r>
            <w:r>
              <w:lastRenderedPageBreak/>
              <w:t>вложения - всего</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10403,76</w:t>
            </w:r>
          </w:p>
        </w:tc>
        <w:tc>
          <w:tcPr>
            <w:tcW w:w="1166" w:type="dxa"/>
            <w:tcBorders>
              <w:top w:val="nil"/>
              <w:left w:val="nil"/>
              <w:bottom w:val="nil"/>
              <w:right w:val="nil"/>
            </w:tcBorders>
          </w:tcPr>
          <w:p w:rsidR="00E158E4" w:rsidRDefault="00E158E4">
            <w:pPr>
              <w:pStyle w:val="ConsPlusNormal"/>
              <w:jc w:val="center"/>
            </w:pPr>
            <w:r>
              <w:t>2460,29</w:t>
            </w:r>
          </w:p>
        </w:tc>
        <w:tc>
          <w:tcPr>
            <w:tcW w:w="1166" w:type="dxa"/>
            <w:tcBorders>
              <w:top w:val="nil"/>
              <w:left w:val="nil"/>
              <w:bottom w:val="nil"/>
              <w:right w:val="nil"/>
            </w:tcBorders>
          </w:tcPr>
          <w:p w:rsidR="00E158E4" w:rsidRDefault="00E158E4">
            <w:pPr>
              <w:pStyle w:val="ConsPlusNormal"/>
              <w:jc w:val="center"/>
            </w:pPr>
            <w:r>
              <w:t>1456,38</w:t>
            </w:r>
          </w:p>
        </w:tc>
        <w:tc>
          <w:tcPr>
            <w:tcW w:w="1166" w:type="dxa"/>
            <w:tcBorders>
              <w:top w:val="nil"/>
              <w:left w:val="nil"/>
              <w:bottom w:val="nil"/>
              <w:right w:val="nil"/>
            </w:tcBorders>
          </w:tcPr>
          <w:p w:rsidR="00E158E4" w:rsidRDefault="00E158E4">
            <w:pPr>
              <w:pStyle w:val="ConsPlusNormal"/>
              <w:jc w:val="center"/>
            </w:pPr>
            <w:r>
              <w:t>1369,73</w:t>
            </w:r>
          </w:p>
        </w:tc>
        <w:tc>
          <w:tcPr>
            <w:tcW w:w="1166" w:type="dxa"/>
            <w:tcBorders>
              <w:top w:val="nil"/>
              <w:left w:val="nil"/>
              <w:bottom w:val="nil"/>
              <w:right w:val="nil"/>
            </w:tcBorders>
          </w:tcPr>
          <w:p w:rsidR="00E158E4" w:rsidRDefault="00E158E4">
            <w:pPr>
              <w:pStyle w:val="ConsPlusNormal"/>
              <w:jc w:val="center"/>
            </w:pPr>
            <w:r>
              <w:t>1326,47</w:t>
            </w:r>
          </w:p>
        </w:tc>
        <w:tc>
          <w:tcPr>
            <w:tcW w:w="1304" w:type="dxa"/>
            <w:tcBorders>
              <w:top w:val="nil"/>
              <w:left w:val="nil"/>
              <w:bottom w:val="nil"/>
              <w:right w:val="nil"/>
            </w:tcBorders>
          </w:tcPr>
          <w:p w:rsidR="00E158E4" w:rsidRDefault="00E158E4">
            <w:pPr>
              <w:pStyle w:val="ConsPlusNormal"/>
              <w:jc w:val="center"/>
            </w:pPr>
            <w:r>
              <w:t>1297,64</w:t>
            </w:r>
          </w:p>
        </w:tc>
        <w:tc>
          <w:tcPr>
            <w:tcW w:w="1167" w:type="dxa"/>
            <w:tcBorders>
              <w:top w:val="nil"/>
              <w:left w:val="nil"/>
              <w:bottom w:val="nil"/>
              <w:right w:val="nil"/>
            </w:tcBorders>
          </w:tcPr>
          <w:p w:rsidR="00E158E4" w:rsidRDefault="00E158E4">
            <w:pPr>
              <w:pStyle w:val="ConsPlusNormal"/>
              <w:jc w:val="center"/>
            </w:pPr>
            <w:r>
              <w:t>2493,25</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850"/>
            </w:pPr>
            <w:r>
              <w:lastRenderedPageBreak/>
              <w:t>из них:</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166"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pPr>
          </w:p>
        </w:tc>
        <w:tc>
          <w:tcPr>
            <w:tcW w:w="1167" w:type="dxa"/>
            <w:tcBorders>
              <w:top w:val="nil"/>
              <w:left w:val="nil"/>
              <w:bottom w:val="nil"/>
              <w:right w:val="nil"/>
            </w:tcBorders>
          </w:tcPr>
          <w:p w:rsidR="00E158E4" w:rsidRDefault="00E158E4">
            <w:pPr>
              <w:pStyle w:val="ConsPlusNormal"/>
            </w:pP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850"/>
            </w:pPr>
            <w:r>
              <w:t>бюджетные инвестиции</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10246,55</w:t>
            </w:r>
          </w:p>
        </w:tc>
        <w:tc>
          <w:tcPr>
            <w:tcW w:w="1166" w:type="dxa"/>
            <w:tcBorders>
              <w:top w:val="nil"/>
              <w:left w:val="nil"/>
              <w:bottom w:val="nil"/>
              <w:right w:val="nil"/>
            </w:tcBorders>
          </w:tcPr>
          <w:p w:rsidR="00E158E4" w:rsidRDefault="00E158E4">
            <w:pPr>
              <w:pStyle w:val="ConsPlusNormal"/>
              <w:jc w:val="center"/>
            </w:pPr>
            <w:r>
              <w:t>2303,08</w:t>
            </w:r>
          </w:p>
        </w:tc>
        <w:tc>
          <w:tcPr>
            <w:tcW w:w="1166" w:type="dxa"/>
            <w:tcBorders>
              <w:top w:val="nil"/>
              <w:left w:val="nil"/>
              <w:bottom w:val="nil"/>
              <w:right w:val="nil"/>
            </w:tcBorders>
          </w:tcPr>
          <w:p w:rsidR="00E158E4" w:rsidRDefault="00E158E4">
            <w:pPr>
              <w:pStyle w:val="ConsPlusNormal"/>
              <w:jc w:val="center"/>
            </w:pPr>
            <w:r>
              <w:t>1456,38</w:t>
            </w:r>
          </w:p>
        </w:tc>
        <w:tc>
          <w:tcPr>
            <w:tcW w:w="1166" w:type="dxa"/>
            <w:tcBorders>
              <w:top w:val="nil"/>
              <w:left w:val="nil"/>
              <w:bottom w:val="nil"/>
              <w:right w:val="nil"/>
            </w:tcBorders>
          </w:tcPr>
          <w:p w:rsidR="00E158E4" w:rsidRDefault="00E158E4">
            <w:pPr>
              <w:pStyle w:val="ConsPlusNormal"/>
              <w:jc w:val="center"/>
            </w:pPr>
            <w:r>
              <w:t>1369,73</w:t>
            </w:r>
          </w:p>
        </w:tc>
        <w:tc>
          <w:tcPr>
            <w:tcW w:w="1166" w:type="dxa"/>
            <w:tcBorders>
              <w:top w:val="nil"/>
              <w:left w:val="nil"/>
              <w:bottom w:val="nil"/>
              <w:right w:val="nil"/>
            </w:tcBorders>
          </w:tcPr>
          <w:p w:rsidR="00E158E4" w:rsidRDefault="00E158E4">
            <w:pPr>
              <w:pStyle w:val="ConsPlusNormal"/>
              <w:jc w:val="center"/>
            </w:pPr>
            <w:r>
              <w:t>1326,47</w:t>
            </w:r>
          </w:p>
        </w:tc>
        <w:tc>
          <w:tcPr>
            <w:tcW w:w="1304" w:type="dxa"/>
            <w:tcBorders>
              <w:top w:val="nil"/>
              <w:left w:val="nil"/>
              <w:bottom w:val="nil"/>
              <w:right w:val="nil"/>
            </w:tcBorders>
          </w:tcPr>
          <w:p w:rsidR="00E158E4" w:rsidRDefault="00E158E4">
            <w:pPr>
              <w:pStyle w:val="ConsPlusNormal"/>
              <w:jc w:val="center"/>
            </w:pPr>
            <w:r>
              <w:t>1297,64</w:t>
            </w:r>
          </w:p>
        </w:tc>
        <w:tc>
          <w:tcPr>
            <w:tcW w:w="1167" w:type="dxa"/>
            <w:tcBorders>
              <w:top w:val="nil"/>
              <w:left w:val="nil"/>
              <w:bottom w:val="nil"/>
              <w:right w:val="nil"/>
            </w:tcBorders>
          </w:tcPr>
          <w:p w:rsidR="00E158E4" w:rsidRDefault="00E158E4">
            <w:pPr>
              <w:pStyle w:val="ConsPlusNormal"/>
              <w:jc w:val="center"/>
            </w:pPr>
            <w:r>
              <w:t>2493,25</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850"/>
            </w:pPr>
            <w:r>
              <w:t>субсидии на осуществление капитальных вложений</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157,21</w:t>
            </w:r>
          </w:p>
        </w:tc>
        <w:tc>
          <w:tcPr>
            <w:tcW w:w="1166" w:type="dxa"/>
            <w:tcBorders>
              <w:top w:val="nil"/>
              <w:left w:val="nil"/>
              <w:bottom w:val="nil"/>
              <w:right w:val="nil"/>
            </w:tcBorders>
          </w:tcPr>
          <w:p w:rsidR="00E158E4" w:rsidRDefault="00E158E4">
            <w:pPr>
              <w:pStyle w:val="ConsPlusNormal"/>
              <w:jc w:val="center"/>
            </w:pPr>
            <w:r>
              <w:t>157,21</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166" w:type="dxa"/>
            <w:tcBorders>
              <w:top w:val="nil"/>
              <w:left w:val="nil"/>
              <w:bottom w:val="nil"/>
              <w:right w:val="nil"/>
            </w:tcBorders>
          </w:tcPr>
          <w:p w:rsidR="00E158E4" w:rsidRDefault="00E158E4">
            <w:pPr>
              <w:pStyle w:val="ConsPlusNormal"/>
              <w:jc w:val="center"/>
            </w:pPr>
            <w:r>
              <w:t>-</w:t>
            </w:r>
          </w:p>
        </w:tc>
        <w:tc>
          <w:tcPr>
            <w:tcW w:w="1304" w:type="dxa"/>
            <w:tcBorders>
              <w:top w:val="nil"/>
              <w:left w:val="nil"/>
              <w:bottom w:val="nil"/>
              <w:right w:val="nil"/>
            </w:tcBorders>
          </w:tcPr>
          <w:p w:rsidR="00E158E4" w:rsidRDefault="00E158E4">
            <w:pPr>
              <w:pStyle w:val="ConsPlusNormal"/>
              <w:jc w:val="center"/>
            </w:pPr>
            <w:r>
              <w:t>-</w:t>
            </w:r>
          </w:p>
        </w:tc>
        <w:tc>
          <w:tcPr>
            <w:tcW w:w="1167" w:type="dxa"/>
            <w:tcBorders>
              <w:top w:val="nil"/>
              <w:left w:val="nil"/>
              <w:bottom w:val="nil"/>
              <w:right w:val="nil"/>
            </w:tcBorders>
          </w:tcPr>
          <w:p w:rsidR="00E158E4" w:rsidRDefault="00E158E4">
            <w:pPr>
              <w:pStyle w:val="ConsPlusNormal"/>
              <w:jc w:val="center"/>
            </w:pPr>
            <w:r>
              <w:t>-</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298555,29</w:t>
            </w:r>
          </w:p>
        </w:tc>
        <w:tc>
          <w:tcPr>
            <w:tcW w:w="1166" w:type="dxa"/>
            <w:tcBorders>
              <w:top w:val="nil"/>
              <w:left w:val="nil"/>
              <w:bottom w:val="nil"/>
              <w:right w:val="nil"/>
            </w:tcBorders>
          </w:tcPr>
          <w:p w:rsidR="00E158E4" w:rsidRDefault="00E158E4">
            <w:pPr>
              <w:pStyle w:val="ConsPlusNormal"/>
              <w:jc w:val="center"/>
            </w:pPr>
            <w:r>
              <w:t>29040,88</w:t>
            </w:r>
          </w:p>
        </w:tc>
        <w:tc>
          <w:tcPr>
            <w:tcW w:w="1166" w:type="dxa"/>
            <w:tcBorders>
              <w:top w:val="nil"/>
              <w:left w:val="nil"/>
              <w:bottom w:val="nil"/>
              <w:right w:val="nil"/>
            </w:tcBorders>
          </w:tcPr>
          <w:p w:rsidR="00E158E4" w:rsidRDefault="00E158E4">
            <w:pPr>
              <w:pStyle w:val="ConsPlusNormal"/>
              <w:jc w:val="center"/>
            </w:pPr>
            <w:r>
              <w:t>37731,75</w:t>
            </w:r>
          </w:p>
        </w:tc>
        <w:tc>
          <w:tcPr>
            <w:tcW w:w="1166" w:type="dxa"/>
            <w:tcBorders>
              <w:top w:val="nil"/>
              <w:left w:val="nil"/>
              <w:bottom w:val="nil"/>
              <w:right w:val="nil"/>
            </w:tcBorders>
          </w:tcPr>
          <w:p w:rsidR="00E158E4" w:rsidRDefault="00E158E4">
            <w:pPr>
              <w:pStyle w:val="ConsPlusNormal"/>
              <w:jc w:val="center"/>
            </w:pPr>
            <w:r>
              <w:t>52059,32</w:t>
            </w:r>
          </w:p>
        </w:tc>
        <w:tc>
          <w:tcPr>
            <w:tcW w:w="1166" w:type="dxa"/>
            <w:tcBorders>
              <w:top w:val="nil"/>
              <w:left w:val="nil"/>
              <w:bottom w:val="nil"/>
              <w:right w:val="nil"/>
            </w:tcBorders>
          </w:tcPr>
          <w:p w:rsidR="00E158E4" w:rsidRDefault="00E158E4">
            <w:pPr>
              <w:pStyle w:val="ConsPlusNormal"/>
              <w:jc w:val="center"/>
            </w:pPr>
            <w:r>
              <w:t>50111</w:t>
            </w:r>
          </w:p>
        </w:tc>
        <w:tc>
          <w:tcPr>
            <w:tcW w:w="1304" w:type="dxa"/>
            <w:tcBorders>
              <w:top w:val="nil"/>
              <w:left w:val="nil"/>
              <w:bottom w:val="nil"/>
              <w:right w:val="nil"/>
            </w:tcBorders>
          </w:tcPr>
          <w:p w:rsidR="00E158E4" w:rsidRDefault="00E158E4">
            <w:pPr>
              <w:pStyle w:val="ConsPlusNormal"/>
              <w:jc w:val="center"/>
            </w:pPr>
            <w:r>
              <w:t>49653,42</w:t>
            </w:r>
          </w:p>
        </w:tc>
        <w:tc>
          <w:tcPr>
            <w:tcW w:w="1167" w:type="dxa"/>
            <w:tcBorders>
              <w:top w:val="nil"/>
              <w:left w:val="nil"/>
              <w:bottom w:val="nil"/>
              <w:right w:val="nil"/>
            </w:tcBorders>
          </w:tcPr>
          <w:p w:rsidR="00E158E4" w:rsidRDefault="00E158E4">
            <w:pPr>
              <w:pStyle w:val="ConsPlusNormal"/>
              <w:jc w:val="center"/>
            </w:pPr>
            <w:r>
              <w:t>79958,92</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E158E4" w:rsidRDefault="00E158E4">
            <w:pPr>
              <w:pStyle w:val="ConsPlusNormal"/>
            </w:pPr>
          </w:p>
        </w:tc>
        <w:tc>
          <w:tcPr>
            <w:tcW w:w="1304" w:type="dxa"/>
            <w:tcBorders>
              <w:top w:val="nil"/>
              <w:left w:val="nil"/>
              <w:bottom w:val="nil"/>
              <w:right w:val="nil"/>
            </w:tcBorders>
          </w:tcPr>
          <w:p w:rsidR="00E158E4" w:rsidRDefault="00E158E4">
            <w:pPr>
              <w:pStyle w:val="ConsPlusNormal"/>
              <w:jc w:val="center"/>
            </w:pPr>
            <w:r>
              <w:t>93776,1</w:t>
            </w:r>
          </w:p>
        </w:tc>
        <w:tc>
          <w:tcPr>
            <w:tcW w:w="1166" w:type="dxa"/>
            <w:tcBorders>
              <w:top w:val="nil"/>
              <w:left w:val="nil"/>
              <w:bottom w:val="nil"/>
              <w:right w:val="nil"/>
            </w:tcBorders>
          </w:tcPr>
          <w:p w:rsidR="00E158E4" w:rsidRDefault="00E158E4">
            <w:pPr>
              <w:pStyle w:val="ConsPlusNormal"/>
              <w:jc w:val="center"/>
            </w:pPr>
            <w:r>
              <w:t>11428,68</w:t>
            </w:r>
          </w:p>
        </w:tc>
        <w:tc>
          <w:tcPr>
            <w:tcW w:w="1166" w:type="dxa"/>
            <w:tcBorders>
              <w:top w:val="nil"/>
              <w:left w:val="nil"/>
              <w:bottom w:val="nil"/>
              <w:right w:val="nil"/>
            </w:tcBorders>
          </w:tcPr>
          <w:p w:rsidR="00E158E4" w:rsidRDefault="00E158E4">
            <w:pPr>
              <w:pStyle w:val="ConsPlusNormal"/>
              <w:jc w:val="center"/>
            </w:pPr>
            <w:r>
              <w:t>8946,5</w:t>
            </w:r>
          </w:p>
        </w:tc>
        <w:tc>
          <w:tcPr>
            <w:tcW w:w="1166" w:type="dxa"/>
            <w:tcBorders>
              <w:top w:val="nil"/>
              <w:left w:val="nil"/>
              <w:bottom w:val="nil"/>
              <w:right w:val="nil"/>
            </w:tcBorders>
          </w:tcPr>
          <w:p w:rsidR="00E158E4" w:rsidRDefault="00E158E4">
            <w:pPr>
              <w:pStyle w:val="ConsPlusNormal"/>
              <w:jc w:val="center"/>
            </w:pPr>
            <w:r>
              <w:t>9335,12</w:t>
            </w:r>
          </w:p>
        </w:tc>
        <w:tc>
          <w:tcPr>
            <w:tcW w:w="1166" w:type="dxa"/>
            <w:tcBorders>
              <w:top w:val="nil"/>
              <w:left w:val="nil"/>
              <w:bottom w:val="nil"/>
              <w:right w:val="nil"/>
            </w:tcBorders>
          </w:tcPr>
          <w:p w:rsidR="00E158E4" w:rsidRDefault="00E158E4">
            <w:pPr>
              <w:pStyle w:val="ConsPlusNormal"/>
              <w:jc w:val="center"/>
            </w:pPr>
            <w:r>
              <w:t>19941,69</w:t>
            </w:r>
          </w:p>
        </w:tc>
        <w:tc>
          <w:tcPr>
            <w:tcW w:w="1304" w:type="dxa"/>
            <w:tcBorders>
              <w:top w:val="nil"/>
              <w:left w:val="nil"/>
              <w:bottom w:val="nil"/>
              <w:right w:val="nil"/>
            </w:tcBorders>
          </w:tcPr>
          <w:p w:rsidR="00E158E4" w:rsidRDefault="00E158E4">
            <w:pPr>
              <w:pStyle w:val="ConsPlusNormal"/>
              <w:jc w:val="center"/>
            </w:pPr>
            <w:r>
              <w:t>19941,69</w:t>
            </w:r>
          </w:p>
        </w:tc>
        <w:tc>
          <w:tcPr>
            <w:tcW w:w="1167" w:type="dxa"/>
            <w:tcBorders>
              <w:top w:val="nil"/>
              <w:left w:val="nil"/>
              <w:bottom w:val="nil"/>
              <w:right w:val="nil"/>
            </w:tcBorders>
          </w:tcPr>
          <w:p w:rsidR="00E158E4" w:rsidRDefault="00E158E4">
            <w:pPr>
              <w:pStyle w:val="ConsPlusNormal"/>
              <w:jc w:val="center"/>
            </w:pPr>
            <w:r>
              <w:t>24182,42</w:t>
            </w:r>
          </w:p>
        </w:tc>
        <w:tc>
          <w:tcPr>
            <w:tcW w:w="1928"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E158E4" w:rsidRDefault="00E158E4">
            <w:pPr>
              <w:pStyle w:val="ConsPlusNormal"/>
              <w:ind w:left="283"/>
            </w:pPr>
            <w:r>
              <w:t>внебюджетные источники - прочие нужды</w:t>
            </w:r>
          </w:p>
        </w:tc>
        <w:tc>
          <w:tcPr>
            <w:tcW w:w="2608" w:type="dxa"/>
            <w:tcBorders>
              <w:top w:val="nil"/>
              <w:left w:val="nil"/>
              <w:bottom w:val="single" w:sz="4" w:space="0" w:color="auto"/>
              <w:right w:val="nil"/>
            </w:tcBorders>
          </w:tcPr>
          <w:p w:rsidR="00E158E4" w:rsidRDefault="00E158E4">
            <w:pPr>
              <w:pStyle w:val="ConsPlusNormal"/>
            </w:pPr>
          </w:p>
        </w:tc>
        <w:tc>
          <w:tcPr>
            <w:tcW w:w="1304" w:type="dxa"/>
            <w:tcBorders>
              <w:top w:val="nil"/>
              <w:left w:val="nil"/>
              <w:bottom w:val="single" w:sz="4" w:space="0" w:color="auto"/>
              <w:right w:val="nil"/>
            </w:tcBorders>
          </w:tcPr>
          <w:p w:rsidR="00E158E4" w:rsidRDefault="00E158E4">
            <w:pPr>
              <w:pStyle w:val="ConsPlusNormal"/>
              <w:jc w:val="center"/>
            </w:pPr>
            <w:r>
              <w:t>162560,26</w:t>
            </w:r>
          </w:p>
        </w:tc>
        <w:tc>
          <w:tcPr>
            <w:tcW w:w="1166" w:type="dxa"/>
            <w:tcBorders>
              <w:top w:val="nil"/>
              <w:left w:val="nil"/>
              <w:bottom w:val="single" w:sz="4" w:space="0" w:color="auto"/>
              <w:right w:val="nil"/>
            </w:tcBorders>
          </w:tcPr>
          <w:p w:rsidR="00E158E4" w:rsidRDefault="00E158E4">
            <w:pPr>
              <w:pStyle w:val="ConsPlusNormal"/>
              <w:jc w:val="center"/>
            </w:pPr>
            <w:r>
              <w:t>23096,51</w:t>
            </w:r>
          </w:p>
        </w:tc>
        <w:tc>
          <w:tcPr>
            <w:tcW w:w="1166" w:type="dxa"/>
            <w:tcBorders>
              <w:top w:val="nil"/>
              <w:left w:val="nil"/>
              <w:bottom w:val="single" w:sz="4" w:space="0" w:color="auto"/>
              <w:right w:val="nil"/>
            </w:tcBorders>
          </w:tcPr>
          <w:p w:rsidR="00E158E4" w:rsidRDefault="00E158E4">
            <w:pPr>
              <w:pStyle w:val="ConsPlusNormal"/>
              <w:jc w:val="center"/>
            </w:pPr>
            <w:r>
              <w:t>20231,98</w:t>
            </w:r>
          </w:p>
        </w:tc>
        <w:tc>
          <w:tcPr>
            <w:tcW w:w="1166" w:type="dxa"/>
            <w:tcBorders>
              <w:top w:val="nil"/>
              <w:left w:val="nil"/>
              <w:bottom w:val="single" w:sz="4" w:space="0" w:color="auto"/>
              <w:right w:val="nil"/>
            </w:tcBorders>
          </w:tcPr>
          <w:p w:rsidR="00E158E4" w:rsidRDefault="00E158E4">
            <w:pPr>
              <w:pStyle w:val="ConsPlusNormal"/>
              <w:jc w:val="center"/>
            </w:pPr>
            <w:r>
              <w:t>10845,58</w:t>
            </w:r>
          </w:p>
        </w:tc>
        <w:tc>
          <w:tcPr>
            <w:tcW w:w="1166" w:type="dxa"/>
            <w:tcBorders>
              <w:top w:val="nil"/>
              <w:left w:val="nil"/>
              <w:bottom w:val="single" w:sz="4" w:space="0" w:color="auto"/>
              <w:right w:val="nil"/>
            </w:tcBorders>
          </w:tcPr>
          <w:p w:rsidR="00E158E4" w:rsidRDefault="00E158E4">
            <w:pPr>
              <w:pStyle w:val="ConsPlusNormal"/>
              <w:jc w:val="center"/>
            </w:pPr>
            <w:r>
              <w:t>32400,64</w:t>
            </w:r>
          </w:p>
        </w:tc>
        <w:tc>
          <w:tcPr>
            <w:tcW w:w="1304" w:type="dxa"/>
            <w:tcBorders>
              <w:top w:val="nil"/>
              <w:left w:val="nil"/>
              <w:bottom w:val="single" w:sz="4" w:space="0" w:color="auto"/>
              <w:right w:val="nil"/>
            </w:tcBorders>
          </w:tcPr>
          <w:p w:rsidR="00E158E4" w:rsidRDefault="00E158E4">
            <w:pPr>
              <w:pStyle w:val="ConsPlusNormal"/>
              <w:jc w:val="center"/>
            </w:pPr>
            <w:r>
              <w:t>32400,64</w:t>
            </w:r>
          </w:p>
        </w:tc>
        <w:tc>
          <w:tcPr>
            <w:tcW w:w="1167" w:type="dxa"/>
            <w:tcBorders>
              <w:top w:val="nil"/>
              <w:left w:val="nil"/>
              <w:bottom w:val="single" w:sz="4" w:space="0" w:color="auto"/>
              <w:right w:val="nil"/>
            </w:tcBorders>
          </w:tcPr>
          <w:p w:rsidR="00E158E4" w:rsidRDefault="00E158E4">
            <w:pPr>
              <w:pStyle w:val="ConsPlusNormal"/>
              <w:jc w:val="center"/>
            </w:pPr>
            <w:r>
              <w:t>43584,91</w:t>
            </w:r>
          </w:p>
        </w:tc>
        <w:tc>
          <w:tcPr>
            <w:tcW w:w="1928" w:type="dxa"/>
            <w:tcBorders>
              <w:top w:val="nil"/>
              <w:left w:val="nil"/>
              <w:bottom w:val="single" w:sz="4" w:space="0" w:color="auto"/>
              <w:right w:val="nil"/>
            </w:tcBorders>
          </w:tcPr>
          <w:p w:rsidR="00E158E4" w:rsidRDefault="00E158E4">
            <w:pPr>
              <w:pStyle w:val="ConsPlusNormal"/>
            </w:pP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pPr>
    </w:p>
    <w:p w:rsidR="00E158E4" w:rsidRDefault="00E158E4">
      <w:pPr>
        <w:pStyle w:val="ConsPlusNormal"/>
        <w:ind w:firstLine="540"/>
        <w:jc w:val="both"/>
      </w:pPr>
      <w:r>
        <w:t>--------------------------------</w:t>
      </w:r>
    </w:p>
    <w:p w:rsidR="00E158E4" w:rsidRDefault="00E158E4">
      <w:pPr>
        <w:pStyle w:val="ConsPlusNormal"/>
        <w:spacing w:before="220"/>
        <w:ind w:firstLine="540"/>
        <w:jc w:val="both"/>
      </w:pPr>
      <w:bookmarkStart w:id="3" w:name="P794"/>
      <w:bookmarkEnd w:id="3"/>
      <w:r>
        <w:t xml:space="preserve">&lt;*&gt; Объемы финансирования </w:t>
      </w:r>
      <w:hyperlink w:anchor="P2338" w:history="1">
        <w:r>
          <w:rPr>
            <w:color w:val="0000FF"/>
          </w:rPr>
          <w:t>подпрограммы</w:t>
        </w:r>
      </w:hyperlink>
      <w:r>
        <w:t xml:space="preserve"> в 2018 - 2020 годах указаны согласно паспорту приоритетного проекта "Ипотека и арендное жилье", утвержденному Советом при Президенте Российской Федерации по стратегическому развитию и приоритетным проектам.</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2(1)</w:t>
      </w:r>
    </w:p>
    <w:p w:rsidR="00E158E4" w:rsidRDefault="00E158E4">
      <w:pPr>
        <w:pStyle w:val="ConsPlusNormal"/>
        <w:jc w:val="right"/>
      </w:pPr>
      <w:r>
        <w:t>к федеральной целевой программе</w:t>
      </w:r>
    </w:p>
    <w:p w:rsidR="00E158E4" w:rsidRDefault="00E158E4">
      <w:pPr>
        <w:pStyle w:val="ConsPlusNormal"/>
        <w:jc w:val="right"/>
      </w:pPr>
      <w:r>
        <w:t>"Жилище" на 2015 - 2020 годы</w:t>
      </w:r>
    </w:p>
    <w:p w:rsidR="00E158E4" w:rsidRDefault="00E158E4">
      <w:pPr>
        <w:pStyle w:val="ConsPlusNormal"/>
        <w:jc w:val="both"/>
      </w:pPr>
    </w:p>
    <w:p w:rsidR="00E158E4" w:rsidRDefault="00E158E4">
      <w:pPr>
        <w:pStyle w:val="ConsPlusNormal"/>
        <w:jc w:val="center"/>
      </w:pPr>
      <w:bookmarkStart w:id="4" w:name="P804"/>
      <w:bookmarkEnd w:id="4"/>
      <w:r>
        <w:t>ПРЕДЕЛЬНЫЕ УРОВНИ</w:t>
      </w:r>
    </w:p>
    <w:p w:rsidR="00E158E4" w:rsidRDefault="00E158E4">
      <w:pPr>
        <w:pStyle w:val="ConsPlusNormal"/>
        <w:jc w:val="center"/>
      </w:pPr>
      <w:r>
        <w:t>СОФИНАНСИРОВАНИЯ РАСХОДНЫХ ОБЯЗАТЕЛЬСТВ СУБЪЕКТОВ</w:t>
      </w:r>
    </w:p>
    <w:p w:rsidR="00E158E4" w:rsidRDefault="00E158E4">
      <w:pPr>
        <w:pStyle w:val="ConsPlusNormal"/>
        <w:jc w:val="center"/>
      </w:pPr>
      <w:r>
        <w:t>РОССИЙСКОЙ ФЕДЕРАЦИИ ЗА СЧЕТ СУБСИДИЙ ИЗ ФЕДЕРАЛЬНОГО</w:t>
      </w:r>
    </w:p>
    <w:p w:rsidR="00E158E4" w:rsidRDefault="00E158E4">
      <w:pPr>
        <w:pStyle w:val="ConsPlusNormal"/>
        <w:jc w:val="center"/>
      </w:pPr>
      <w:r>
        <w:t>БЮДЖЕТА НА 2017 ГОД, ПРЕДОСТАВЛЯЕМЫХ В РАМКАХ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(введены </w:t>
      </w:r>
      <w:hyperlink r:id="rId75" w:history="1">
        <w:r>
          <w:rPr>
            <w:color w:val="0000FF"/>
          </w:rPr>
          <w:t>Постановлением</w:t>
        </w:r>
      </w:hyperlink>
      <w:r>
        <w:t xml:space="preserve"> Правительства РФ от 30.12.2016 N 1562;</w:t>
      </w:r>
    </w:p>
    <w:p w:rsidR="00E158E4" w:rsidRDefault="00E158E4">
      <w:pPr>
        <w:pStyle w:val="ConsPlusNormal"/>
        <w:jc w:val="center"/>
      </w:pPr>
      <w:r>
        <w:t xml:space="preserve">в ред. </w:t>
      </w:r>
      <w:hyperlink r:id="rId76" w:history="1">
        <w:r>
          <w:rPr>
            <w:color w:val="0000FF"/>
          </w:rPr>
          <w:t>Постановления</w:t>
        </w:r>
      </w:hyperlink>
      <w:r>
        <w:t xml:space="preserve"> Правительства РФ от 20.05.2017 N 609)</w:t>
      </w:r>
    </w:p>
    <w:p w:rsidR="00E158E4" w:rsidRDefault="00E158E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2"/>
        <w:gridCol w:w="2879"/>
      </w:tblGrid>
      <w:tr w:rsidR="00E158E4">
        <w:tc>
          <w:tcPr>
            <w:tcW w:w="6182" w:type="dxa"/>
            <w:tcBorders>
              <w:top w:val="single" w:sz="4" w:space="0" w:color="auto"/>
              <w:left w:val="nil"/>
              <w:bottom w:val="single" w:sz="4" w:space="0" w:color="auto"/>
            </w:tcBorders>
          </w:tcPr>
          <w:p w:rsidR="00E158E4" w:rsidRDefault="00E158E4">
            <w:pPr>
              <w:pStyle w:val="ConsPlusNormal"/>
              <w:jc w:val="center"/>
            </w:pPr>
            <w:r>
              <w:t>Наименование субъекта Российской Федерации</w:t>
            </w:r>
          </w:p>
        </w:tc>
        <w:tc>
          <w:tcPr>
            <w:tcW w:w="2879" w:type="dxa"/>
            <w:tcBorders>
              <w:top w:val="single" w:sz="4" w:space="0" w:color="auto"/>
              <w:bottom w:val="single" w:sz="4" w:space="0" w:color="auto"/>
              <w:right w:val="nil"/>
            </w:tcBorders>
          </w:tcPr>
          <w:p w:rsidR="00E158E4" w:rsidRDefault="00E158E4">
            <w:pPr>
              <w:pStyle w:val="ConsPlusNormal"/>
              <w:jc w:val="center"/>
            </w:pPr>
            <w:r>
              <w:t>Предельный уровень софинансирования (процентов)</w:t>
            </w:r>
          </w:p>
        </w:tc>
      </w:tr>
      <w:tr w:rsidR="00E158E4">
        <w:tblPrEx>
          <w:tblBorders>
            <w:insideH w:val="none" w:sz="0" w:space="0" w:color="auto"/>
            <w:insideV w:val="none" w:sz="0" w:space="0" w:color="auto"/>
          </w:tblBorders>
        </w:tblPrEx>
        <w:tc>
          <w:tcPr>
            <w:tcW w:w="6182" w:type="dxa"/>
            <w:tcBorders>
              <w:top w:val="single" w:sz="4" w:space="0" w:color="auto"/>
              <w:left w:val="nil"/>
              <w:bottom w:val="nil"/>
              <w:right w:val="nil"/>
            </w:tcBorders>
          </w:tcPr>
          <w:p w:rsidR="00E158E4" w:rsidRDefault="00E158E4">
            <w:pPr>
              <w:pStyle w:val="ConsPlusNormal"/>
            </w:pPr>
            <w:r>
              <w:t>Республика Адыгея</w:t>
            </w:r>
          </w:p>
        </w:tc>
        <w:tc>
          <w:tcPr>
            <w:tcW w:w="2879" w:type="dxa"/>
            <w:tcBorders>
              <w:top w:val="single" w:sz="4" w:space="0" w:color="auto"/>
              <w:left w:val="nil"/>
              <w:bottom w:val="nil"/>
              <w:right w:val="nil"/>
            </w:tcBorders>
          </w:tcPr>
          <w:p w:rsidR="00E158E4" w:rsidRDefault="00E158E4">
            <w:pPr>
              <w:pStyle w:val="ConsPlusNormal"/>
              <w:jc w:val="center"/>
            </w:pPr>
            <w:r>
              <w:t>86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Алтай</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Башкортостан</w:t>
            </w:r>
          </w:p>
        </w:tc>
        <w:tc>
          <w:tcPr>
            <w:tcW w:w="2879" w:type="dxa"/>
            <w:tcBorders>
              <w:top w:val="nil"/>
              <w:left w:val="nil"/>
              <w:bottom w:val="nil"/>
              <w:right w:val="nil"/>
            </w:tcBorders>
          </w:tcPr>
          <w:p w:rsidR="00E158E4" w:rsidRDefault="00E158E4">
            <w:pPr>
              <w:pStyle w:val="ConsPlusNormal"/>
              <w:jc w:val="center"/>
            </w:pPr>
            <w:r>
              <w:t>83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Бурятия</w:t>
            </w:r>
          </w:p>
        </w:tc>
        <w:tc>
          <w:tcPr>
            <w:tcW w:w="2879" w:type="dxa"/>
            <w:tcBorders>
              <w:top w:val="nil"/>
              <w:left w:val="nil"/>
              <w:bottom w:val="nil"/>
              <w:right w:val="nil"/>
            </w:tcBorders>
          </w:tcPr>
          <w:p w:rsidR="00E158E4" w:rsidRDefault="00E158E4">
            <w:pPr>
              <w:pStyle w:val="ConsPlusNormal"/>
              <w:jc w:val="center"/>
            </w:pPr>
            <w:r>
              <w:t>93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Дагестан</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Ингушетия</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Кабардино-Балкарская Республика</w:t>
            </w:r>
          </w:p>
        </w:tc>
        <w:tc>
          <w:tcPr>
            <w:tcW w:w="2879" w:type="dxa"/>
            <w:tcBorders>
              <w:top w:val="nil"/>
              <w:left w:val="nil"/>
              <w:bottom w:val="nil"/>
              <w:right w:val="nil"/>
            </w:tcBorders>
          </w:tcPr>
          <w:p w:rsidR="00E158E4" w:rsidRDefault="00E158E4">
            <w:pPr>
              <w:pStyle w:val="ConsPlusNormal"/>
              <w:jc w:val="center"/>
            </w:pPr>
            <w:r>
              <w:t>92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Калмыкия</w:t>
            </w:r>
          </w:p>
        </w:tc>
        <w:tc>
          <w:tcPr>
            <w:tcW w:w="2879" w:type="dxa"/>
            <w:tcBorders>
              <w:top w:val="nil"/>
              <w:left w:val="nil"/>
              <w:bottom w:val="nil"/>
              <w:right w:val="nil"/>
            </w:tcBorders>
          </w:tcPr>
          <w:p w:rsidR="00E158E4" w:rsidRDefault="00E158E4">
            <w:pPr>
              <w:pStyle w:val="ConsPlusNormal"/>
              <w:jc w:val="center"/>
            </w:pPr>
            <w:r>
              <w:t>94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Карачаево-Черкесская Республика</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Карелия</w:t>
            </w:r>
          </w:p>
        </w:tc>
        <w:tc>
          <w:tcPr>
            <w:tcW w:w="2879" w:type="dxa"/>
            <w:tcBorders>
              <w:top w:val="nil"/>
              <w:left w:val="nil"/>
              <w:bottom w:val="nil"/>
              <w:right w:val="nil"/>
            </w:tcBorders>
          </w:tcPr>
          <w:p w:rsidR="00E158E4" w:rsidRDefault="00E158E4">
            <w:pPr>
              <w:pStyle w:val="ConsPlusNormal"/>
              <w:jc w:val="center"/>
            </w:pPr>
            <w:r>
              <w:t>93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Коми</w:t>
            </w:r>
          </w:p>
        </w:tc>
        <w:tc>
          <w:tcPr>
            <w:tcW w:w="2879" w:type="dxa"/>
            <w:tcBorders>
              <w:top w:val="nil"/>
              <w:left w:val="nil"/>
              <w:bottom w:val="nil"/>
              <w:right w:val="nil"/>
            </w:tcBorders>
          </w:tcPr>
          <w:p w:rsidR="00E158E4" w:rsidRDefault="00E158E4">
            <w:pPr>
              <w:pStyle w:val="ConsPlusNormal"/>
              <w:jc w:val="center"/>
            </w:pPr>
            <w:r>
              <w:t>49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Крым</w:t>
            </w:r>
          </w:p>
        </w:tc>
        <w:tc>
          <w:tcPr>
            <w:tcW w:w="2879" w:type="dxa"/>
            <w:tcBorders>
              <w:top w:val="nil"/>
              <w:left w:val="nil"/>
              <w:bottom w:val="nil"/>
              <w:right w:val="nil"/>
            </w:tcBorders>
          </w:tcPr>
          <w:p w:rsidR="00E158E4" w:rsidRDefault="00E158E4">
            <w:pPr>
              <w:pStyle w:val="ConsPlusNormal"/>
              <w:jc w:val="center"/>
            </w:pPr>
            <w:r>
              <w:t>100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Марий Эл</w:t>
            </w:r>
          </w:p>
        </w:tc>
        <w:tc>
          <w:tcPr>
            <w:tcW w:w="2879" w:type="dxa"/>
            <w:tcBorders>
              <w:top w:val="nil"/>
              <w:left w:val="nil"/>
              <w:bottom w:val="nil"/>
              <w:right w:val="nil"/>
            </w:tcBorders>
          </w:tcPr>
          <w:p w:rsidR="00E158E4" w:rsidRDefault="00E158E4">
            <w:pPr>
              <w:pStyle w:val="ConsPlusNormal"/>
              <w:jc w:val="center"/>
            </w:pPr>
            <w:r>
              <w:t>90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Мордовия</w:t>
            </w:r>
          </w:p>
        </w:tc>
        <w:tc>
          <w:tcPr>
            <w:tcW w:w="2879" w:type="dxa"/>
            <w:tcBorders>
              <w:top w:val="nil"/>
              <w:left w:val="nil"/>
              <w:bottom w:val="nil"/>
              <w:right w:val="nil"/>
            </w:tcBorders>
          </w:tcPr>
          <w:p w:rsidR="00E158E4" w:rsidRDefault="00E158E4">
            <w:pPr>
              <w:pStyle w:val="ConsPlusNormal"/>
              <w:jc w:val="center"/>
            </w:pPr>
            <w:r>
              <w:t>68</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lastRenderedPageBreak/>
              <w:t>Республика Саха (Якутия)</w:t>
            </w:r>
          </w:p>
        </w:tc>
        <w:tc>
          <w:tcPr>
            <w:tcW w:w="2879" w:type="dxa"/>
            <w:tcBorders>
              <w:top w:val="nil"/>
              <w:left w:val="nil"/>
              <w:bottom w:val="nil"/>
              <w:right w:val="nil"/>
            </w:tcBorders>
          </w:tcPr>
          <w:p w:rsidR="00E158E4" w:rsidRDefault="00E158E4">
            <w:pPr>
              <w:pStyle w:val="ConsPlusNormal"/>
              <w:jc w:val="center"/>
            </w:pPr>
            <w:r>
              <w:t>89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Северная Осетия - Алания</w:t>
            </w:r>
          </w:p>
        </w:tc>
        <w:tc>
          <w:tcPr>
            <w:tcW w:w="2879" w:type="dxa"/>
            <w:tcBorders>
              <w:top w:val="nil"/>
              <w:left w:val="nil"/>
              <w:bottom w:val="nil"/>
              <w:right w:val="nil"/>
            </w:tcBorders>
          </w:tcPr>
          <w:p w:rsidR="00E158E4" w:rsidRDefault="00E158E4">
            <w:pPr>
              <w:pStyle w:val="ConsPlusNormal"/>
              <w:jc w:val="center"/>
            </w:pPr>
            <w:r>
              <w:t>92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Татарстан</w:t>
            </w:r>
          </w:p>
        </w:tc>
        <w:tc>
          <w:tcPr>
            <w:tcW w:w="2879" w:type="dxa"/>
            <w:tcBorders>
              <w:top w:val="nil"/>
              <w:left w:val="nil"/>
              <w:bottom w:val="nil"/>
              <w:right w:val="nil"/>
            </w:tcBorders>
          </w:tcPr>
          <w:p w:rsidR="00E158E4" w:rsidRDefault="00E158E4">
            <w:pPr>
              <w:pStyle w:val="ConsPlusNormal"/>
              <w:jc w:val="center"/>
            </w:pPr>
            <w:r>
              <w:t>37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Тыва</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Удмуртская Республика</w:t>
            </w:r>
          </w:p>
        </w:tc>
        <w:tc>
          <w:tcPr>
            <w:tcW w:w="2879" w:type="dxa"/>
            <w:tcBorders>
              <w:top w:val="nil"/>
              <w:left w:val="nil"/>
              <w:bottom w:val="nil"/>
              <w:right w:val="nil"/>
            </w:tcBorders>
          </w:tcPr>
          <w:p w:rsidR="00E158E4" w:rsidRDefault="00E158E4">
            <w:pPr>
              <w:pStyle w:val="ConsPlusNormal"/>
              <w:jc w:val="center"/>
            </w:pPr>
            <w:r>
              <w:t>69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Республика Хакасия</w:t>
            </w:r>
          </w:p>
        </w:tc>
        <w:tc>
          <w:tcPr>
            <w:tcW w:w="2879" w:type="dxa"/>
            <w:tcBorders>
              <w:top w:val="nil"/>
              <w:left w:val="nil"/>
              <w:bottom w:val="nil"/>
              <w:right w:val="nil"/>
            </w:tcBorders>
          </w:tcPr>
          <w:p w:rsidR="00E158E4" w:rsidRDefault="00E158E4">
            <w:pPr>
              <w:pStyle w:val="ConsPlusNormal"/>
              <w:jc w:val="center"/>
            </w:pPr>
            <w:r>
              <w:t>87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Чеченская Республика</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Чувашская Республика</w:t>
            </w:r>
          </w:p>
        </w:tc>
        <w:tc>
          <w:tcPr>
            <w:tcW w:w="2879" w:type="dxa"/>
            <w:tcBorders>
              <w:top w:val="nil"/>
              <w:left w:val="nil"/>
              <w:bottom w:val="nil"/>
              <w:right w:val="nil"/>
            </w:tcBorders>
          </w:tcPr>
          <w:p w:rsidR="00E158E4" w:rsidRDefault="00E158E4">
            <w:pPr>
              <w:pStyle w:val="ConsPlusNormal"/>
              <w:jc w:val="center"/>
            </w:pPr>
            <w:r>
              <w:t>93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Алтайский край</w:t>
            </w:r>
          </w:p>
        </w:tc>
        <w:tc>
          <w:tcPr>
            <w:tcW w:w="2879" w:type="dxa"/>
            <w:tcBorders>
              <w:top w:val="nil"/>
              <w:left w:val="nil"/>
              <w:bottom w:val="nil"/>
              <w:right w:val="nil"/>
            </w:tcBorders>
          </w:tcPr>
          <w:p w:rsidR="00E158E4" w:rsidRDefault="00E158E4">
            <w:pPr>
              <w:pStyle w:val="ConsPlusNormal"/>
              <w:jc w:val="center"/>
            </w:pPr>
            <w:r>
              <w:t>91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Забайкальский край</w:t>
            </w:r>
          </w:p>
        </w:tc>
        <w:tc>
          <w:tcPr>
            <w:tcW w:w="2879" w:type="dxa"/>
            <w:tcBorders>
              <w:top w:val="nil"/>
              <w:left w:val="nil"/>
              <w:bottom w:val="nil"/>
              <w:right w:val="nil"/>
            </w:tcBorders>
          </w:tcPr>
          <w:p w:rsidR="00E158E4" w:rsidRDefault="00E158E4">
            <w:pPr>
              <w:pStyle w:val="ConsPlusNormal"/>
              <w:jc w:val="center"/>
            </w:pPr>
            <w:r>
              <w:t>93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Камчатский край</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Краснодарский край</w:t>
            </w:r>
          </w:p>
        </w:tc>
        <w:tc>
          <w:tcPr>
            <w:tcW w:w="2879" w:type="dxa"/>
            <w:tcBorders>
              <w:top w:val="nil"/>
              <w:left w:val="nil"/>
              <w:bottom w:val="nil"/>
              <w:right w:val="nil"/>
            </w:tcBorders>
          </w:tcPr>
          <w:p w:rsidR="00E158E4" w:rsidRDefault="00E158E4">
            <w:pPr>
              <w:pStyle w:val="ConsPlusNormal"/>
              <w:jc w:val="center"/>
            </w:pPr>
            <w:r>
              <w:t>61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Красноярский край</w:t>
            </w:r>
          </w:p>
        </w:tc>
        <w:tc>
          <w:tcPr>
            <w:tcW w:w="2879" w:type="dxa"/>
            <w:tcBorders>
              <w:top w:val="nil"/>
              <w:left w:val="nil"/>
              <w:bottom w:val="nil"/>
              <w:right w:val="nil"/>
            </w:tcBorders>
          </w:tcPr>
          <w:p w:rsidR="00E158E4" w:rsidRDefault="00E158E4">
            <w:pPr>
              <w:pStyle w:val="ConsPlusNormal"/>
              <w:jc w:val="center"/>
            </w:pPr>
            <w:r>
              <w:t>59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Пермский край</w:t>
            </w:r>
          </w:p>
        </w:tc>
        <w:tc>
          <w:tcPr>
            <w:tcW w:w="2879" w:type="dxa"/>
            <w:tcBorders>
              <w:top w:val="nil"/>
              <w:left w:val="nil"/>
              <w:bottom w:val="nil"/>
              <w:right w:val="nil"/>
            </w:tcBorders>
          </w:tcPr>
          <w:p w:rsidR="00E158E4" w:rsidRDefault="00E158E4">
            <w:pPr>
              <w:pStyle w:val="ConsPlusNormal"/>
              <w:jc w:val="center"/>
            </w:pPr>
            <w:r>
              <w:t>56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Приморский край</w:t>
            </w:r>
          </w:p>
        </w:tc>
        <w:tc>
          <w:tcPr>
            <w:tcW w:w="2879" w:type="dxa"/>
            <w:tcBorders>
              <w:top w:val="nil"/>
              <w:left w:val="nil"/>
              <w:bottom w:val="nil"/>
              <w:right w:val="nil"/>
            </w:tcBorders>
          </w:tcPr>
          <w:p w:rsidR="00E158E4" w:rsidRDefault="00E158E4">
            <w:pPr>
              <w:pStyle w:val="ConsPlusNormal"/>
              <w:jc w:val="center"/>
            </w:pPr>
            <w:r>
              <w:t>83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Ставропольский край</w:t>
            </w:r>
          </w:p>
        </w:tc>
        <w:tc>
          <w:tcPr>
            <w:tcW w:w="2879" w:type="dxa"/>
            <w:tcBorders>
              <w:top w:val="nil"/>
              <w:left w:val="nil"/>
              <w:bottom w:val="nil"/>
              <w:right w:val="nil"/>
            </w:tcBorders>
          </w:tcPr>
          <w:p w:rsidR="00E158E4" w:rsidRDefault="00E158E4">
            <w:pPr>
              <w:pStyle w:val="ConsPlusNormal"/>
              <w:jc w:val="center"/>
            </w:pPr>
            <w:r>
              <w:t>94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Хабаровский край</w:t>
            </w:r>
          </w:p>
        </w:tc>
        <w:tc>
          <w:tcPr>
            <w:tcW w:w="2879" w:type="dxa"/>
            <w:tcBorders>
              <w:top w:val="nil"/>
              <w:left w:val="nil"/>
              <w:bottom w:val="nil"/>
              <w:right w:val="nil"/>
            </w:tcBorders>
          </w:tcPr>
          <w:p w:rsidR="00E158E4" w:rsidRDefault="00E158E4">
            <w:pPr>
              <w:pStyle w:val="ConsPlusNormal"/>
              <w:jc w:val="center"/>
            </w:pPr>
            <w:r>
              <w:t>76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Амурская область</w:t>
            </w:r>
          </w:p>
        </w:tc>
        <w:tc>
          <w:tcPr>
            <w:tcW w:w="2879" w:type="dxa"/>
            <w:tcBorders>
              <w:top w:val="nil"/>
              <w:left w:val="nil"/>
              <w:bottom w:val="nil"/>
              <w:right w:val="nil"/>
            </w:tcBorders>
          </w:tcPr>
          <w:p w:rsidR="00E158E4" w:rsidRDefault="00E158E4">
            <w:pPr>
              <w:pStyle w:val="ConsPlusNormal"/>
              <w:jc w:val="center"/>
            </w:pPr>
            <w:r>
              <w:t>77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Архангельская область</w:t>
            </w:r>
          </w:p>
        </w:tc>
        <w:tc>
          <w:tcPr>
            <w:tcW w:w="2879" w:type="dxa"/>
            <w:tcBorders>
              <w:top w:val="nil"/>
              <w:left w:val="nil"/>
              <w:bottom w:val="nil"/>
              <w:right w:val="nil"/>
            </w:tcBorders>
          </w:tcPr>
          <w:p w:rsidR="00E158E4" w:rsidRDefault="00E158E4">
            <w:pPr>
              <w:pStyle w:val="ConsPlusNormal"/>
              <w:jc w:val="center"/>
            </w:pPr>
            <w:r>
              <w:t>85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Астраханская область</w:t>
            </w:r>
          </w:p>
        </w:tc>
        <w:tc>
          <w:tcPr>
            <w:tcW w:w="2879" w:type="dxa"/>
            <w:tcBorders>
              <w:top w:val="nil"/>
              <w:left w:val="nil"/>
              <w:bottom w:val="nil"/>
              <w:right w:val="nil"/>
            </w:tcBorders>
          </w:tcPr>
          <w:p w:rsidR="00E158E4" w:rsidRDefault="00E158E4">
            <w:pPr>
              <w:pStyle w:val="ConsPlusNormal"/>
              <w:jc w:val="center"/>
            </w:pPr>
            <w:r>
              <w:t>72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Белгородская область</w:t>
            </w:r>
          </w:p>
        </w:tc>
        <w:tc>
          <w:tcPr>
            <w:tcW w:w="2879" w:type="dxa"/>
            <w:tcBorders>
              <w:top w:val="nil"/>
              <w:left w:val="nil"/>
              <w:bottom w:val="nil"/>
              <w:right w:val="nil"/>
            </w:tcBorders>
          </w:tcPr>
          <w:p w:rsidR="00E158E4" w:rsidRDefault="00E158E4">
            <w:pPr>
              <w:pStyle w:val="ConsPlusNormal"/>
              <w:jc w:val="center"/>
            </w:pPr>
            <w:r>
              <w:t>66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Брянская область</w:t>
            </w:r>
          </w:p>
        </w:tc>
        <w:tc>
          <w:tcPr>
            <w:tcW w:w="2879" w:type="dxa"/>
            <w:tcBorders>
              <w:top w:val="nil"/>
              <w:left w:val="nil"/>
              <w:bottom w:val="nil"/>
              <w:right w:val="nil"/>
            </w:tcBorders>
          </w:tcPr>
          <w:p w:rsidR="00E158E4" w:rsidRDefault="00E158E4">
            <w:pPr>
              <w:pStyle w:val="ConsPlusNormal"/>
              <w:jc w:val="center"/>
            </w:pPr>
            <w:r>
              <w:t>89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Владимирская область</w:t>
            </w:r>
          </w:p>
        </w:tc>
        <w:tc>
          <w:tcPr>
            <w:tcW w:w="2879" w:type="dxa"/>
            <w:tcBorders>
              <w:top w:val="nil"/>
              <w:left w:val="nil"/>
              <w:bottom w:val="nil"/>
              <w:right w:val="nil"/>
            </w:tcBorders>
          </w:tcPr>
          <w:p w:rsidR="00E158E4" w:rsidRDefault="00E158E4">
            <w:pPr>
              <w:pStyle w:val="ConsPlusNormal"/>
              <w:jc w:val="center"/>
            </w:pPr>
            <w:r>
              <w:t>85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Волгоградская область</w:t>
            </w:r>
          </w:p>
        </w:tc>
        <w:tc>
          <w:tcPr>
            <w:tcW w:w="2879" w:type="dxa"/>
            <w:tcBorders>
              <w:top w:val="nil"/>
              <w:left w:val="nil"/>
              <w:bottom w:val="nil"/>
              <w:right w:val="nil"/>
            </w:tcBorders>
          </w:tcPr>
          <w:p w:rsidR="00E158E4" w:rsidRDefault="00E158E4">
            <w:pPr>
              <w:pStyle w:val="ConsPlusNormal"/>
              <w:jc w:val="center"/>
            </w:pPr>
            <w:r>
              <w:t>80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Вологодская область</w:t>
            </w:r>
          </w:p>
        </w:tc>
        <w:tc>
          <w:tcPr>
            <w:tcW w:w="2879" w:type="dxa"/>
            <w:tcBorders>
              <w:top w:val="nil"/>
              <w:left w:val="nil"/>
              <w:bottom w:val="nil"/>
              <w:right w:val="nil"/>
            </w:tcBorders>
          </w:tcPr>
          <w:p w:rsidR="00E158E4" w:rsidRDefault="00E158E4">
            <w:pPr>
              <w:pStyle w:val="ConsPlusNormal"/>
              <w:jc w:val="center"/>
            </w:pPr>
            <w:r>
              <w:t>68,9</w:t>
            </w:r>
          </w:p>
        </w:tc>
      </w:tr>
      <w:tr w:rsidR="00E158E4">
        <w:tblPrEx>
          <w:tblBorders>
            <w:insideH w:val="none" w:sz="0" w:space="0" w:color="auto"/>
            <w:insideV w:val="none" w:sz="0" w:space="0" w:color="auto"/>
          </w:tblBorders>
        </w:tblPrEx>
        <w:tc>
          <w:tcPr>
            <w:tcW w:w="9061" w:type="dxa"/>
            <w:gridSpan w:val="2"/>
            <w:tcBorders>
              <w:top w:val="nil"/>
              <w:left w:val="nil"/>
              <w:bottom w:val="nil"/>
              <w:right w:val="nil"/>
            </w:tcBorders>
          </w:tcPr>
          <w:p w:rsidR="00E158E4" w:rsidRDefault="00E158E4">
            <w:pPr>
              <w:pStyle w:val="ConsPlusNormal"/>
              <w:jc w:val="both"/>
            </w:pPr>
            <w:r>
              <w:t xml:space="preserve">(в ред. </w:t>
            </w:r>
            <w:hyperlink r:id="rId77" w:history="1">
              <w:r>
                <w:rPr>
                  <w:color w:val="0000FF"/>
                </w:rPr>
                <w:t>Постановления</w:t>
              </w:r>
            </w:hyperlink>
            <w:r>
              <w:t xml:space="preserve"> Правительства РФ от 20.05.2017 N 609)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Воронежская область</w:t>
            </w:r>
          </w:p>
        </w:tc>
        <w:tc>
          <w:tcPr>
            <w:tcW w:w="2879" w:type="dxa"/>
            <w:tcBorders>
              <w:top w:val="nil"/>
              <w:left w:val="nil"/>
              <w:bottom w:val="nil"/>
              <w:right w:val="nil"/>
            </w:tcBorders>
          </w:tcPr>
          <w:p w:rsidR="00E158E4" w:rsidRDefault="00E158E4">
            <w:pPr>
              <w:pStyle w:val="ConsPlusNormal"/>
              <w:jc w:val="center"/>
            </w:pPr>
            <w:r>
              <w:t>78</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Ивановская область</w:t>
            </w:r>
          </w:p>
        </w:tc>
        <w:tc>
          <w:tcPr>
            <w:tcW w:w="2879" w:type="dxa"/>
            <w:tcBorders>
              <w:top w:val="nil"/>
              <w:left w:val="nil"/>
              <w:bottom w:val="nil"/>
              <w:right w:val="nil"/>
            </w:tcBorders>
          </w:tcPr>
          <w:p w:rsidR="00E158E4" w:rsidRDefault="00E158E4">
            <w:pPr>
              <w:pStyle w:val="ConsPlusNormal"/>
              <w:jc w:val="center"/>
            </w:pPr>
            <w:r>
              <w:t>95,8</w:t>
            </w:r>
          </w:p>
        </w:tc>
      </w:tr>
      <w:tr w:rsidR="00E158E4">
        <w:tblPrEx>
          <w:tblBorders>
            <w:insideH w:val="none" w:sz="0" w:space="0" w:color="auto"/>
            <w:insideV w:val="none" w:sz="0" w:space="0" w:color="auto"/>
          </w:tblBorders>
        </w:tblPrEx>
        <w:tc>
          <w:tcPr>
            <w:tcW w:w="9061" w:type="dxa"/>
            <w:gridSpan w:val="2"/>
            <w:tcBorders>
              <w:top w:val="nil"/>
              <w:left w:val="nil"/>
              <w:bottom w:val="nil"/>
              <w:right w:val="nil"/>
            </w:tcBorders>
          </w:tcPr>
          <w:p w:rsidR="00E158E4" w:rsidRDefault="00E158E4">
            <w:pPr>
              <w:pStyle w:val="ConsPlusNormal"/>
              <w:jc w:val="both"/>
            </w:pPr>
            <w:r>
              <w:t xml:space="preserve">(в ред. </w:t>
            </w:r>
            <w:hyperlink r:id="rId78" w:history="1">
              <w:r>
                <w:rPr>
                  <w:color w:val="0000FF"/>
                </w:rPr>
                <w:t>Постановления</w:t>
              </w:r>
            </w:hyperlink>
            <w:r>
              <w:t xml:space="preserve"> Правительства РФ от 20.05.2017 N 609)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Иркутская область</w:t>
            </w:r>
          </w:p>
        </w:tc>
        <w:tc>
          <w:tcPr>
            <w:tcW w:w="2879" w:type="dxa"/>
            <w:tcBorders>
              <w:top w:val="nil"/>
              <w:left w:val="nil"/>
              <w:bottom w:val="nil"/>
              <w:right w:val="nil"/>
            </w:tcBorders>
          </w:tcPr>
          <w:p w:rsidR="00E158E4" w:rsidRDefault="00E158E4">
            <w:pPr>
              <w:pStyle w:val="ConsPlusNormal"/>
              <w:jc w:val="center"/>
            </w:pPr>
            <w:r>
              <w:t>67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lastRenderedPageBreak/>
              <w:t>Калининградская область</w:t>
            </w:r>
          </w:p>
        </w:tc>
        <w:tc>
          <w:tcPr>
            <w:tcW w:w="2879" w:type="dxa"/>
            <w:tcBorders>
              <w:top w:val="nil"/>
              <w:left w:val="nil"/>
              <w:bottom w:val="nil"/>
              <w:right w:val="nil"/>
            </w:tcBorders>
          </w:tcPr>
          <w:p w:rsidR="00E158E4" w:rsidRDefault="00E158E4">
            <w:pPr>
              <w:pStyle w:val="ConsPlusNormal"/>
              <w:jc w:val="center"/>
            </w:pPr>
            <w:r>
              <w:t>63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Калужская область</w:t>
            </w:r>
          </w:p>
        </w:tc>
        <w:tc>
          <w:tcPr>
            <w:tcW w:w="2879" w:type="dxa"/>
            <w:tcBorders>
              <w:top w:val="nil"/>
              <w:left w:val="nil"/>
              <w:bottom w:val="nil"/>
              <w:right w:val="nil"/>
            </w:tcBorders>
          </w:tcPr>
          <w:p w:rsidR="00E158E4" w:rsidRDefault="00E158E4">
            <w:pPr>
              <w:pStyle w:val="ConsPlusNormal"/>
              <w:jc w:val="center"/>
            </w:pPr>
            <w:r>
              <w:t>48</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Кемеровская область</w:t>
            </w:r>
          </w:p>
        </w:tc>
        <w:tc>
          <w:tcPr>
            <w:tcW w:w="2879" w:type="dxa"/>
            <w:tcBorders>
              <w:top w:val="nil"/>
              <w:left w:val="nil"/>
              <w:bottom w:val="nil"/>
              <w:right w:val="nil"/>
            </w:tcBorders>
          </w:tcPr>
          <w:p w:rsidR="00E158E4" w:rsidRDefault="00E158E4">
            <w:pPr>
              <w:pStyle w:val="ConsPlusNormal"/>
              <w:jc w:val="center"/>
            </w:pPr>
            <w:r>
              <w:t>73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Кировская область</w:t>
            </w:r>
          </w:p>
        </w:tc>
        <w:tc>
          <w:tcPr>
            <w:tcW w:w="2879" w:type="dxa"/>
            <w:tcBorders>
              <w:top w:val="nil"/>
              <w:left w:val="nil"/>
              <w:bottom w:val="nil"/>
              <w:right w:val="nil"/>
            </w:tcBorders>
          </w:tcPr>
          <w:p w:rsidR="00E158E4" w:rsidRDefault="00E158E4">
            <w:pPr>
              <w:pStyle w:val="ConsPlusNormal"/>
              <w:jc w:val="center"/>
            </w:pPr>
            <w:r>
              <w:t>95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Костромская область</w:t>
            </w:r>
          </w:p>
        </w:tc>
        <w:tc>
          <w:tcPr>
            <w:tcW w:w="2879" w:type="dxa"/>
            <w:tcBorders>
              <w:top w:val="nil"/>
              <w:left w:val="nil"/>
              <w:bottom w:val="nil"/>
              <w:right w:val="nil"/>
            </w:tcBorders>
          </w:tcPr>
          <w:p w:rsidR="00E158E4" w:rsidRDefault="00E158E4">
            <w:pPr>
              <w:pStyle w:val="ConsPlusNormal"/>
              <w:jc w:val="center"/>
            </w:pPr>
            <w:r>
              <w:t>94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Курганская область</w:t>
            </w:r>
          </w:p>
        </w:tc>
        <w:tc>
          <w:tcPr>
            <w:tcW w:w="2879" w:type="dxa"/>
            <w:tcBorders>
              <w:top w:val="nil"/>
              <w:left w:val="nil"/>
              <w:bottom w:val="nil"/>
              <w:right w:val="nil"/>
            </w:tcBorders>
          </w:tcPr>
          <w:p w:rsidR="00E158E4" w:rsidRDefault="00E158E4">
            <w:pPr>
              <w:pStyle w:val="ConsPlusNormal"/>
              <w:jc w:val="center"/>
            </w:pPr>
            <w:r>
              <w:t>92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Курская область</w:t>
            </w:r>
          </w:p>
        </w:tc>
        <w:tc>
          <w:tcPr>
            <w:tcW w:w="2879" w:type="dxa"/>
            <w:tcBorders>
              <w:top w:val="nil"/>
              <w:left w:val="nil"/>
              <w:bottom w:val="nil"/>
              <w:right w:val="nil"/>
            </w:tcBorders>
          </w:tcPr>
          <w:p w:rsidR="00E158E4" w:rsidRDefault="00E158E4">
            <w:pPr>
              <w:pStyle w:val="ConsPlusNormal"/>
              <w:jc w:val="center"/>
            </w:pPr>
            <w:r>
              <w:t>81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Ленинградская область</w:t>
            </w:r>
          </w:p>
        </w:tc>
        <w:tc>
          <w:tcPr>
            <w:tcW w:w="2879" w:type="dxa"/>
            <w:tcBorders>
              <w:top w:val="nil"/>
              <w:left w:val="nil"/>
              <w:bottom w:val="nil"/>
              <w:right w:val="nil"/>
            </w:tcBorders>
          </w:tcPr>
          <w:p w:rsidR="00E158E4" w:rsidRDefault="00E158E4">
            <w:pPr>
              <w:pStyle w:val="ConsPlusNormal"/>
              <w:jc w:val="center"/>
            </w:pPr>
            <w:r>
              <w:t>31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Липецкая область</w:t>
            </w:r>
          </w:p>
        </w:tc>
        <w:tc>
          <w:tcPr>
            <w:tcW w:w="2879" w:type="dxa"/>
            <w:tcBorders>
              <w:top w:val="nil"/>
              <w:left w:val="nil"/>
              <w:bottom w:val="nil"/>
              <w:right w:val="nil"/>
            </w:tcBorders>
          </w:tcPr>
          <w:p w:rsidR="00E158E4" w:rsidRDefault="00E158E4">
            <w:pPr>
              <w:pStyle w:val="ConsPlusNormal"/>
              <w:jc w:val="center"/>
            </w:pPr>
            <w:r>
              <w:t>54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Магаданская область</w:t>
            </w:r>
          </w:p>
        </w:tc>
        <w:tc>
          <w:tcPr>
            <w:tcW w:w="2879" w:type="dxa"/>
            <w:tcBorders>
              <w:top w:val="nil"/>
              <w:left w:val="nil"/>
              <w:bottom w:val="nil"/>
              <w:right w:val="nil"/>
            </w:tcBorders>
          </w:tcPr>
          <w:p w:rsidR="00E158E4" w:rsidRDefault="00E158E4">
            <w:pPr>
              <w:pStyle w:val="ConsPlusNormal"/>
              <w:jc w:val="center"/>
            </w:pPr>
            <w:r>
              <w:t>88</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Московская область</w:t>
            </w:r>
          </w:p>
        </w:tc>
        <w:tc>
          <w:tcPr>
            <w:tcW w:w="2879" w:type="dxa"/>
            <w:tcBorders>
              <w:top w:val="nil"/>
              <w:left w:val="nil"/>
              <w:bottom w:val="nil"/>
              <w:right w:val="nil"/>
            </w:tcBorders>
          </w:tcPr>
          <w:p w:rsidR="00E158E4" w:rsidRDefault="00E158E4">
            <w:pPr>
              <w:pStyle w:val="ConsPlusNormal"/>
              <w:jc w:val="center"/>
            </w:pPr>
            <w:r>
              <w:t>34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Мурманская область</w:t>
            </w:r>
          </w:p>
        </w:tc>
        <w:tc>
          <w:tcPr>
            <w:tcW w:w="2879" w:type="dxa"/>
            <w:tcBorders>
              <w:top w:val="nil"/>
              <w:left w:val="nil"/>
              <w:bottom w:val="nil"/>
              <w:right w:val="nil"/>
            </w:tcBorders>
          </w:tcPr>
          <w:p w:rsidR="00E158E4" w:rsidRDefault="00E158E4">
            <w:pPr>
              <w:pStyle w:val="ConsPlusNormal"/>
              <w:jc w:val="center"/>
            </w:pPr>
            <w:r>
              <w:t>53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Нижегородская область</w:t>
            </w:r>
          </w:p>
        </w:tc>
        <w:tc>
          <w:tcPr>
            <w:tcW w:w="2879" w:type="dxa"/>
            <w:tcBorders>
              <w:top w:val="nil"/>
              <w:left w:val="nil"/>
              <w:bottom w:val="nil"/>
              <w:right w:val="nil"/>
            </w:tcBorders>
          </w:tcPr>
          <w:p w:rsidR="00E158E4" w:rsidRDefault="00E158E4">
            <w:pPr>
              <w:pStyle w:val="ConsPlusNormal"/>
              <w:jc w:val="center"/>
            </w:pPr>
            <w:r>
              <w:t>57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Новгородская область</w:t>
            </w:r>
          </w:p>
        </w:tc>
        <w:tc>
          <w:tcPr>
            <w:tcW w:w="2879" w:type="dxa"/>
            <w:tcBorders>
              <w:top w:val="nil"/>
              <w:left w:val="nil"/>
              <w:bottom w:val="nil"/>
              <w:right w:val="nil"/>
            </w:tcBorders>
          </w:tcPr>
          <w:p w:rsidR="00E158E4" w:rsidRDefault="00E158E4">
            <w:pPr>
              <w:pStyle w:val="ConsPlusNormal"/>
              <w:jc w:val="center"/>
            </w:pPr>
            <w:r>
              <w:t>63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Новосибирская область</w:t>
            </w:r>
          </w:p>
        </w:tc>
        <w:tc>
          <w:tcPr>
            <w:tcW w:w="2879" w:type="dxa"/>
            <w:tcBorders>
              <w:top w:val="nil"/>
              <w:left w:val="nil"/>
              <w:bottom w:val="nil"/>
              <w:right w:val="nil"/>
            </w:tcBorders>
          </w:tcPr>
          <w:p w:rsidR="00E158E4" w:rsidRDefault="00E158E4">
            <w:pPr>
              <w:pStyle w:val="ConsPlusNormal"/>
              <w:jc w:val="center"/>
            </w:pPr>
            <w:r>
              <w:t>65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Омская область</w:t>
            </w:r>
          </w:p>
        </w:tc>
        <w:tc>
          <w:tcPr>
            <w:tcW w:w="2879" w:type="dxa"/>
            <w:tcBorders>
              <w:top w:val="nil"/>
              <w:left w:val="nil"/>
              <w:bottom w:val="nil"/>
              <w:right w:val="nil"/>
            </w:tcBorders>
          </w:tcPr>
          <w:p w:rsidR="00E158E4" w:rsidRDefault="00E158E4">
            <w:pPr>
              <w:pStyle w:val="ConsPlusNormal"/>
              <w:jc w:val="center"/>
            </w:pPr>
            <w:r>
              <w:t>79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Оренбургская область</w:t>
            </w:r>
          </w:p>
        </w:tc>
        <w:tc>
          <w:tcPr>
            <w:tcW w:w="2879" w:type="dxa"/>
            <w:tcBorders>
              <w:top w:val="nil"/>
              <w:left w:val="nil"/>
              <w:bottom w:val="nil"/>
              <w:right w:val="nil"/>
            </w:tcBorders>
          </w:tcPr>
          <w:p w:rsidR="00E158E4" w:rsidRDefault="00E158E4">
            <w:pPr>
              <w:pStyle w:val="ConsPlusNormal"/>
              <w:jc w:val="center"/>
            </w:pPr>
            <w:r>
              <w:t>60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Орловская область</w:t>
            </w:r>
          </w:p>
        </w:tc>
        <w:tc>
          <w:tcPr>
            <w:tcW w:w="2879" w:type="dxa"/>
            <w:tcBorders>
              <w:top w:val="nil"/>
              <w:left w:val="nil"/>
              <w:bottom w:val="nil"/>
              <w:right w:val="nil"/>
            </w:tcBorders>
          </w:tcPr>
          <w:p w:rsidR="00E158E4" w:rsidRDefault="00E158E4">
            <w:pPr>
              <w:pStyle w:val="ConsPlusNormal"/>
              <w:jc w:val="center"/>
            </w:pPr>
            <w:r>
              <w:t>94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Пензенская область</w:t>
            </w:r>
          </w:p>
        </w:tc>
        <w:tc>
          <w:tcPr>
            <w:tcW w:w="2879" w:type="dxa"/>
            <w:tcBorders>
              <w:top w:val="nil"/>
              <w:left w:val="nil"/>
              <w:bottom w:val="nil"/>
              <w:right w:val="nil"/>
            </w:tcBorders>
          </w:tcPr>
          <w:p w:rsidR="00E158E4" w:rsidRDefault="00E158E4">
            <w:pPr>
              <w:pStyle w:val="ConsPlusNormal"/>
              <w:jc w:val="center"/>
            </w:pPr>
            <w:r>
              <w:t>89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Псковская область</w:t>
            </w:r>
          </w:p>
        </w:tc>
        <w:tc>
          <w:tcPr>
            <w:tcW w:w="2879" w:type="dxa"/>
            <w:tcBorders>
              <w:top w:val="nil"/>
              <w:left w:val="nil"/>
              <w:bottom w:val="nil"/>
              <w:right w:val="nil"/>
            </w:tcBorders>
          </w:tcPr>
          <w:p w:rsidR="00E158E4" w:rsidRDefault="00E158E4">
            <w:pPr>
              <w:pStyle w:val="ConsPlusNormal"/>
              <w:jc w:val="center"/>
            </w:pPr>
            <w:r>
              <w:t>92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Ростовская область</w:t>
            </w:r>
          </w:p>
        </w:tc>
        <w:tc>
          <w:tcPr>
            <w:tcW w:w="2879" w:type="dxa"/>
            <w:tcBorders>
              <w:top w:val="nil"/>
              <w:left w:val="nil"/>
              <w:bottom w:val="nil"/>
              <w:right w:val="nil"/>
            </w:tcBorders>
          </w:tcPr>
          <w:p w:rsidR="00E158E4" w:rsidRDefault="00E158E4">
            <w:pPr>
              <w:pStyle w:val="ConsPlusNormal"/>
              <w:jc w:val="center"/>
            </w:pPr>
            <w:r>
              <w:t>82</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Рязанская область</w:t>
            </w:r>
          </w:p>
        </w:tc>
        <w:tc>
          <w:tcPr>
            <w:tcW w:w="2879" w:type="dxa"/>
            <w:tcBorders>
              <w:top w:val="nil"/>
              <w:left w:val="nil"/>
              <w:bottom w:val="nil"/>
              <w:right w:val="nil"/>
            </w:tcBorders>
          </w:tcPr>
          <w:p w:rsidR="00E158E4" w:rsidRDefault="00E158E4">
            <w:pPr>
              <w:pStyle w:val="ConsPlusNormal"/>
              <w:jc w:val="center"/>
            </w:pPr>
            <w:r>
              <w:t>78</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Самарская область</w:t>
            </w:r>
          </w:p>
        </w:tc>
        <w:tc>
          <w:tcPr>
            <w:tcW w:w="2879" w:type="dxa"/>
            <w:tcBorders>
              <w:top w:val="nil"/>
              <w:left w:val="nil"/>
              <w:bottom w:val="nil"/>
              <w:right w:val="nil"/>
            </w:tcBorders>
          </w:tcPr>
          <w:p w:rsidR="00E158E4" w:rsidRDefault="00E158E4">
            <w:pPr>
              <w:pStyle w:val="ConsPlusNormal"/>
              <w:jc w:val="center"/>
            </w:pPr>
            <w:r>
              <w:t>43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Саратовская область</w:t>
            </w:r>
          </w:p>
        </w:tc>
        <w:tc>
          <w:tcPr>
            <w:tcW w:w="2879" w:type="dxa"/>
            <w:tcBorders>
              <w:top w:val="nil"/>
              <w:left w:val="nil"/>
              <w:bottom w:val="nil"/>
              <w:right w:val="nil"/>
            </w:tcBorders>
          </w:tcPr>
          <w:p w:rsidR="00E158E4" w:rsidRDefault="00E158E4">
            <w:pPr>
              <w:pStyle w:val="ConsPlusNormal"/>
              <w:jc w:val="center"/>
            </w:pPr>
            <w:r>
              <w:t>84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Сахалинская область</w:t>
            </w:r>
          </w:p>
        </w:tc>
        <w:tc>
          <w:tcPr>
            <w:tcW w:w="2879" w:type="dxa"/>
            <w:tcBorders>
              <w:top w:val="nil"/>
              <w:left w:val="nil"/>
              <w:bottom w:val="nil"/>
              <w:right w:val="nil"/>
            </w:tcBorders>
          </w:tcPr>
          <w:p w:rsidR="00E158E4" w:rsidRDefault="00E158E4">
            <w:pPr>
              <w:pStyle w:val="ConsPlusNormal"/>
              <w:jc w:val="center"/>
            </w:pPr>
            <w:r>
              <w:t>32</w:t>
            </w:r>
          </w:p>
        </w:tc>
      </w:tr>
      <w:tr w:rsidR="00E158E4">
        <w:tblPrEx>
          <w:tblBorders>
            <w:insideH w:val="none" w:sz="0" w:space="0" w:color="auto"/>
            <w:insideV w:val="none" w:sz="0" w:space="0" w:color="auto"/>
          </w:tblBorders>
        </w:tblPrEx>
        <w:tc>
          <w:tcPr>
            <w:tcW w:w="9061" w:type="dxa"/>
            <w:gridSpan w:val="2"/>
            <w:tcBorders>
              <w:top w:val="nil"/>
              <w:left w:val="nil"/>
              <w:bottom w:val="nil"/>
              <w:right w:val="nil"/>
            </w:tcBorders>
          </w:tcPr>
          <w:p w:rsidR="00E158E4" w:rsidRDefault="00E158E4">
            <w:pPr>
              <w:pStyle w:val="ConsPlusNormal"/>
              <w:jc w:val="both"/>
            </w:pPr>
            <w:r>
              <w:t xml:space="preserve">(в ред. </w:t>
            </w:r>
            <w:hyperlink r:id="rId79" w:history="1">
              <w:r>
                <w:rPr>
                  <w:color w:val="0000FF"/>
                </w:rPr>
                <w:t>Постановления</w:t>
              </w:r>
            </w:hyperlink>
            <w:r>
              <w:t xml:space="preserve"> Правительства РФ от 20.05.2017 N 609)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Свердловская область</w:t>
            </w:r>
          </w:p>
        </w:tc>
        <w:tc>
          <w:tcPr>
            <w:tcW w:w="2879" w:type="dxa"/>
            <w:tcBorders>
              <w:top w:val="nil"/>
              <w:left w:val="nil"/>
              <w:bottom w:val="nil"/>
              <w:right w:val="nil"/>
            </w:tcBorders>
          </w:tcPr>
          <w:p w:rsidR="00E158E4" w:rsidRDefault="00E158E4">
            <w:pPr>
              <w:pStyle w:val="ConsPlusNormal"/>
              <w:jc w:val="center"/>
            </w:pPr>
            <w:r>
              <w:t>46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Смоленская область</w:t>
            </w:r>
          </w:p>
        </w:tc>
        <w:tc>
          <w:tcPr>
            <w:tcW w:w="2879" w:type="dxa"/>
            <w:tcBorders>
              <w:top w:val="nil"/>
              <w:left w:val="nil"/>
              <w:bottom w:val="nil"/>
              <w:right w:val="nil"/>
            </w:tcBorders>
          </w:tcPr>
          <w:p w:rsidR="00E158E4" w:rsidRDefault="00E158E4">
            <w:pPr>
              <w:pStyle w:val="ConsPlusNormal"/>
              <w:jc w:val="center"/>
            </w:pPr>
            <w:r>
              <w:t>81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Тамбовская область</w:t>
            </w:r>
          </w:p>
        </w:tc>
        <w:tc>
          <w:tcPr>
            <w:tcW w:w="2879" w:type="dxa"/>
            <w:tcBorders>
              <w:top w:val="nil"/>
              <w:left w:val="nil"/>
              <w:bottom w:val="nil"/>
              <w:right w:val="nil"/>
            </w:tcBorders>
          </w:tcPr>
          <w:p w:rsidR="00E158E4" w:rsidRDefault="00E158E4">
            <w:pPr>
              <w:pStyle w:val="ConsPlusNormal"/>
              <w:jc w:val="center"/>
            </w:pPr>
            <w:r>
              <w:t>87</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Тверская область</w:t>
            </w:r>
          </w:p>
        </w:tc>
        <w:tc>
          <w:tcPr>
            <w:tcW w:w="2879" w:type="dxa"/>
            <w:tcBorders>
              <w:top w:val="nil"/>
              <w:left w:val="nil"/>
              <w:bottom w:val="nil"/>
              <w:right w:val="nil"/>
            </w:tcBorders>
          </w:tcPr>
          <w:p w:rsidR="00E158E4" w:rsidRDefault="00E158E4">
            <w:pPr>
              <w:pStyle w:val="ConsPlusNormal"/>
              <w:jc w:val="center"/>
            </w:pPr>
            <w:r>
              <w:t>75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lastRenderedPageBreak/>
              <w:t>Томская область</w:t>
            </w:r>
          </w:p>
        </w:tc>
        <w:tc>
          <w:tcPr>
            <w:tcW w:w="2879" w:type="dxa"/>
            <w:tcBorders>
              <w:top w:val="nil"/>
              <w:left w:val="nil"/>
              <w:bottom w:val="nil"/>
              <w:right w:val="nil"/>
            </w:tcBorders>
          </w:tcPr>
          <w:p w:rsidR="00E158E4" w:rsidRDefault="00E158E4">
            <w:pPr>
              <w:pStyle w:val="ConsPlusNormal"/>
              <w:jc w:val="center"/>
            </w:pPr>
            <w:r>
              <w:t>74</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Тульская область</w:t>
            </w:r>
          </w:p>
        </w:tc>
        <w:tc>
          <w:tcPr>
            <w:tcW w:w="2879" w:type="dxa"/>
            <w:tcBorders>
              <w:top w:val="nil"/>
              <w:left w:val="nil"/>
              <w:bottom w:val="nil"/>
              <w:right w:val="nil"/>
            </w:tcBorders>
          </w:tcPr>
          <w:p w:rsidR="00E158E4" w:rsidRDefault="00E158E4">
            <w:pPr>
              <w:pStyle w:val="ConsPlusNormal"/>
              <w:jc w:val="center"/>
            </w:pPr>
            <w:r>
              <w:t>55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Тюменская область</w:t>
            </w:r>
          </w:p>
        </w:tc>
        <w:tc>
          <w:tcPr>
            <w:tcW w:w="2879" w:type="dxa"/>
            <w:tcBorders>
              <w:top w:val="nil"/>
              <w:left w:val="nil"/>
              <w:bottom w:val="nil"/>
              <w:right w:val="nil"/>
            </w:tcBorders>
          </w:tcPr>
          <w:p w:rsidR="00E158E4" w:rsidRDefault="00E158E4">
            <w:pPr>
              <w:pStyle w:val="ConsPlusNormal"/>
              <w:jc w:val="center"/>
            </w:pPr>
            <w:r>
              <w:t>14,5</w:t>
            </w:r>
          </w:p>
        </w:tc>
      </w:tr>
      <w:tr w:rsidR="00E158E4">
        <w:tblPrEx>
          <w:tblBorders>
            <w:insideH w:val="none" w:sz="0" w:space="0" w:color="auto"/>
            <w:insideV w:val="none" w:sz="0" w:space="0" w:color="auto"/>
          </w:tblBorders>
        </w:tblPrEx>
        <w:tc>
          <w:tcPr>
            <w:tcW w:w="9061" w:type="dxa"/>
            <w:gridSpan w:val="2"/>
            <w:tcBorders>
              <w:top w:val="nil"/>
              <w:left w:val="nil"/>
              <w:bottom w:val="nil"/>
              <w:right w:val="nil"/>
            </w:tcBorders>
          </w:tcPr>
          <w:p w:rsidR="00E158E4" w:rsidRDefault="00E158E4">
            <w:pPr>
              <w:pStyle w:val="ConsPlusNormal"/>
              <w:jc w:val="both"/>
            </w:pPr>
            <w:r>
              <w:t xml:space="preserve">(в ред. </w:t>
            </w:r>
            <w:hyperlink r:id="rId80" w:history="1">
              <w:r>
                <w:rPr>
                  <w:color w:val="0000FF"/>
                </w:rPr>
                <w:t>Постановления</w:t>
              </w:r>
            </w:hyperlink>
            <w:r>
              <w:t xml:space="preserve"> Правительства РФ от 20.05.2017 N 609)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Ульяновская область</w:t>
            </w:r>
          </w:p>
        </w:tc>
        <w:tc>
          <w:tcPr>
            <w:tcW w:w="2879" w:type="dxa"/>
            <w:tcBorders>
              <w:top w:val="nil"/>
              <w:left w:val="nil"/>
              <w:bottom w:val="nil"/>
              <w:right w:val="nil"/>
            </w:tcBorders>
          </w:tcPr>
          <w:p w:rsidR="00E158E4" w:rsidRDefault="00E158E4">
            <w:pPr>
              <w:pStyle w:val="ConsPlusNormal"/>
              <w:jc w:val="center"/>
            </w:pPr>
            <w:r>
              <w:t>71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Челябинская область</w:t>
            </w:r>
          </w:p>
        </w:tc>
        <w:tc>
          <w:tcPr>
            <w:tcW w:w="2879" w:type="dxa"/>
            <w:tcBorders>
              <w:top w:val="nil"/>
              <w:left w:val="nil"/>
              <w:bottom w:val="nil"/>
              <w:right w:val="nil"/>
            </w:tcBorders>
          </w:tcPr>
          <w:p w:rsidR="00E158E4" w:rsidRDefault="00E158E4">
            <w:pPr>
              <w:pStyle w:val="ConsPlusNormal"/>
              <w:jc w:val="center"/>
            </w:pPr>
            <w:r>
              <w:t>70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Ярославская область</w:t>
            </w:r>
          </w:p>
        </w:tc>
        <w:tc>
          <w:tcPr>
            <w:tcW w:w="2879" w:type="dxa"/>
            <w:tcBorders>
              <w:top w:val="nil"/>
              <w:left w:val="nil"/>
              <w:bottom w:val="nil"/>
              <w:right w:val="nil"/>
            </w:tcBorders>
          </w:tcPr>
          <w:p w:rsidR="00E158E4" w:rsidRDefault="00E158E4">
            <w:pPr>
              <w:pStyle w:val="ConsPlusNormal"/>
              <w:jc w:val="center"/>
            </w:pPr>
            <w:r>
              <w:t>51</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Город Москва</w:t>
            </w:r>
          </w:p>
        </w:tc>
        <w:tc>
          <w:tcPr>
            <w:tcW w:w="2879" w:type="dxa"/>
            <w:tcBorders>
              <w:top w:val="nil"/>
              <w:left w:val="nil"/>
              <w:bottom w:val="nil"/>
              <w:right w:val="nil"/>
            </w:tcBorders>
          </w:tcPr>
          <w:p w:rsidR="00E158E4" w:rsidRDefault="00E158E4">
            <w:pPr>
              <w:pStyle w:val="ConsPlusNormal"/>
              <w:jc w:val="center"/>
            </w:pPr>
            <w:r>
              <w:t>5</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Город Санкт-Петербург</w:t>
            </w:r>
          </w:p>
        </w:tc>
        <w:tc>
          <w:tcPr>
            <w:tcW w:w="2879" w:type="dxa"/>
            <w:tcBorders>
              <w:top w:val="nil"/>
              <w:left w:val="nil"/>
              <w:bottom w:val="nil"/>
              <w:right w:val="nil"/>
            </w:tcBorders>
          </w:tcPr>
          <w:p w:rsidR="00E158E4" w:rsidRDefault="00E158E4">
            <w:pPr>
              <w:pStyle w:val="ConsPlusNormal"/>
              <w:jc w:val="center"/>
            </w:pPr>
            <w:r>
              <w:t>23</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Город Севастополь</w:t>
            </w:r>
          </w:p>
        </w:tc>
        <w:tc>
          <w:tcPr>
            <w:tcW w:w="2879" w:type="dxa"/>
            <w:tcBorders>
              <w:top w:val="nil"/>
              <w:left w:val="nil"/>
              <w:bottom w:val="nil"/>
              <w:right w:val="nil"/>
            </w:tcBorders>
          </w:tcPr>
          <w:p w:rsidR="00E158E4" w:rsidRDefault="00E158E4">
            <w:pPr>
              <w:pStyle w:val="ConsPlusNormal"/>
              <w:jc w:val="center"/>
            </w:pPr>
            <w:r>
              <w:t>100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Еврейская автономная область</w:t>
            </w:r>
          </w:p>
        </w:tc>
        <w:tc>
          <w:tcPr>
            <w:tcW w:w="2879" w:type="dxa"/>
            <w:tcBorders>
              <w:top w:val="nil"/>
              <w:left w:val="nil"/>
              <w:bottom w:val="nil"/>
              <w:right w:val="nil"/>
            </w:tcBorders>
          </w:tcPr>
          <w:p w:rsidR="00E158E4" w:rsidRDefault="00E158E4">
            <w:pPr>
              <w:pStyle w:val="ConsPlusNormal"/>
              <w:jc w:val="center"/>
            </w:pPr>
            <w:r>
              <w:t>86</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Ненецкий автономный округ</w:t>
            </w:r>
          </w:p>
        </w:tc>
        <w:tc>
          <w:tcPr>
            <w:tcW w:w="2879" w:type="dxa"/>
            <w:tcBorders>
              <w:top w:val="nil"/>
              <w:left w:val="nil"/>
              <w:bottom w:val="nil"/>
              <w:right w:val="nil"/>
            </w:tcBorders>
          </w:tcPr>
          <w:p w:rsidR="00E158E4" w:rsidRDefault="00E158E4">
            <w:pPr>
              <w:pStyle w:val="ConsPlusNormal"/>
              <w:jc w:val="center"/>
            </w:pPr>
            <w:r>
              <w:t>40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Ханты-Мансийский автономный округ - Югра</w:t>
            </w:r>
          </w:p>
        </w:tc>
        <w:tc>
          <w:tcPr>
            <w:tcW w:w="2879" w:type="dxa"/>
            <w:tcBorders>
              <w:top w:val="nil"/>
              <w:left w:val="nil"/>
              <w:bottom w:val="nil"/>
              <w:right w:val="nil"/>
            </w:tcBorders>
          </w:tcPr>
          <w:p w:rsidR="00E158E4" w:rsidRDefault="00E158E4">
            <w:pPr>
              <w:pStyle w:val="ConsPlusNormal"/>
              <w:jc w:val="center"/>
            </w:pPr>
            <w:r>
              <w:t>19</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Чукотский автономный округ</w:t>
            </w:r>
          </w:p>
        </w:tc>
        <w:tc>
          <w:tcPr>
            <w:tcW w:w="2879" w:type="dxa"/>
            <w:tcBorders>
              <w:top w:val="nil"/>
              <w:left w:val="nil"/>
              <w:bottom w:val="nil"/>
              <w:right w:val="nil"/>
            </w:tcBorders>
          </w:tcPr>
          <w:p w:rsidR="00E158E4" w:rsidRDefault="00E158E4">
            <w:pPr>
              <w:pStyle w:val="ConsPlusNormal"/>
              <w:jc w:val="center"/>
            </w:pPr>
            <w:r>
              <w:t>90</w:t>
            </w:r>
          </w:p>
        </w:tc>
      </w:tr>
      <w:tr w:rsidR="00E158E4">
        <w:tblPrEx>
          <w:tblBorders>
            <w:insideH w:val="none" w:sz="0" w:space="0" w:color="auto"/>
            <w:insideV w:val="none" w:sz="0" w:space="0" w:color="auto"/>
          </w:tblBorders>
        </w:tblPrEx>
        <w:tc>
          <w:tcPr>
            <w:tcW w:w="6182" w:type="dxa"/>
            <w:tcBorders>
              <w:top w:val="nil"/>
              <w:left w:val="nil"/>
              <w:bottom w:val="nil"/>
              <w:right w:val="nil"/>
            </w:tcBorders>
          </w:tcPr>
          <w:p w:rsidR="00E158E4" w:rsidRDefault="00E158E4">
            <w:pPr>
              <w:pStyle w:val="ConsPlusNormal"/>
            </w:pPr>
            <w:r>
              <w:t>Ямало-Ненецкий автономный округ</w:t>
            </w:r>
          </w:p>
        </w:tc>
        <w:tc>
          <w:tcPr>
            <w:tcW w:w="2879" w:type="dxa"/>
            <w:tcBorders>
              <w:top w:val="nil"/>
              <w:left w:val="nil"/>
              <w:bottom w:val="nil"/>
              <w:right w:val="nil"/>
            </w:tcBorders>
          </w:tcPr>
          <w:p w:rsidR="00E158E4" w:rsidRDefault="00E158E4">
            <w:pPr>
              <w:pStyle w:val="ConsPlusNormal"/>
              <w:jc w:val="center"/>
            </w:pPr>
            <w:r>
              <w:t>10,32</w:t>
            </w:r>
          </w:p>
        </w:tc>
      </w:tr>
      <w:tr w:rsidR="00E158E4">
        <w:tblPrEx>
          <w:tblBorders>
            <w:insideH w:val="none" w:sz="0" w:space="0" w:color="auto"/>
            <w:insideV w:val="none" w:sz="0" w:space="0" w:color="auto"/>
          </w:tblBorders>
        </w:tblPrEx>
        <w:tc>
          <w:tcPr>
            <w:tcW w:w="9061" w:type="dxa"/>
            <w:gridSpan w:val="2"/>
            <w:tcBorders>
              <w:top w:val="nil"/>
              <w:left w:val="nil"/>
              <w:bottom w:val="single" w:sz="4" w:space="0" w:color="auto"/>
              <w:right w:val="nil"/>
            </w:tcBorders>
          </w:tcPr>
          <w:p w:rsidR="00E158E4" w:rsidRDefault="00E158E4">
            <w:pPr>
              <w:pStyle w:val="ConsPlusNormal"/>
              <w:jc w:val="both"/>
            </w:pPr>
            <w:r>
              <w:t xml:space="preserve">(в ред. </w:t>
            </w:r>
            <w:hyperlink r:id="rId81" w:history="1">
              <w:r>
                <w:rPr>
                  <w:color w:val="0000FF"/>
                </w:rPr>
                <w:t>Постановления</w:t>
              </w:r>
            </w:hyperlink>
            <w:r>
              <w:t xml:space="preserve"> Правительства РФ от 20.05.2017 N 609)</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3</w:t>
      </w:r>
    </w:p>
    <w:p w:rsidR="00E158E4" w:rsidRDefault="00E158E4">
      <w:pPr>
        <w:pStyle w:val="ConsPlusNormal"/>
        <w:jc w:val="right"/>
      </w:pPr>
      <w:r>
        <w:t>к федеральной целевой программе</w:t>
      </w:r>
    </w:p>
    <w:p w:rsidR="00E158E4" w:rsidRDefault="00E158E4">
      <w:pPr>
        <w:pStyle w:val="ConsPlusNormal"/>
        <w:jc w:val="right"/>
      </w:pPr>
      <w:r>
        <w:t>"Жилище" на 2015 - 2020 годы</w:t>
      </w:r>
    </w:p>
    <w:p w:rsidR="00E158E4" w:rsidRDefault="00E158E4">
      <w:pPr>
        <w:pStyle w:val="ConsPlusNormal"/>
        <w:jc w:val="right"/>
      </w:pPr>
      <w:r>
        <w:t>(в редакции постановления</w:t>
      </w:r>
    </w:p>
    <w:p w:rsidR="00E158E4" w:rsidRDefault="00E158E4">
      <w:pPr>
        <w:pStyle w:val="ConsPlusNormal"/>
        <w:jc w:val="right"/>
      </w:pPr>
      <w:r>
        <w:t>Правительства Российской Федерации</w:t>
      </w:r>
    </w:p>
    <w:p w:rsidR="00E158E4" w:rsidRDefault="00E158E4">
      <w:pPr>
        <w:pStyle w:val="ConsPlusNormal"/>
        <w:jc w:val="right"/>
      </w:pPr>
      <w:r>
        <w:t>от 25 августа 2015 г. N 889)</w:t>
      </w:r>
    </w:p>
    <w:p w:rsidR="00E158E4" w:rsidRDefault="00E158E4">
      <w:pPr>
        <w:pStyle w:val="ConsPlusNormal"/>
        <w:jc w:val="center"/>
      </w:pPr>
    </w:p>
    <w:p w:rsidR="00E158E4" w:rsidRDefault="00E158E4">
      <w:pPr>
        <w:pStyle w:val="ConsPlusNormal"/>
        <w:jc w:val="center"/>
      </w:pPr>
      <w:bookmarkStart w:id="5" w:name="P1003"/>
      <w:bookmarkEnd w:id="5"/>
      <w:r>
        <w:t>МЕТОДИКА</w:t>
      </w:r>
    </w:p>
    <w:p w:rsidR="00E158E4" w:rsidRDefault="00E158E4">
      <w:pPr>
        <w:pStyle w:val="ConsPlusNormal"/>
        <w:jc w:val="center"/>
      </w:pPr>
      <w:r>
        <w:t>ОЦЕНКИ ЭФФЕКТИВНОСТИ РЕАЛИЗАЦИИ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82" w:history="1">
        <w:r>
          <w:rPr>
            <w:color w:val="0000FF"/>
          </w:rPr>
          <w:t>Постановления</w:t>
        </w:r>
      </w:hyperlink>
      <w:r>
        <w:t xml:space="preserve"> Правительства РФ от 20.05.2017 N 609)</w:t>
      </w:r>
    </w:p>
    <w:p w:rsidR="00E158E4" w:rsidRDefault="00E158E4">
      <w:pPr>
        <w:pStyle w:val="ConsPlusNormal"/>
        <w:jc w:val="center"/>
      </w:pPr>
    </w:p>
    <w:p w:rsidR="00E158E4" w:rsidRDefault="00E158E4">
      <w:pPr>
        <w:pStyle w:val="ConsPlusNormal"/>
        <w:jc w:val="center"/>
        <w:outlineLvl w:val="2"/>
      </w:pPr>
      <w:r>
        <w:t>I. Общие положения</w:t>
      </w:r>
    </w:p>
    <w:p w:rsidR="00E158E4" w:rsidRDefault="00E158E4">
      <w:pPr>
        <w:pStyle w:val="ConsPlusNormal"/>
        <w:jc w:val="center"/>
      </w:pPr>
    </w:p>
    <w:p w:rsidR="00E158E4" w:rsidRDefault="00E158E4">
      <w:pPr>
        <w:pStyle w:val="ConsPlusNormal"/>
        <w:ind w:firstLine="540"/>
        <w:jc w:val="both"/>
      </w:pPr>
      <w:r>
        <w:t>1. Оценка эффективности реализации федеральной целевой программы "Жилище" на 2015 - 2020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E158E4" w:rsidRDefault="00E158E4">
      <w:pPr>
        <w:pStyle w:val="ConsPlusNormal"/>
        <w:spacing w:before="220"/>
        <w:ind w:firstLine="540"/>
        <w:jc w:val="both"/>
      </w:pPr>
      <w:r>
        <w:lastRenderedPageBreak/>
        <w:t xml:space="preserve">2. Для оценки эффективности реализации Программы используются 7 целевых </w:t>
      </w:r>
      <w:hyperlink w:anchor="P283" w:history="1">
        <w:r>
          <w:rPr>
            <w:color w:val="0000FF"/>
          </w:rPr>
          <w:t>индикаторов</w:t>
        </w:r>
      </w:hyperlink>
      <w:r>
        <w:t>, в том числе 1 комплексный и 6 соответствующих основным направлениям Программы:</w:t>
      </w:r>
    </w:p>
    <w:p w:rsidR="00E158E4" w:rsidRDefault="00E158E4">
      <w:pPr>
        <w:pStyle w:val="ConsPlusNormal"/>
        <w:spacing w:before="220"/>
        <w:ind w:firstLine="540"/>
        <w:jc w:val="both"/>
      </w:pPr>
      <w:r>
        <w:t>а) уровень государственной поддержки в решении жилищной проблемы молодых семей (2 индикатора);</w:t>
      </w:r>
    </w:p>
    <w:p w:rsidR="00E158E4" w:rsidRDefault="00E158E4">
      <w:pPr>
        <w:pStyle w:val="ConsPlusNormal"/>
        <w:spacing w:before="220"/>
        <w:ind w:firstLine="540"/>
        <w:jc w:val="both"/>
      </w:pPr>
      <w:r>
        <w:t>б) развитие жилищного строительства (1 индикатор);</w:t>
      </w:r>
    </w:p>
    <w:p w:rsidR="00E158E4" w:rsidRDefault="00E158E4">
      <w:pPr>
        <w:pStyle w:val="ConsPlusNormal"/>
        <w:spacing w:before="220"/>
        <w:ind w:firstLine="540"/>
        <w:jc w:val="both"/>
      </w:pPr>
      <w:r>
        <w:t>в) исполнение государственных обязательств по обеспечению жильем категорий граждан, установленных федеральным законодательством (2 индикатора);</w:t>
      </w:r>
    </w:p>
    <w:p w:rsidR="00E158E4" w:rsidRDefault="00E158E4">
      <w:pPr>
        <w:pStyle w:val="ConsPlusNormal"/>
        <w:spacing w:before="220"/>
        <w:ind w:firstLine="540"/>
        <w:jc w:val="both"/>
      </w:pPr>
      <w:r>
        <w:t>г) обеспечение жильем отдельных категорий граждан (1 индикатор).</w:t>
      </w:r>
    </w:p>
    <w:p w:rsidR="00E158E4" w:rsidRDefault="00E158E4">
      <w:pPr>
        <w:pStyle w:val="ConsPlusNormal"/>
        <w:spacing w:before="220"/>
        <w:ind w:firstLine="540"/>
        <w:jc w:val="both"/>
      </w:pPr>
      <w:r>
        <w:t>3. Для оценки эффективности реализации Программы в целом используется комплексный индикатор.</w:t>
      </w:r>
    </w:p>
    <w:p w:rsidR="00E158E4" w:rsidRDefault="00E158E4">
      <w:pPr>
        <w:pStyle w:val="ConsPlusNormal"/>
        <w:spacing w:before="220"/>
        <w:ind w:firstLine="540"/>
        <w:jc w:val="both"/>
      </w:pPr>
      <w:r>
        <w:t>Для оценки эффективности реализации Программы по отдельным направлениям используются индикаторы по соответствующему направлению.</w:t>
      </w:r>
    </w:p>
    <w:p w:rsidR="00E158E4" w:rsidRDefault="00E158E4">
      <w:pPr>
        <w:pStyle w:val="ConsPlusNormal"/>
        <w:spacing w:before="220"/>
        <w:ind w:firstLine="540"/>
        <w:jc w:val="both"/>
      </w:pPr>
      <w:r>
        <w:t xml:space="preserve">4. 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w:t>
      </w:r>
      <w:hyperlink w:anchor="P283" w:history="1">
        <w:r>
          <w:rPr>
            <w:color w:val="0000FF"/>
          </w:rPr>
          <w:t>приложении N 1</w:t>
        </w:r>
      </w:hyperlink>
      <w:r>
        <w:t xml:space="preserve"> к Программе. При этом:</w:t>
      </w:r>
    </w:p>
    <w:p w:rsidR="00E158E4" w:rsidRDefault="00E158E4">
      <w:pPr>
        <w:pStyle w:val="ConsPlusNormal"/>
        <w:spacing w:before="220"/>
        <w:ind w:firstLine="540"/>
        <w:jc w:val="both"/>
      </w:pPr>
      <w: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E158E4" w:rsidRDefault="00E158E4">
      <w:pPr>
        <w:pStyle w:val="ConsPlusNormal"/>
        <w:spacing w:before="220"/>
        <w:ind w:firstLine="540"/>
        <w:jc w:val="both"/>
      </w:pPr>
      <w: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E158E4" w:rsidRDefault="00E158E4">
      <w:pPr>
        <w:pStyle w:val="ConsPlusNormal"/>
        <w:spacing w:before="220"/>
        <w:ind w:firstLine="540"/>
        <w:jc w:val="both"/>
      </w:pPr>
      <w: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E158E4" w:rsidRDefault="00E158E4">
      <w:pPr>
        <w:pStyle w:val="ConsPlusNormal"/>
        <w:jc w:val="center"/>
      </w:pPr>
    </w:p>
    <w:p w:rsidR="00E158E4" w:rsidRDefault="00E158E4">
      <w:pPr>
        <w:pStyle w:val="ConsPlusNormal"/>
        <w:jc w:val="center"/>
        <w:outlineLvl w:val="2"/>
      </w:pPr>
      <w:r>
        <w:t>II. Расчет значений целевых индикаторов</w:t>
      </w:r>
    </w:p>
    <w:p w:rsidR="00E158E4" w:rsidRDefault="00E158E4">
      <w:pPr>
        <w:pStyle w:val="ConsPlusNormal"/>
        <w:jc w:val="center"/>
      </w:pPr>
    </w:p>
    <w:p w:rsidR="00E158E4" w:rsidRDefault="00E158E4">
      <w:pPr>
        <w:pStyle w:val="ConsPlusNormal"/>
        <w:ind w:firstLine="540"/>
        <w:jc w:val="both"/>
      </w:pPr>
      <w:r>
        <w:t xml:space="preserve">5. При расчете значения целевого </w:t>
      </w:r>
      <w:hyperlink w:anchor="P283" w:history="1">
        <w:r>
          <w:rPr>
            <w:color w:val="0000FF"/>
          </w:rPr>
          <w:t>индикатора</w:t>
        </w:r>
      </w:hyperlink>
      <w:r>
        <w:t xml:space="preserve">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подпрограмм "</w:t>
      </w:r>
      <w:hyperlink w:anchor="P1048" w:history="1">
        <w:r>
          <w:rPr>
            <w:color w:val="0000FF"/>
          </w:rPr>
          <w:t>Обеспечение</w:t>
        </w:r>
      </w:hyperlink>
      <w:r>
        <w:t xml:space="preserve"> жильем молодых семей",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795" w:history="1">
        <w:r>
          <w:rPr>
            <w:color w:val="0000FF"/>
          </w:rPr>
          <w:t>Обеспечение</w:t>
        </w:r>
      </w:hyperlink>
      <w:r>
        <w:t xml:space="preserve"> жильем отдельных категорий граждан".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p w:rsidR="00E158E4" w:rsidRDefault="00E158E4">
      <w:pPr>
        <w:pStyle w:val="ConsPlusNormal"/>
        <w:spacing w:before="220"/>
        <w:ind w:firstLine="540"/>
        <w:jc w:val="both"/>
      </w:pPr>
      <w: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p>
    <w:p w:rsidR="00E158E4" w:rsidRDefault="00E158E4">
      <w:pPr>
        <w:pStyle w:val="ConsPlusNormal"/>
        <w:spacing w:before="220"/>
        <w:ind w:firstLine="540"/>
        <w:jc w:val="both"/>
      </w:pPr>
      <w:r>
        <w:t xml:space="preserve">6. При расчете значения целевого </w:t>
      </w:r>
      <w:hyperlink w:anchor="P283" w:history="1">
        <w:r>
          <w:rPr>
            <w:color w:val="0000FF"/>
          </w:rPr>
          <w:t>индикатора</w:t>
        </w:r>
      </w:hyperlink>
      <w: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w:anchor="P1048"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E158E4" w:rsidRDefault="00E158E4">
      <w:pPr>
        <w:pStyle w:val="ConsPlusNormal"/>
        <w:spacing w:before="220"/>
        <w:ind w:firstLine="540"/>
        <w:jc w:val="both"/>
      </w:pPr>
      <w:r>
        <w:t xml:space="preserve">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w:t>
      </w:r>
      <w:r>
        <w:lastRenderedPageBreak/>
        <w:t xml:space="preserve">получение социальной выплаты, выданных в рамках </w:t>
      </w:r>
      <w:hyperlink w:anchor="P1048" w:history="1">
        <w:r>
          <w:rPr>
            <w:color w:val="0000FF"/>
          </w:rPr>
          <w:t>подпрограммы</w:t>
        </w:r>
      </w:hyperlink>
      <w:r>
        <w:t xml:space="preserve"> "Обеспечение жильем молодых семей", входящей в состав Программы.</w:t>
      </w:r>
    </w:p>
    <w:p w:rsidR="00E158E4" w:rsidRDefault="00E158E4">
      <w:pPr>
        <w:pStyle w:val="ConsPlusNormal"/>
        <w:spacing w:before="220"/>
        <w:ind w:firstLine="540"/>
        <w:jc w:val="both"/>
      </w:pPr>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E158E4" w:rsidRDefault="00E158E4">
      <w:pPr>
        <w:pStyle w:val="ConsPlusNormal"/>
        <w:spacing w:before="220"/>
        <w:ind w:firstLine="540"/>
        <w:jc w:val="both"/>
      </w:pPr>
      <w:r>
        <w:t xml:space="preserve">7. При расчете значения целевого </w:t>
      </w:r>
      <w:hyperlink w:anchor="P283" w:history="1">
        <w:r>
          <w:rPr>
            <w:color w:val="0000FF"/>
          </w:rPr>
          <w:t>индикатора</w:t>
        </w:r>
      </w:hyperlink>
      <w:r>
        <w:t xml:space="preserve">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реализации </w:t>
      </w:r>
      <w:hyperlink w:anchor="P1048"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Источники данных - органы исполнительной власти субъекта Российской Федерации.</w:t>
      </w:r>
    </w:p>
    <w:p w:rsidR="00E158E4" w:rsidRDefault="00E158E4">
      <w:pPr>
        <w:pStyle w:val="ConsPlusNormal"/>
        <w:spacing w:before="220"/>
        <w:ind w:firstLine="540"/>
        <w:jc w:val="both"/>
      </w:pPr>
      <w: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 составляющее 376 тыс. семей.</w:t>
      </w:r>
    </w:p>
    <w:p w:rsidR="00E158E4" w:rsidRDefault="00E158E4">
      <w:pPr>
        <w:pStyle w:val="ConsPlusNormal"/>
        <w:spacing w:before="220"/>
        <w:ind w:firstLine="540"/>
        <w:jc w:val="both"/>
      </w:pPr>
      <w:r>
        <w:t xml:space="preserve">8. При расчете значения целевого </w:t>
      </w:r>
      <w:hyperlink w:anchor="P283" w:history="1">
        <w:r>
          <w:rPr>
            <w:color w:val="0000FF"/>
          </w:rPr>
          <w:t>индикатора</w:t>
        </w:r>
      </w:hyperlink>
      <w:r>
        <w:t xml:space="preserve"> "Объем ввода жилья в рамках подпрограммы "Стимулирование программ развития жилищного строительства субъектов Российской Федерации" применяются данные о вводе жилья (млн. кв. метров) в рамках проектов, на софинансирование которых направляются средства федерального бюджета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Источники данных - органы исполнительной власти субъектов Российской Федерации.</w:t>
      </w:r>
    </w:p>
    <w:p w:rsidR="00E158E4" w:rsidRDefault="00E158E4">
      <w:pPr>
        <w:pStyle w:val="ConsPlusNormal"/>
        <w:spacing w:before="220"/>
        <w:ind w:firstLine="540"/>
        <w:jc w:val="both"/>
      </w:pPr>
      <w:r>
        <w:t xml:space="preserve">Значение указанного целевого индикатора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w:t>
      </w:r>
      <w:hyperlink w:anchor="P2338" w:history="1">
        <w:r>
          <w:rPr>
            <w:color w:val="0000FF"/>
          </w:rPr>
          <w:t>подпрограммы</w:t>
        </w:r>
      </w:hyperlink>
      <w:r>
        <w:t>.</w:t>
      </w:r>
    </w:p>
    <w:p w:rsidR="00E158E4" w:rsidRDefault="00E158E4">
      <w:pPr>
        <w:pStyle w:val="ConsPlusNormal"/>
        <w:spacing w:before="220"/>
        <w:ind w:firstLine="540"/>
        <w:jc w:val="both"/>
      </w:pPr>
      <w:r>
        <w:t xml:space="preserve">9. При расчете значения целевого </w:t>
      </w:r>
      <w:hyperlink w:anchor="P283" w:history="1">
        <w:r>
          <w:rPr>
            <w:color w:val="0000FF"/>
          </w:rPr>
          <w:t>индикатора</w:t>
        </w:r>
      </w:hyperlink>
      <w:r>
        <w:t xml:space="preserve">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E158E4" w:rsidRDefault="00E158E4">
      <w:pPr>
        <w:pStyle w:val="ConsPlusNormal"/>
        <w:spacing w:before="220"/>
        <w:ind w:firstLine="540"/>
        <w:jc w:val="both"/>
      </w:pPr>
      <w: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p>
    <w:p w:rsidR="00E158E4" w:rsidRDefault="00E158E4">
      <w:pPr>
        <w:pStyle w:val="ConsPlusNormal"/>
        <w:spacing w:before="220"/>
        <w:ind w:firstLine="540"/>
        <w:jc w:val="both"/>
      </w:pPr>
      <w:r>
        <w:t xml:space="preserve">10. При расчете значения целевого </w:t>
      </w:r>
      <w:hyperlink w:anchor="P283" w:history="1">
        <w:r>
          <w:rPr>
            <w:color w:val="0000FF"/>
          </w:rPr>
          <w:t>индикатора</w:t>
        </w:r>
      </w:hyperlink>
      <w:r>
        <w:t xml:space="preserve">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E158E4" w:rsidRDefault="00E158E4">
      <w:pPr>
        <w:pStyle w:val="ConsPlusNormal"/>
        <w:spacing w:before="220"/>
        <w:ind w:firstLine="540"/>
        <w:jc w:val="both"/>
      </w:pPr>
      <w:r>
        <w:t>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граждан этих категорий, состоявших на учете в качестве нуждающихся в улучшении жилищных условий по состоянию на 1 января 2015 г., составляющее 295 тысяч.</w:t>
      </w:r>
    </w:p>
    <w:p w:rsidR="00E158E4" w:rsidRDefault="00E158E4">
      <w:pPr>
        <w:pStyle w:val="ConsPlusNormal"/>
        <w:jc w:val="both"/>
      </w:pPr>
      <w:r>
        <w:t xml:space="preserve">(в ред. </w:t>
      </w:r>
      <w:hyperlink r:id="rId83"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11. При расчете значения целевого </w:t>
      </w:r>
      <w:hyperlink w:anchor="P283" w:history="1">
        <w:r>
          <w:rPr>
            <w:color w:val="0000FF"/>
          </w:rPr>
          <w:t>индикатора</w:t>
        </w:r>
      </w:hyperlink>
      <w:r>
        <w:t xml:space="preserve"> "Количество семей граждан, улучшивших </w:t>
      </w:r>
      <w:r>
        <w:lastRenderedPageBreak/>
        <w:t xml:space="preserve">жилищные условия в рамках </w:t>
      </w:r>
      <w:hyperlink w:anchor="P2795" w:history="1">
        <w:r>
          <w:rPr>
            <w:color w:val="0000FF"/>
          </w:rPr>
          <w:t>подпрограммы</w:t>
        </w:r>
      </w:hyperlink>
      <w:r>
        <w:t xml:space="preserve"> "Обеспечение жильем отдельных категорий граждан" используются данные о количестве граждан, обеспеченных жильем в рамках мероприятий подпрограммы "Обеспечение жильем отдельных категорий граждан". Источники данных - государственные заказчики мероприятий подпрограммы.</w:t>
      </w:r>
    </w:p>
    <w:p w:rsidR="00E158E4" w:rsidRDefault="00E158E4">
      <w:pPr>
        <w:pStyle w:val="ConsPlusNormal"/>
        <w:spacing w:before="220"/>
        <w:ind w:firstLine="540"/>
        <w:jc w:val="both"/>
      </w:pPr>
      <w:r>
        <w:t>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реализуемым в отчетном году мероприятиям.</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Title"/>
        <w:jc w:val="center"/>
        <w:outlineLvl w:val="0"/>
      </w:pPr>
      <w:bookmarkStart w:id="6" w:name="P1048"/>
      <w:bookmarkEnd w:id="6"/>
      <w:r>
        <w:t>ПОДПРОГРАММА</w:t>
      </w:r>
    </w:p>
    <w:p w:rsidR="00E158E4" w:rsidRDefault="00E158E4">
      <w:pPr>
        <w:pStyle w:val="ConsPlusTitle"/>
        <w:jc w:val="center"/>
      </w:pPr>
      <w:r>
        <w:t>"ОБЕСПЕЧЕНИЕ ЖИЛЬЕМ МОЛОДЫХ СЕМЕЙ" ФЕДЕРАЛЬНОЙ ЦЕЛЕВОЙ</w:t>
      </w:r>
    </w:p>
    <w:p w:rsidR="00E158E4" w:rsidRDefault="00E158E4">
      <w:pPr>
        <w:pStyle w:val="ConsPlusTitle"/>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84" w:history="1">
        <w:r>
          <w:rPr>
            <w:color w:val="0000FF"/>
          </w:rPr>
          <w:t>N 464</w:t>
        </w:r>
      </w:hyperlink>
      <w:r>
        <w:t>,</w:t>
      </w:r>
    </w:p>
    <w:p w:rsidR="00E158E4" w:rsidRDefault="00E158E4">
      <w:pPr>
        <w:pStyle w:val="ConsPlusNormal"/>
        <w:jc w:val="center"/>
      </w:pPr>
      <w:r>
        <w:t xml:space="preserve">от 26.05.2016 </w:t>
      </w:r>
      <w:hyperlink r:id="rId85" w:history="1">
        <w:r>
          <w:rPr>
            <w:color w:val="0000FF"/>
          </w:rPr>
          <w:t>N 466</w:t>
        </w:r>
      </w:hyperlink>
      <w:r>
        <w:t xml:space="preserve">, от 30.12.2016 </w:t>
      </w:r>
      <w:hyperlink r:id="rId86" w:history="1">
        <w:r>
          <w:rPr>
            <w:color w:val="0000FF"/>
          </w:rPr>
          <w:t>N 1562</w:t>
        </w:r>
      </w:hyperlink>
      <w:r>
        <w:t xml:space="preserve">, от 20.05.2017 </w:t>
      </w:r>
      <w:hyperlink r:id="rId87" w:history="1">
        <w:r>
          <w:rPr>
            <w:color w:val="0000FF"/>
          </w:rPr>
          <w:t>N 609</w:t>
        </w:r>
      </w:hyperlink>
      <w:r>
        <w:t>)</w:t>
      </w: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center"/>
        <w:outlineLvl w:val="1"/>
      </w:pPr>
      <w:r>
        <w:lastRenderedPageBreak/>
        <w:t>ПАСПОРТ</w:t>
      </w:r>
    </w:p>
    <w:p w:rsidR="00E158E4" w:rsidRDefault="00E158E4">
      <w:pPr>
        <w:pStyle w:val="ConsPlusNormal"/>
        <w:jc w:val="center"/>
      </w:pPr>
      <w:r>
        <w:t>подпрограммы "Обеспечение жильем молодых семей"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2"/>
        <w:gridCol w:w="370"/>
        <w:gridCol w:w="6168"/>
      </w:tblGrid>
      <w:tr w:rsidR="00E158E4">
        <w:tc>
          <w:tcPr>
            <w:tcW w:w="3062" w:type="dxa"/>
            <w:tcBorders>
              <w:top w:val="nil"/>
              <w:left w:val="nil"/>
              <w:bottom w:val="nil"/>
              <w:right w:val="nil"/>
            </w:tcBorders>
          </w:tcPr>
          <w:p w:rsidR="00E158E4" w:rsidRDefault="00E158E4">
            <w:pPr>
              <w:pStyle w:val="ConsPlusNormal"/>
            </w:pPr>
            <w:r>
              <w:t>Наименование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подпрограмма "Обеспечение жильем молодых семей" федеральной целевой программы "Жилище" на 2015 - 2020 годы</w:t>
            </w:r>
          </w:p>
        </w:tc>
      </w:tr>
      <w:tr w:rsidR="00E158E4">
        <w:tc>
          <w:tcPr>
            <w:tcW w:w="3062" w:type="dxa"/>
            <w:tcBorders>
              <w:top w:val="nil"/>
              <w:left w:val="nil"/>
              <w:bottom w:val="nil"/>
              <w:right w:val="nil"/>
            </w:tcBorders>
          </w:tcPr>
          <w:p w:rsidR="00E158E4" w:rsidRDefault="00E158E4">
            <w:pPr>
              <w:pStyle w:val="ConsPlusNormal"/>
            </w:pPr>
            <w:r>
              <w:t>Дата принятия решения о разработке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поручение Председателя Правительства Российской Федерации от 25 сентября 2014 г. N ДМ-П9-7244р</w:t>
            </w:r>
          </w:p>
        </w:tc>
      </w:tr>
      <w:tr w:rsidR="00E158E4">
        <w:tc>
          <w:tcPr>
            <w:tcW w:w="3062" w:type="dxa"/>
            <w:tcBorders>
              <w:top w:val="nil"/>
              <w:left w:val="nil"/>
              <w:bottom w:val="nil"/>
              <w:right w:val="nil"/>
            </w:tcBorders>
          </w:tcPr>
          <w:p w:rsidR="00E158E4" w:rsidRDefault="00E158E4">
            <w:pPr>
              <w:pStyle w:val="ConsPlusNormal"/>
            </w:pPr>
            <w:r>
              <w:t>Государственный заказчик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062" w:type="dxa"/>
            <w:tcBorders>
              <w:top w:val="nil"/>
              <w:left w:val="nil"/>
              <w:bottom w:val="nil"/>
              <w:right w:val="nil"/>
            </w:tcBorders>
          </w:tcPr>
          <w:p w:rsidR="00E158E4" w:rsidRDefault="00E158E4">
            <w:pPr>
              <w:pStyle w:val="ConsPlusNormal"/>
            </w:pPr>
            <w:r>
              <w:t>Основной разработчик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062" w:type="dxa"/>
            <w:tcBorders>
              <w:top w:val="nil"/>
              <w:left w:val="nil"/>
              <w:bottom w:val="nil"/>
              <w:right w:val="nil"/>
            </w:tcBorders>
          </w:tcPr>
          <w:p w:rsidR="00E158E4" w:rsidRDefault="00E158E4">
            <w:pPr>
              <w:pStyle w:val="ConsPlusNormal"/>
            </w:pPr>
            <w:r>
              <w:t>Цель и задачи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158E4" w:rsidRDefault="00E158E4">
            <w:pPr>
              <w:pStyle w:val="ConsPlusNormal"/>
            </w:pPr>
            <w:r>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E158E4" w:rsidRDefault="00E158E4">
            <w:pPr>
              <w:pStyle w:val="ConsPlusNormal"/>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E158E4">
        <w:tc>
          <w:tcPr>
            <w:tcW w:w="3062" w:type="dxa"/>
            <w:tcBorders>
              <w:top w:val="nil"/>
              <w:left w:val="nil"/>
              <w:bottom w:val="nil"/>
              <w:right w:val="nil"/>
            </w:tcBorders>
          </w:tcPr>
          <w:p w:rsidR="00E158E4" w:rsidRDefault="00E158E4">
            <w:pPr>
              <w:pStyle w:val="ConsPlusNormal"/>
            </w:pPr>
            <w:r>
              <w:t>Важнейшие целевые индикаторы и показатели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- 98,49 тыс. семей</w:t>
            </w:r>
          </w:p>
        </w:tc>
      </w:tr>
      <w:tr w:rsidR="00E158E4">
        <w:tc>
          <w:tcPr>
            <w:tcW w:w="9600" w:type="dxa"/>
            <w:gridSpan w:val="3"/>
            <w:tcBorders>
              <w:top w:val="nil"/>
              <w:left w:val="nil"/>
              <w:bottom w:val="nil"/>
              <w:right w:val="nil"/>
            </w:tcBorders>
          </w:tcPr>
          <w:p w:rsidR="00E158E4" w:rsidRDefault="00E158E4">
            <w:pPr>
              <w:pStyle w:val="ConsPlusNormal"/>
              <w:jc w:val="both"/>
            </w:pPr>
            <w:r>
              <w:lastRenderedPageBreak/>
              <w:t xml:space="preserve">(в ред. Постановлений Правительства РФ от 26.05.2016 </w:t>
            </w:r>
            <w:hyperlink r:id="rId88" w:history="1">
              <w:r>
                <w:rPr>
                  <w:color w:val="0000FF"/>
                </w:rPr>
                <w:t>N 466</w:t>
              </w:r>
            </w:hyperlink>
            <w:r>
              <w:t xml:space="preserve">, от 20.05.2017 </w:t>
            </w:r>
            <w:hyperlink r:id="rId89" w:history="1">
              <w:r>
                <w:rPr>
                  <w:color w:val="0000FF"/>
                </w:rPr>
                <w:t>N 609</w:t>
              </w:r>
            </w:hyperlink>
            <w:r>
              <w:t>)</w:t>
            </w:r>
          </w:p>
        </w:tc>
      </w:tr>
      <w:tr w:rsidR="00E158E4">
        <w:tc>
          <w:tcPr>
            <w:tcW w:w="3062" w:type="dxa"/>
            <w:tcBorders>
              <w:top w:val="nil"/>
              <w:left w:val="nil"/>
              <w:bottom w:val="nil"/>
              <w:right w:val="nil"/>
            </w:tcBorders>
          </w:tcPr>
          <w:p w:rsidR="00E158E4" w:rsidRDefault="00E158E4">
            <w:pPr>
              <w:pStyle w:val="ConsPlusNormal"/>
            </w:pPr>
            <w:r>
              <w:t>Сроки и этапы реализации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2015 - 2020 годы</w:t>
            </w:r>
          </w:p>
        </w:tc>
      </w:tr>
      <w:tr w:rsidR="00E158E4">
        <w:tc>
          <w:tcPr>
            <w:tcW w:w="3062" w:type="dxa"/>
            <w:tcBorders>
              <w:top w:val="nil"/>
              <w:left w:val="nil"/>
              <w:bottom w:val="nil"/>
              <w:right w:val="nil"/>
            </w:tcBorders>
          </w:tcPr>
          <w:p w:rsidR="00E158E4" w:rsidRDefault="00E158E4">
            <w:pPr>
              <w:pStyle w:val="ConsPlusNormal"/>
            </w:pPr>
            <w:r>
              <w:t>Объемы и источники финансирования подпрограммы</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общий объем финансирования подпрограммы в 2015 - 2020 годах составит 250,31 млрд. рублей,</w:t>
            </w:r>
          </w:p>
          <w:p w:rsidR="00E158E4" w:rsidRDefault="00E158E4">
            <w:pPr>
              <w:pStyle w:val="ConsPlusNormal"/>
            </w:pPr>
            <w:r>
              <w:t>в том числе средства федерального бюджета - 29,12 млрд. рублей;</w:t>
            </w:r>
          </w:p>
          <w:p w:rsidR="00E158E4" w:rsidRDefault="00E158E4">
            <w:pPr>
              <w:pStyle w:val="ConsPlusNormal"/>
            </w:pPr>
            <w:r>
              <w:t>средства бюджетов субъектов Российской Федерации и местных бюджетов - 59,56 млрд. рублей;</w:t>
            </w:r>
          </w:p>
          <w:p w:rsidR="00E158E4" w:rsidRDefault="00E158E4">
            <w:pPr>
              <w:pStyle w:val="ConsPlusNormal"/>
            </w:pPr>
            <w:r>
              <w:t>собственные и заемные средства молодых семей - 161,63 млрд. рублей</w:t>
            </w:r>
          </w:p>
        </w:tc>
      </w:tr>
      <w:tr w:rsidR="00E158E4">
        <w:tc>
          <w:tcPr>
            <w:tcW w:w="9600"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90" w:history="1">
              <w:r>
                <w:rPr>
                  <w:color w:val="0000FF"/>
                </w:rPr>
                <w:t>N 466</w:t>
              </w:r>
            </w:hyperlink>
            <w:r>
              <w:t xml:space="preserve">, от 20.05.2017 </w:t>
            </w:r>
            <w:hyperlink r:id="rId91" w:history="1">
              <w:r>
                <w:rPr>
                  <w:color w:val="0000FF"/>
                </w:rPr>
                <w:t>N 609</w:t>
              </w:r>
            </w:hyperlink>
            <w:r>
              <w:t>)</w:t>
            </w:r>
          </w:p>
        </w:tc>
      </w:tr>
      <w:tr w:rsidR="00E158E4">
        <w:tc>
          <w:tcPr>
            <w:tcW w:w="3062" w:type="dxa"/>
            <w:tcBorders>
              <w:top w:val="nil"/>
              <w:left w:val="nil"/>
              <w:bottom w:val="nil"/>
              <w:right w:val="nil"/>
            </w:tcBorders>
          </w:tcPr>
          <w:p w:rsidR="00E158E4" w:rsidRDefault="00E158E4">
            <w:pPr>
              <w:pStyle w:val="ConsPlusNormal"/>
            </w:pPr>
            <w:r>
              <w:t>Ожидаемые конечные результаты реализации подпрограммы и показатели социально-экономической эффективности</w:t>
            </w:r>
          </w:p>
        </w:tc>
        <w:tc>
          <w:tcPr>
            <w:tcW w:w="370" w:type="dxa"/>
            <w:tcBorders>
              <w:top w:val="nil"/>
              <w:left w:val="nil"/>
              <w:bottom w:val="nil"/>
              <w:right w:val="nil"/>
            </w:tcBorders>
          </w:tcPr>
          <w:p w:rsidR="00E158E4" w:rsidRDefault="00E158E4">
            <w:pPr>
              <w:pStyle w:val="ConsPlusNormal"/>
            </w:pPr>
            <w:r>
              <w:t>-</w:t>
            </w:r>
          </w:p>
        </w:tc>
        <w:tc>
          <w:tcPr>
            <w:tcW w:w="6168" w:type="dxa"/>
            <w:tcBorders>
              <w:top w:val="nil"/>
              <w:left w:val="nil"/>
              <w:bottom w:val="nil"/>
              <w:right w:val="nil"/>
            </w:tcBorders>
          </w:tcPr>
          <w:p w:rsidR="00E158E4" w:rsidRDefault="00E158E4">
            <w:pPr>
              <w:pStyle w:val="ConsPlusNormal"/>
            </w:pPr>
            <w:r>
              <w:t>успешное выполнение мероприятий подпрограммы позволит:</w:t>
            </w:r>
          </w:p>
          <w:p w:rsidR="00E158E4" w:rsidRDefault="00E158E4">
            <w:pPr>
              <w:pStyle w:val="ConsPlusNormal"/>
            </w:pPr>
            <w:r>
              <w:t>обеспечить жильем 98,49 тыс. молодых семей;</w:t>
            </w:r>
          </w:p>
          <w:p w:rsidR="00E158E4" w:rsidRDefault="00E158E4">
            <w:pPr>
              <w:pStyle w:val="ConsPlusNormal"/>
            </w:pPr>
            <w:r>
              <w:t>создать условия для повышения уровня обеспеченности жильем молодых семей;</w:t>
            </w:r>
          </w:p>
          <w:p w:rsidR="00E158E4" w:rsidRDefault="00E158E4">
            <w:pPr>
              <w:pStyle w:val="ConsPlusNormal"/>
            </w:pPr>
            <w: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E158E4" w:rsidRDefault="00E158E4">
            <w:pPr>
              <w:pStyle w:val="ConsPlusNormal"/>
            </w:pPr>
            <w:r>
              <w:t>укрепить семейные отношения и снизить социальную напряженность в обществе;</w:t>
            </w:r>
          </w:p>
          <w:p w:rsidR="00E158E4" w:rsidRDefault="00E158E4">
            <w:pPr>
              <w:pStyle w:val="ConsPlusNormal"/>
            </w:pPr>
            <w:r>
              <w:t>улучшить демографическую ситуацию в Российской Федерации</w:t>
            </w:r>
          </w:p>
        </w:tc>
      </w:tr>
      <w:tr w:rsidR="00E158E4">
        <w:tc>
          <w:tcPr>
            <w:tcW w:w="9600"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92" w:history="1">
              <w:r>
                <w:rPr>
                  <w:color w:val="0000FF"/>
                </w:rPr>
                <w:t>N 466</w:t>
              </w:r>
            </w:hyperlink>
            <w:r>
              <w:t xml:space="preserve">, от 20.05.2017 </w:t>
            </w:r>
            <w:hyperlink r:id="rId93" w:history="1">
              <w:r>
                <w:rPr>
                  <w:color w:val="0000FF"/>
                </w:rPr>
                <w:t>N 609</w:t>
              </w:r>
            </w:hyperlink>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подпрограмма</w:t>
      </w:r>
    </w:p>
    <w:p w:rsidR="00E158E4" w:rsidRDefault="00E158E4">
      <w:pPr>
        <w:pStyle w:val="ConsPlusNormal"/>
        <w:jc w:val="center"/>
      </w:pPr>
    </w:p>
    <w:p w:rsidR="00E158E4" w:rsidRDefault="00E158E4">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E158E4" w:rsidRDefault="00E158E4">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E158E4" w:rsidRDefault="00E158E4">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E158E4" w:rsidRDefault="00E158E4">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158E4" w:rsidRDefault="00E158E4">
      <w:pPr>
        <w:pStyle w:val="ConsPlusNormal"/>
        <w:spacing w:before="220"/>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E158E4" w:rsidRDefault="00E158E4">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E158E4" w:rsidRDefault="00E158E4">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E158E4" w:rsidRDefault="00E158E4">
      <w:pPr>
        <w:pStyle w:val="ConsPlusNormal"/>
        <w:spacing w:before="220"/>
        <w:ind w:firstLine="540"/>
        <w:jc w:val="both"/>
      </w:pPr>
      <w:r>
        <w:t xml:space="preserve">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w:t>
      </w:r>
      <w:r>
        <w:lastRenderedPageBreak/>
        <w:t>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E158E4" w:rsidRDefault="00E158E4">
      <w:pPr>
        <w:pStyle w:val="ConsPlusNormal"/>
        <w:spacing w:before="220"/>
        <w:ind w:firstLine="540"/>
        <w:jc w:val="both"/>
      </w:pPr>
      <w:r>
        <w:t>Для выбора вариантов решения выявленной проблемы были рассмотрены два сценария реализации подпрограммы.</w:t>
      </w:r>
    </w:p>
    <w:p w:rsidR="00E158E4" w:rsidRDefault="00E158E4">
      <w:pPr>
        <w:pStyle w:val="ConsPlusNormal"/>
        <w:spacing w:before="220"/>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E158E4" w:rsidRDefault="00E158E4">
      <w:pPr>
        <w:pStyle w:val="ConsPlusNormal"/>
        <w:spacing w:before="220"/>
        <w:ind w:firstLine="540"/>
        <w:jc w:val="both"/>
      </w:pPr>
      <w: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E158E4" w:rsidRDefault="00E158E4">
      <w:pPr>
        <w:pStyle w:val="ConsPlusNormal"/>
        <w:spacing w:before="22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 подпрограммы.</w:t>
      </w:r>
    </w:p>
    <w:p w:rsidR="00E158E4" w:rsidRDefault="00E158E4">
      <w:pPr>
        <w:pStyle w:val="ConsPlusNormal"/>
        <w:ind w:firstLine="540"/>
        <w:jc w:val="both"/>
      </w:pPr>
    </w:p>
    <w:p w:rsidR="00E158E4" w:rsidRDefault="00E158E4">
      <w:pPr>
        <w:pStyle w:val="ConsPlusNormal"/>
        <w:jc w:val="center"/>
        <w:outlineLvl w:val="1"/>
      </w:pPr>
      <w:r>
        <w:t>II. Цель и задачи, сроки реализации и перечень целевых</w:t>
      </w:r>
    </w:p>
    <w:p w:rsidR="00E158E4" w:rsidRDefault="00E158E4">
      <w:pPr>
        <w:pStyle w:val="ConsPlusNormal"/>
        <w:jc w:val="center"/>
      </w:pPr>
      <w:r>
        <w:t>индикаторов и показателей подпрограммы</w:t>
      </w:r>
    </w:p>
    <w:p w:rsidR="00E158E4" w:rsidRDefault="00E158E4">
      <w:pPr>
        <w:pStyle w:val="ConsPlusNormal"/>
        <w:jc w:val="center"/>
      </w:pPr>
    </w:p>
    <w:p w:rsidR="00E158E4" w:rsidRDefault="00E158E4">
      <w:pPr>
        <w:pStyle w:val="ConsPlusNormal"/>
        <w:ind w:firstLine="540"/>
        <w:jc w:val="both"/>
      </w:pPr>
      <w: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E158E4" w:rsidRDefault="00E158E4">
      <w:pPr>
        <w:pStyle w:val="ConsPlusNormal"/>
        <w:spacing w:before="220"/>
        <w:ind w:firstLine="540"/>
        <w:jc w:val="both"/>
      </w:pPr>
      <w:r>
        <w:t>Задачами подпрограммы являются:</w:t>
      </w:r>
    </w:p>
    <w:p w:rsidR="00E158E4" w:rsidRDefault="00E158E4">
      <w:pPr>
        <w:pStyle w:val="ConsPlusNormal"/>
        <w:spacing w:before="220"/>
        <w:ind w:firstLine="54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E158E4" w:rsidRDefault="00E158E4">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E158E4" w:rsidRDefault="00E158E4">
      <w:pPr>
        <w:pStyle w:val="ConsPlusNormal"/>
        <w:spacing w:before="220"/>
        <w:ind w:firstLine="540"/>
        <w:jc w:val="both"/>
      </w:pPr>
      <w:r>
        <w:t>Программа реализуется с 2015 по 2020 годы.</w:t>
      </w:r>
    </w:p>
    <w:p w:rsidR="00E158E4" w:rsidRDefault="00E158E4">
      <w:pPr>
        <w:pStyle w:val="ConsPlusNormal"/>
        <w:spacing w:before="220"/>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E158E4" w:rsidRDefault="00E158E4">
      <w:pPr>
        <w:pStyle w:val="ConsPlusNormal"/>
        <w:spacing w:before="220"/>
        <w:ind w:firstLine="540"/>
        <w:jc w:val="both"/>
      </w:pPr>
      <w: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E158E4" w:rsidRDefault="00E158E4">
      <w:pPr>
        <w:pStyle w:val="ConsPlusNormal"/>
        <w:spacing w:before="220"/>
        <w:ind w:firstLine="540"/>
        <w:jc w:val="both"/>
      </w:pPr>
      <w:r>
        <w:t>Основными принципами реализации подпрограммы являются:</w:t>
      </w:r>
    </w:p>
    <w:p w:rsidR="00E158E4" w:rsidRDefault="00E158E4">
      <w:pPr>
        <w:pStyle w:val="ConsPlusNormal"/>
        <w:spacing w:before="220"/>
        <w:ind w:firstLine="540"/>
        <w:jc w:val="both"/>
      </w:pPr>
      <w:r>
        <w:t>добровольность участия в подпрограмме молодых семей;</w:t>
      </w:r>
    </w:p>
    <w:p w:rsidR="00E158E4" w:rsidRDefault="00E158E4">
      <w:pPr>
        <w:pStyle w:val="ConsPlusNormal"/>
        <w:spacing w:before="220"/>
        <w:ind w:firstLine="540"/>
        <w:jc w:val="both"/>
      </w:pPr>
      <w:r>
        <w:t xml:space="preserve">признание молодой семьи нуждающейся в улучшении жилищных условий в соответствии с </w:t>
      </w:r>
      <w:r>
        <w:lastRenderedPageBreak/>
        <w:t>требованиями подпрограммы;</w:t>
      </w:r>
    </w:p>
    <w:p w:rsidR="00E158E4" w:rsidRDefault="00E158E4">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E158E4" w:rsidRDefault="00E158E4">
      <w:pPr>
        <w:pStyle w:val="ConsPlusNormal"/>
        <w:spacing w:before="22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E158E4" w:rsidRDefault="00E158E4">
      <w:pPr>
        <w:pStyle w:val="ConsPlusNormal"/>
        <w:spacing w:before="220"/>
        <w:ind w:firstLine="540"/>
        <w:jc w:val="both"/>
      </w:pPr>
      <w:r>
        <w:t xml:space="preserve">Целевые индикаторы и показатели подпрограммы приведены в </w:t>
      </w:r>
      <w:hyperlink w:anchor="P1250" w:history="1">
        <w:r>
          <w:rPr>
            <w:color w:val="0000FF"/>
          </w:rPr>
          <w:t>приложении N 1</w:t>
        </w:r>
      </w:hyperlink>
      <w:r>
        <w:t>.</w:t>
      </w:r>
    </w:p>
    <w:p w:rsidR="00E158E4" w:rsidRDefault="00E158E4">
      <w:pPr>
        <w:pStyle w:val="ConsPlusNormal"/>
        <w:ind w:firstLine="540"/>
        <w:jc w:val="both"/>
      </w:pPr>
    </w:p>
    <w:p w:rsidR="00E158E4" w:rsidRDefault="00E158E4">
      <w:pPr>
        <w:pStyle w:val="ConsPlusNormal"/>
        <w:jc w:val="center"/>
        <w:outlineLvl w:val="1"/>
      </w:pPr>
      <w:r>
        <w:t>III. Мероприятия подпрограммы</w:t>
      </w:r>
    </w:p>
    <w:p w:rsidR="00E158E4" w:rsidRDefault="00E158E4">
      <w:pPr>
        <w:pStyle w:val="ConsPlusNormal"/>
        <w:ind w:firstLine="540"/>
        <w:jc w:val="both"/>
      </w:pPr>
    </w:p>
    <w:p w:rsidR="00E158E4" w:rsidRDefault="00E158E4">
      <w:pPr>
        <w:pStyle w:val="ConsPlusNormal"/>
        <w:ind w:firstLine="540"/>
        <w:jc w:val="both"/>
      </w:pPr>
      <w:r>
        <w:t>Реализация мероприятий подпрограммы осуществляется по следующим направлениям:</w:t>
      </w:r>
    </w:p>
    <w:p w:rsidR="00E158E4" w:rsidRDefault="00E158E4">
      <w:pPr>
        <w:pStyle w:val="ConsPlusNormal"/>
        <w:spacing w:before="220"/>
        <w:ind w:firstLine="540"/>
        <w:jc w:val="both"/>
      </w:pPr>
      <w:r>
        <w:t>методологическое обеспечение реализации подпрограммы;</w:t>
      </w:r>
    </w:p>
    <w:p w:rsidR="00E158E4" w:rsidRDefault="00E158E4">
      <w:pPr>
        <w:pStyle w:val="ConsPlusNormal"/>
        <w:spacing w:before="220"/>
        <w:ind w:firstLine="540"/>
        <w:jc w:val="both"/>
      </w:pPr>
      <w:r>
        <w:t>финансовое обеспечение реализации подпрограммы;</w:t>
      </w:r>
    </w:p>
    <w:p w:rsidR="00E158E4" w:rsidRDefault="00E158E4">
      <w:pPr>
        <w:pStyle w:val="ConsPlusNormal"/>
        <w:spacing w:before="220"/>
        <w:ind w:firstLine="540"/>
        <w:jc w:val="both"/>
      </w:pPr>
      <w:r>
        <w:t>организационное обеспечение реализации подпрограммы.</w:t>
      </w:r>
    </w:p>
    <w:p w:rsidR="00E158E4" w:rsidRDefault="00E158E4">
      <w:pPr>
        <w:pStyle w:val="ConsPlusNormal"/>
        <w:spacing w:before="220"/>
        <w:ind w:firstLine="540"/>
        <w:jc w:val="both"/>
      </w:pPr>
      <w:r>
        <w:t xml:space="preserve">Перечень основных мероприятий по реализации подпрограммы приведен в </w:t>
      </w:r>
      <w:hyperlink w:anchor="P1296" w:history="1">
        <w:r>
          <w:rPr>
            <w:color w:val="0000FF"/>
          </w:rPr>
          <w:t>приложении N 2</w:t>
        </w:r>
      </w:hyperlink>
      <w:r>
        <w:t>.</w:t>
      </w:r>
    </w:p>
    <w:p w:rsidR="00E158E4" w:rsidRDefault="00E158E4">
      <w:pPr>
        <w:pStyle w:val="ConsPlusNormal"/>
        <w:spacing w:before="220"/>
        <w:ind w:firstLine="540"/>
        <w:jc w:val="both"/>
      </w:pPr>
      <w: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E158E4" w:rsidRDefault="00E158E4">
      <w:pPr>
        <w:pStyle w:val="ConsPlusNormal"/>
        <w:spacing w:before="220"/>
        <w:ind w:firstLine="540"/>
        <w:jc w:val="both"/>
      </w:pPr>
      <w:r>
        <w:t>Организационные мероприятия на федеральном уровне предусматривают:</w:t>
      </w:r>
    </w:p>
    <w:p w:rsidR="00E158E4" w:rsidRDefault="00E158E4">
      <w:pPr>
        <w:pStyle w:val="ConsPlusNormal"/>
        <w:spacing w:before="220"/>
        <w:ind w:firstLine="540"/>
        <w:jc w:val="both"/>
      </w:pPr>
      <w:r>
        <w:t>прием заявок субъектов Российской Федерации для участия в подпрограмме;</w:t>
      </w:r>
    </w:p>
    <w:p w:rsidR="00E158E4" w:rsidRDefault="00E158E4">
      <w:pPr>
        <w:pStyle w:val="ConsPlusNormal"/>
        <w:jc w:val="both"/>
      </w:pPr>
      <w:r>
        <w:t xml:space="preserve">(в ред. </w:t>
      </w:r>
      <w:hyperlink r:id="rId94"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E158E4" w:rsidRDefault="00E158E4">
      <w:pPr>
        <w:pStyle w:val="ConsPlusNormal"/>
        <w:spacing w:before="220"/>
        <w:ind w:firstLine="540"/>
        <w:jc w:val="both"/>
      </w:pPr>
      <w:r>
        <w:t>осуществление контроля за реализацией подпрограммы.</w:t>
      </w:r>
    </w:p>
    <w:p w:rsidR="00E158E4" w:rsidRDefault="00E158E4">
      <w:pPr>
        <w:pStyle w:val="ConsPlusNormal"/>
        <w:spacing w:before="220"/>
        <w:ind w:firstLine="540"/>
        <w:jc w:val="both"/>
      </w:pPr>
      <w:r>
        <w:t>Организационные мероприятия на региональном уровне предусматривают:</w:t>
      </w:r>
    </w:p>
    <w:p w:rsidR="00E158E4" w:rsidRDefault="00E158E4">
      <w:pPr>
        <w:pStyle w:val="ConsPlusNormal"/>
        <w:spacing w:before="220"/>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E158E4" w:rsidRDefault="00E158E4">
      <w:pPr>
        <w:pStyle w:val="ConsPlusNormal"/>
        <w:spacing w:before="220"/>
        <w:ind w:firstLine="540"/>
        <w:jc w:val="both"/>
      </w:pPr>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E158E4" w:rsidRDefault="00E158E4">
      <w:pPr>
        <w:pStyle w:val="ConsPlusNormal"/>
        <w:spacing w:before="220"/>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w:t>
      </w:r>
      <w:hyperlink r:id="rId95" w:history="1">
        <w:r>
          <w:rPr>
            <w:color w:val="0000FF"/>
          </w:rPr>
          <w:t>кодекса</w:t>
        </w:r>
      </w:hyperlink>
      <w:r>
        <w:t xml:space="preserve"> Российской Федерации;</w:t>
      </w:r>
    </w:p>
    <w:p w:rsidR="00E158E4" w:rsidRDefault="00E158E4">
      <w:pPr>
        <w:pStyle w:val="ConsPlusNormal"/>
        <w:spacing w:before="220"/>
        <w:ind w:firstLine="540"/>
        <w:jc w:val="both"/>
      </w:pPr>
      <w:r>
        <w:lastRenderedPageBreak/>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E158E4" w:rsidRDefault="00E158E4">
      <w:pPr>
        <w:pStyle w:val="ConsPlusNormal"/>
        <w:spacing w:before="220"/>
        <w:ind w:firstLine="540"/>
        <w:jc w:val="both"/>
      </w:pPr>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E158E4" w:rsidRDefault="00E158E4">
      <w:pPr>
        <w:pStyle w:val="ConsPlusNormal"/>
        <w:spacing w:before="220"/>
        <w:ind w:firstLine="540"/>
        <w:jc w:val="both"/>
      </w:pPr>
      <w:r>
        <w:t>определение исполнителей подпрограммы в субъектах Российской Федерации;</w:t>
      </w:r>
    </w:p>
    <w:p w:rsidR="00E158E4" w:rsidRDefault="00E158E4">
      <w:pPr>
        <w:pStyle w:val="ConsPlusNormal"/>
        <w:spacing w:before="220"/>
        <w:ind w:firstLine="540"/>
        <w:jc w:val="both"/>
      </w:pPr>
      <w:r>
        <w:t>осуществление в пределах своих полномочий контроля за реализацией подпрограммы на региональном и муниципальном уровнях;</w:t>
      </w:r>
    </w:p>
    <w:p w:rsidR="00E158E4" w:rsidRDefault="00E158E4">
      <w:pPr>
        <w:pStyle w:val="ConsPlusNormal"/>
        <w:spacing w:before="220"/>
        <w:ind w:firstLine="540"/>
        <w:jc w:val="both"/>
      </w:pPr>
      <w:r>
        <w:t>обеспечение освещения цели и задач подпрограммы в региональных средствах массовой информации;</w:t>
      </w:r>
    </w:p>
    <w:p w:rsidR="00E158E4" w:rsidRDefault="00E158E4">
      <w:pPr>
        <w:pStyle w:val="ConsPlusNormal"/>
        <w:spacing w:before="220"/>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E158E4" w:rsidRDefault="00E158E4">
      <w:pPr>
        <w:pStyle w:val="ConsPlusNormal"/>
        <w:spacing w:before="220"/>
        <w:ind w:firstLine="540"/>
        <w:jc w:val="both"/>
      </w:pPr>
      <w:r>
        <w:t>Организационные мероприятия на муниципальном уровне предусматривают:</w:t>
      </w:r>
    </w:p>
    <w:p w:rsidR="00E158E4" w:rsidRDefault="00E158E4">
      <w:pPr>
        <w:pStyle w:val="ConsPlusNormal"/>
        <w:spacing w:before="220"/>
        <w:ind w:firstLine="540"/>
        <w:jc w:val="both"/>
      </w:pPr>
      <w:r>
        <w:t>формирование списков молодых семей для участия в подпрограмме;</w:t>
      </w:r>
    </w:p>
    <w:p w:rsidR="00E158E4" w:rsidRDefault="00E158E4">
      <w:pPr>
        <w:pStyle w:val="ConsPlusNormal"/>
        <w:spacing w:before="220"/>
        <w:ind w:firstLine="540"/>
        <w:jc w:val="both"/>
      </w:pPr>
      <w:r>
        <w:t>определение ежегодно размера бюджетных ассигнований, выделяемых из местного бюджета на реализацию мероприятий подпрограммы;</w:t>
      </w:r>
    </w:p>
    <w:p w:rsidR="00E158E4" w:rsidRDefault="00E158E4">
      <w:pPr>
        <w:pStyle w:val="ConsPlusNormal"/>
        <w:spacing w:before="220"/>
        <w:ind w:firstLine="540"/>
        <w:jc w:val="both"/>
      </w:pPr>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E158E4" w:rsidRDefault="00E158E4">
      <w:pPr>
        <w:pStyle w:val="ConsPlusNormal"/>
        <w:spacing w:before="220"/>
        <w:ind w:firstLine="540"/>
        <w:jc w:val="both"/>
      </w:pPr>
      <w:r>
        <w:t>Реализация подпрограммы не сопряжена с риском возникновения негативных последствий.</w:t>
      </w:r>
    </w:p>
    <w:p w:rsidR="00E158E4" w:rsidRDefault="00E158E4">
      <w:pPr>
        <w:pStyle w:val="ConsPlusNormal"/>
        <w:ind w:firstLine="540"/>
        <w:jc w:val="both"/>
      </w:pPr>
    </w:p>
    <w:p w:rsidR="00E158E4" w:rsidRDefault="00E158E4">
      <w:pPr>
        <w:pStyle w:val="ConsPlusNormal"/>
        <w:jc w:val="center"/>
        <w:outlineLvl w:val="1"/>
      </w:pPr>
      <w:r>
        <w:t>IV. Ресурсное обеспечение подпрограммы</w:t>
      </w:r>
    </w:p>
    <w:p w:rsidR="00E158E4" w:rsidRDefault="00E158E4">
      <w:pPr>
        <w:pStyle w:val="ConsPlusNormal"/>
        <w:ind w:firstLine="540"/>
        <w:jc w:val="both"/>
      </w:pPr>
    </w:p>
    <w:p w:rsidR="00E158E4" w:rsidRDefault="00E158E4">
      <w:pPr>
        <w:pStyle w:val="ConsPlusNormal"/>
        <w:ind w:firstLine="540"/>
        <w:jc w:val="both"/>
      </w:pPr>
      <w:r>
        <w:t>Основными источниками финансирования подпрограммы являются:</w:t>
      </w:r>
    </w:p>
    <w:p w:rsidR="00E158E4" w:rsidRDefault="00E158E4">
      <w:pPr>
        <w:pStyle w:val="ConsPlusNormal"/>
        <w:spacing w:before="220"/>
        <w:ind w:firstLine="540"/>
        <w:jc w:val="both"/>
      </w:pPr>
      <w: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E158E4" w:rsidRDefault="00E158E4">
      <w:pPr>
        <w:pStyle w:val="ConsPlusNormal"/>
        <w:spacing w:before="220"/>
        <w:ind w:firstLine="540"/>
        <w:jc w:val="both"/>
      </w:pPr>
      <w:r>
        <w:t>средства бюджетов субъектов Российской Федерации и местных бюджетов;</w:t>
      </w:r>
    </w:p>
    <w:p w:rsidR="00E158E4" w:rsidRDefault="00E158E4">
      <w:pPr>
        <w:pStyle w:val="ConsPlusNormal"/>
        <w:spacing w:before="220"/>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E158E4" w:rsidRDefault="00E158E4">
      <w:pPr>
        <w:pStyle w:val="ConsPlusNormal"/>
        <w:spacing w:before="220"/>
        <w:ind w:firstLine="540"/>
        <w:jc w:val="both"/>
      </w:pPr>
      <w:r>
        <w:t>средства молодых семей, используемые для частичной оплаты стоимости приобретаемого жилого помещения или строительства жилого дома.</w:t>
      </w:r>
    </w:p>
    <w:p w:rsidR="00E158E4" w:rsidRDefault="00E158E4">
      <w:pPr>
        <w:pStyle w:val="ConsPlusNormal"/>
        <w:spacing w:before="220"/>
        <w:ind w:firstLine="540"/>
        <w:jc w:val="both"/>
      </w:pPr>
      <w:r>
        <w:t>Общий размер финансирования подпрограммы составит 250,31 млрд. рублей по направлению расходов "прочие нужды", в том числе:</w:t>
      </w:r>
    </w:p>
    <w:p w:rsidR="00E158E4" w:rsidRDefault="00E158E4">
      <w:pPr>
        <w:pStyle w:val="ConsPlusNormal"/>
        <w:jc w:val="both"/>
      </w:pPr>
      <w:r>
        <w:t xml:space="preserve">(в ред. Постановлений Правительства РФ от 26.05.2016 </w:t>
      </w:r>
      <w:hyperlink r:id="rId96" w:history="1">
        <w:r>
          <w:rPr>
            <w:color w:val="0000FF"/>
          </w:rPr>
          <w:t>N 466</w:t>
        </w:r>
      </w:hyperlink>
      <w:r>
        <w:t xml:space="preserve">, от 20.05.2017 </w:t>
      </w:r>
      <w:hyperlink r:id="rId97" w:history="1">
        <w:r>
          <w:rPr>
            <w:color w:val="0000FF"/>
          </w:rPr>
          <w:t>N 609</w:t>
        </w:r>
      </w:hyperlink>
      <w:r>
        <w:t>)</w:t>
      </w:r>
    </w:p>
    <w:p w:rsidR="00E158E4" w:rsidRDefault="00E158E4">
      <w:pPr>
        <w:pStyle w:val="ConsPlusNormal"/>
        <w:spacing w:before="220"/>
        <w:ind w:firstLine="540"/>
        <w:jc w:val="both"/>
      </w:pPr>
      <w:r>
        <w:t>средства федерального бюджета - 29,12 млрд. рублей;</w:t>
      </w:r>
    </w:p>
    <w:p w:rsidR="00E158E4" w:rsidRDefault="00E158E4">
      <w:pPr>
        <w:pStyle w:val="ConsPlusNormal"/>
        <w:jc w:val="both"/>
      </w:pPr>
      <w:r>
        <w:t xml:space="preserve">(в ред. Постановлений Правительства РФ от 26.05.2016 </w:t>
      </w:r>
      <w:hyperlink r:id="rId98" w:history="1">
        <w:r>
          <w:rPr>
            <w:color w:val="0000FF"/>
          </w:rPr>
          <w:t>N 466</w:t>
        </w:r>
      </w:hyperlink>
      <w:r>
        <w:t xml:space="preserve">, от 20.05.2017 </w:t>
      </w:r>
      <w:hyperlink r:id="rId99" w:history="1">
        <w:r>
          <w:rPr>
            <w:color w:val="0000FF"/>
          </w:rPr>
          <w:t>N 609</w:t>
        </w:r>
      </w:hyperlink>
      <w:r>
        <w:t>)</w:t>
      </w:r>
    </w:p>
    <w:p w:rsidR="00E158E4" w:rsidRDefault="00E158E4">
      <w:pPr>
        <w:pStyle w:val="ConsPlusNormal"/>
        <w:spacing w:before="220"/>
        <w:ind w:firstLine="540"/>
        <w:jc w:val="both"/>
      </w:pPr>
      <w:r>
        <w:t>средства бюджетов субъектов Российской Федерации и местных бюджетов - 59,56 млрд. рублей;</w:t>
      </w:r>
    </w:p>
    <w:p w:rsidR="00E158E4" w:rsidRDefault="00E158E4">
      <w:pPr>
        <w:pStyle w:val="ConsPlusNormal"/>
        <w:jc w:val="both"/>
      </w:pPr>
      <w:r>
        <w:lastRenderedPageBreak/>
        <w:t xml:space="preserve">(в ред. Постановлений Правительства РФ от 26.05.2016 </w:t>
      </w:r>
      <w:hyperlink r:id="rId100" w:history="1">
        <w:r>
          <w:rPr>
            <w:color w:val="0000FF"/>
          </w:rPr>
          <w:t>N 466</w:t>
        </w:r>
      </w:hyperlink>
      <w:r>
        <w:t xml:space="preserve">, от 20.05.2017 </w:t>
      </w:r>
      <w:hyperlink r:id="rId101" w:history="1">
        <w:r>
          <w:rPr>
            <w:color w:val="0000FF"/>
          </w:rPr>
          <w:t>N 609</w:t>
        </w:r>
      </w:hyperlink>
      <w:r>
        <w:t>)</w:t>
      </w:r>
    </w:p>
    <w:p w:rsidR="00E158E4" w:rsidRDefault="00E158E4">
      <w:pPr>
        <w:pStyle w:val="ConsPlusNormal"/>
        <w:spacing w:before="220"/>
        <w:ind w:firstLine="540"/>
        <w:jc w:val="both"/>
      </w:pPr>
      <w:r>
        <w:t>собственные и заемные средств молодых семей - 161,63 млрд. рублей.</w:t>
      </w:r>
    </w:p>
    <w:p w:rsidR="00E158E4" w:rsidRDefault="00E158E4">
      <w:pPr>
        <w:pStyle w:val="ConsPlusNormal"/>
        <w:jc w:val="both"/>
      </w:pPr>
      <w:r>
        <w:t xml:space="preserve">(в ред. Постановлений Правительства РФ от 26.05.2016 </w:t>
      </w:r>
      <w:hyperlink r:id="rId102" w:history="1">
        <w:r>
          <w:rPr>
            <w:color w:val="0000FF"/>
          </w:rPr>
          <w:t>N 466</w:t>
        </w:r>
      </w:hyperlink>
      <w:r>
        <w:t xml:space="preserve">, от 20.05.2017 </w:t>
      </w:r>
      <w:hyperlink r:id="rId103" w:history="1">
        <w:r>
          <w:rPr>
            <w:color w:val="0000FF"/>
          </w:rPr>
          <w:t>N 609</w:t>
        </w:r>
      </w:hyperlink>
      <w:r>
        <w:t>)</w:t>
      </w:r>
    </w:p>
    <w:p w:rsidR="00E158E4" w:rsidRDefault="00E158E4">
      <w:pPr>
        <w:pStyle w:val="ConsPlusNormal"/>
        <w:spacing w:before="220"/>
        <w:ind w:firstLine="540"/>
        <w:jc w:val="both"/>
      </w:pPr>
      <w:r>
        <w:t xml:space="preserve">Объемы финансирования подпрограммы приведены в </w:t>
      </w:r>
      <w:hyperlink w:anchor="P1346" w:history="1">
        <w:r>
          <w:rPr>
            <w:color w:val="0000FF"/>
          </w:rPr>
          <w:t>приложении N 3</w:t>
        </w:r>
      </w:hyperlink>
      <w:r>
        <w:t>.</w:t>
      </w:r>
    </w:p>
    <w:p w:rsidR="00E158E4" w:rsidRDefault="00E158E4">
      <w:pPr>
        <w:pStyle w:val="ConsPlusNormal"/>
        <w:spacing w:before="220"/>
        <w:ind w:firstLine="540"/>
        <w:jc w:val="both"/>
      </w:pPr>
      <w:r>
        <w:t xml:space="preserve">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w:t>
      </w:r>
    </w:p>
    <w:p w:rsidR="00E158E4" w:rsidRDefault="00E158E4">
      <w:pPr>
        <w:pStyle w:val="ConsPlusNormal"/>
        <w:ind w:firstLine="540"/>
        <w:jc w:val="both"/>
      </w:pPr>
    </w:p>
    <w:p w:rsidR="00E158E4" w:rsidRDefault="00E158E4">
      <w:pPr>
        <w:pStyle w:val="ConsPlusNormal"/>
        <w:jc w:val="center"/>
        <w:outlineLvl w:val="1"/>
      </w:pPr>
      <w:r>
        <w:t>V. Механизм реализации подпрограммы</w:t>
      </w:r>
    </w:p>
    <w:p w:rsidR="00E158E4" w:rsidRDefault="00E158E4">
      <w:pPr>
        <w:pStyle w:val="ConsPlusNormal"/>
        <w:jc w:val="center"/>
      </w:pPr>
      <w:r>
        <w:t>и управления подпрограммой</w:t>
      </w:r>
    </w:p>
    <w:p w:rsidR="00E158E4" w:rsidRDefault="00E158E4">
      <w:pPr>
        <w:pStyle w:val="ConsPlusNormal"/>
        <w:jc w:val="center"/>
      </w:pPr>
    </w:p>
    <w:p w:rsidR="00E158E4" w:rsidRDefault="00E158E4">
      <w:pPr>
        <w:pStyle w:val="ConsPlusNormal"/>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E158E4" w:rsidRDefault="00E158E4">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158E4" w:rsidRDefault="00E158E4">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E158E4" w:rsidRDefault="00E158E4">
      <w:pPr>
        <w:pStyle w:val="ConsPlusNormal"/>
        <w:spacing w:before="220"/>
        <w:ind w:firstLine="540"/>
        <w:jc w:val="both"/>
      </w:pPr>
      <w:r>
        <w:t xml:space="preserve">Согласие должно быть оформлено в соответствии со </w:t>
      </w:r>
      <w:hyperlink r:id="rId104" w:history="1">
        <w:r>
          <w:rPr>
            <w:color w:val="0000FF"/>
          </w:rPr>
          <w:t>статьей 9</w:t>
        </w:r>
      </w:hyperlink>
      <w:r>
        <w:t xml:space="preserve"> Федерального закона "О персональных данных".</w:t>
      </w:r>
    </w:p>
    <w:p w:rsidR="00E158E4" w:rsidRDefault="00E158E4">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158E4" w:rsidRDefault="00E158E4">
      <w:pPr>
        <w:pStyle w:val="ConsPlusNormal"/>
        <w:spacing w:before="220"/>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105"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E158E4" w:rsidRDefault="00E158E4">
      <w:pPr>
        <w:pStyle w:val="ConsPlusNormal"/>
        <w:spacing w:before="220"/>
        <w:ind w:firstLine="540"/>
        <w:jc w:val="both"/>
      </w:pPr>
      <w:r>
        <w:t>Предполагается, что банки, претендующие на участие в подпрограмме, должны удовлетворять следующим условиям:</w:t>
      </w:r>
    </w:p>
    <w:p w:rsidR="00E158E4" w:rsidRDefault="00E158E4">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E158E4" w:rsidRDefault="00E158E4">
      <w:pPr>
        <w:pStyle w:val="ConsPlusNormal"/>
        <w:spacing w:before="220"/>
        <w:ind w:firstLine="540"/>
        <w:jc w:val="both"/>
      </w:pPr>
      <w:r>
        <w:lastRenderedPageBreak/>
        <w:t>отсутствие задолженности по уплате налоговых платежей перед бюджетами всех уровней;</w:t>
      </w:r>
    </w:p>
    <w:p w:rsidR="00E158E4" w:rsidRDefault="00E158E4">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E158E4" w:rsidRDefault="00E158E4">
      <w:pPr>
        <w:pStyle w:val="ConsPlusNormal"/>
        <w:spacing w:before="220"/>
        <w:ind w:firstLine="540"/>
        <w:jc w:val="both"/>
      </w:pPr>
      <w:r>
        <w:t>отсутствие убытков за последний отчетный год;</w:t>
      </w:r>
    </w:p>
    <w:p w:rsidR="00E158E4" w:rsidRDefault="00E158E4">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E158E4" w:rsidRDefault="00E158E4">
      <w:pPr>
        <w:pStyle w:val="ConsPlusNormal"/>
        <w:spacing w:before="220"/>
        <w:ind w:firstLine="540"/>
        <w:jc w:val="both"/>
      </w:pPr>
      <w:r>
        <w:t>развитость сети филиалов на территории субъектов Российской Федерации, участвующих в реализации подпрограммы.</w:t>
      </w:r>
    </w:p>
    <w:p w:rsidR="00E158E4" w:rsidRDefault="00E158E4">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 xml:space="preserve"> к подпрограмме.</w:t>
      </w:r>
    </w:p>
    <w:p w:rsidR="00E158E4" w:rsidRDefault="00E158E4">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w:anchor="P1710" w:history="1">
        <w:r>
          <w:rPr>
            <w:color w:val="0000FF"/>
          </w:rPr>
          <w:t>приложении N 5</w:t>
        </w:r>
      </w:hyperlink>
      <w:r>
        <w:t>.</w:t>
      </w:r>
    </w:p>
    <w:p w:rsidR="00E158E4" w:rsidRDefault="00E158E4">
      <w:pPr>
        <w:pStyle w:val="ConsPlusNormal"/>
        <w:spacing w:before="220"/>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E158E4" w:rsidRDefault="00E158E4">
      <w:pPr>
        <w:pStyle w:val="ConsPlusNormal"/>
        <w:spacing w:before="220"/>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E158E4" w:rsidRDefault="00E158E4">
      <w:pPr>
        <w:pStyle w:val="ConsPlusNormal"/>
        <w:spacing w:before="220"/>
        <w:ind w:firstLine="540"/>
        <w:jc w:val="both"/>
      </w:pPr>
      <w:r>
        <w:t>Государственный заказчик подпрограммы будет осуществлять:</w:t>
      </w:r>
    </w:p>
    <w:p w:rsidR="00E158E4" w:rsidRDefault="00E158E4">
      <w:pPr>
        <w:pStyle w:val="ConsPlusNormal"/>
        <w:spacing w:before="220"/>
        <w:ind w:firstLine="540"/>
        <w:jc w:val="both"/>
      </w:pPr>
      <w:r>
        <w:t>общее управление подпрограммой;</w:t>
      </w:r>
    </w:p>
    <w:p w:rsidR="00E158E4" w:rsidRDefault="00E158E4">
      <w:pPr>
        <w:pStyle w:val="ConsPlusNormal"/>
        <w:spacing w:before="220"/>
        <w:ind w:firstLine="540"/>
        <w:jc w:val="both"/>
      </w:pPr>
      <w: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E158E4" w:rsidRDefault="00E158E4">
      <w:pPr>
        <w:pStyle w:val="ConsPlusNormal"/>
        <w:spacing w:before="220"/>
        <w:ind w:firstLine="540"/>
        <w:jc w:val="both"/>
      </w:pPr>
      <w:r>
        <w:t>прием от субъектов Российской Федерации заявок на участие в подпрограмме;</w:t>
      </w:r>
    </w:p>
    <w:p w:rsidR="00E158E4" w:rsidRDefault="00E158E4">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lastRenderedPageBreak/>
        <w:t>контроль за деятельностью органов исполнительной власти субъектов Российской Федерации по реализации подпрограммы;</w:t>
      </w:r>
    </w:p>
    <w:p w:rsidR="00E158E4" w:rsidRDefault="00E158E4">
      <w:pPr>
        <w:pStyle w:val="ConsPlusNormal"/>
        <w:spacing w:before="220"/>
        <w:ind w:firstLine="540"/>
        <w:jc w:val="both"/>
      </w:pPr>
      <w:r>
        <w:t>перечисление в бюджеты субъектов Российской Федерации, участвующих в подпрограмме, субсидий из федерального бюджета для предоставления социальных выплат молодым семьям;</w:t>
      </w:r>
    </w:p>
    <w:p w:rsidR="00E158E4" w:rsidRDefault="00E158E4">
      <w:pPr>
        <w:pStyle w:val="ConsPlusNormal"/>
        <w:jc w:val="both"/>
      </w:pPr>
      <w:r>
        <w:t xml:space="preserve">(в ред. </w:t>
      </w:r>
      <w:hyperlink r:id="rId107"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E158E4" w:rsidRDefault="00E158E4">
      <w:pPr>
        <w:pStyle w:val="ConsPlusNormal"/>
        <w:spacing w:before="220"/>
        <w:ind w:firstLine="540"/>
        <w:jc w:val="both"/>
      </w:pPr>
      <w: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E158E4" w:rsidRDefault="00E158E4">
      <w:pPr>
        <w:pStyle w:val="ConsPlusNormal"/>
        <w:spacing w:before="220"/>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E158E4" w:rsidRDefault="00E158E4">
      <w:pPr>
        <w:pStyle w:val="ConsPlusNormal"/>
        <w:spacing w:before="220"/>
        <w:ind w:firstLine="540"/>
        <w:jc w:val="both"/>
      </w:pPr>
      <w:r>
        <w:t>Контроль за реализацией подпрограммы осуществляется по следующим показателям:</w:t>
      </w:r>
    </w:p>
    <w:p w:rsidR="00E158E4" w:rsidRDefault="00E158E4">
      <w:pPr>
        <w:pStyle w:val="ConsPlusNormal"/>
        <w:spacing w:before="220"/>
        <w:ind w:firstLine="540"/>
        <w:jc w:val="both"/>
      </w:pPr>
      <w:r>
        <w:t>количество свидетельств, выданных молодым семьям, и сумма средств, предусмотренных на их оплату;</w:t>
      </w:r>
    </w:p>
    <w:p w:rsidR="00E158E4" w:rsidRDefault="00E158E4">
      <w:pPr>
        <w:pStyle w:val="ConsPlusNormal"/>
        <w:spacing w:before="220"/>
        <w:ind w:firstLine="540"/>
        <w:jc w:val="both"/>
      </w:pPr>
      <w:r>
        <w:t>количество оплаченных свидетельств и размер средств, направленных на их оплату.</w:t>
      </w:r>
    </w:p>
    <w:p w:rsidR="00E158E4" w:rsidRDefault="00E158E4">
      <w:pPr>
        <w:pStyle w:val="ConsPlusNormal"/>
        <w:spacing w:before="220"/>
        <w:ind w:firstLine="540"/>
        <w:jc w:val="both"/>
      </w:pPr>
      <w:r>
        <w:t>Субъектами Российской Федерации, участвующими в реализации подпрограммы, будут осуществляться:</w:t>
      </w:r>
    </w:p>
    <w:p w:rsidR="00E158E4" w:rsidRDefault="00E158E4">
      <w:pPr>
        <w:pStyle w:val="ConsPlusNormal"/>
        <w:spacing w:before="220"/>
        <w:ind w:firstLine="540"/>
        <w:jc w:val="both"/>
      </w:pPr>
      <w:r>
        <w:t>разработка региональных программ обеспечения жильем молодых семей и развития ипотечного кредитования;</w:t>
      </w:r>
    </w:p>
    <w:p w:rsidR="00E158E4" w:rsidRDefault="00E158E4">
      <w:pPr>
        <w:pStyle w:val="ConsPlusNormal"/>
        <w:spacing w:before="220"/>
        <w:ind w:firstLine="540"/>
        <w:jc w:val="both"/>
      </w:pPr>
      <w:r>
        <w:t>подготовка и представление заявок на участие в подпрограмме;</w:t>
      </w:r>
    </w:p>
    <w:p w:rsidR="00E158E4" w:rsidRDefault="00E158E4">
      <w:pPr>
        <w:pStyle w:val="ConsPlusNormal"/>
        <w:jc w:val="both"/>
      </w:pPr>
      <w:r>
        <w:t xml:space="preserve">(в ред. </w:t>
      </w:r>
      <w:hyperlink r:id="rId108"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E158E4" w:rsidRDefault="00E158E4">
      <w:pPr>
        <w:pStyle w:val="ConsPlusNormal"/>
        <w:spacing w:before="220"/>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E158E4" w:rsidRDefault="00E158E4">
      <w:pPr>
        <w:pStyle w:val="ConsPlusNormal"/>
        <w:spacing w:before="220"/>
        <w:ind w:firstLine="540"/>
        <w:jc w:val="both"/>
      </w:pPr>
      <w:r>
        <w:t>представление государственному заказчику подпрограммы ежеквартальных отчетов о ходе ее реализации.</w:t>
      </w:r>
    </w:p>
    <w:p w:rsidR="00E158E4" w:rsidRDefault="00E158E4">
      <w:pPr>
        <w:pStyle w:val="ConsPlusNormal"/>
        <w:spacing w:before="220"/>
        <w:ind w:firstLine="540"/>
        <w:jc w:val="both"/>
      </w:pPr>
      <w:r>
        <w:t xml:space="preserve">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 xml:space="preserve"> к подпрограмме.</w:t>
      </w:r>
    </w:p>
    <w:p w:rsidR="00E158E4" w:rsidRDefault="00E158E4">
      <w:pPr>
        <w:pStyle w:val="ConsPlusNormal"/>
        <w:ind w:firstLine="540"/>
        <w:jc w:val="both"/>
      </w:pPr>
    </w:p>
    <w:p w:rsidR="00E158E4" w:rsidRDefault="00E158E4">
      <w:pPr>
        <w:pStyle w:val="ConsPlusNormal"/>
        <w:jc w:val="center"/>
        <w:outlineLvl w:val="1"/>
      </w:pPr>
      <w:r>
        <w:t>VI. Оценка социально-экономической эффективности</w:t>
      </w:r>
    </w:p>
    <w:p w:rsidR="00E158E4" w:rsidRDefault="00E158E4">
      <w:pPr>
        <w:pStyle w:val="ConsPlusNormal"/>
        <w:jc w:val="center"/>
      </w:pPr>
      <w:r>
        <w:t>реализации подпрограммы</w:t>
      </w:r>
    </w:p>
    <w:p w:rsidR="00E158E4" w:rsidRDefault="00E158E4">
      <w:pPr>
        <w:pStyle w:val="ConsPlusNormal"/>
        <w:jc w:val="center"/>
      </w:pPr>
    </w:p>
    <w:p w:rsidR="00E158E4" w:rsidRDefault="00E158E4">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E158E4" w:rsidRDefault="00E158E4">
      <w:pPr>
        <w:pStyle w:val="ConsPlusNormal"/>
        <w:spacing w:before="220"/>
        <w:ind w:firstLine="540"/>
        <w:jc w:val="both"/>
      </w:pPr>
      <w:r>
        <w:t>прозрачности использования бюджетных средств, в том числе средств федерального бюджета;</w:t>
      </w:r>
    </w:p>
    <w:p w:rsidR="00E158E4" w:rsidRDefault="00E158E4">
      <w:pPr>
        <w:pStyle w:val="ConsPlusNormal"/>
        <w:spacing w:before="220"/>
        <w:ind w:firstLine="540"/>
        <w:jc w:val="both"/>
      </w:pPr>
      <w:r>
        <w:t xml:space="preserve">государственного регулирования порядка расчета размера социальных выплат и их </w:t>
      </w:r>
      <w:r>
        <w:lastRenderedPageBreak/>
        <w:t>предоставления;</w:t>
      </w:r>
    </w:p>
    <w:p w:rsidR="00E158E4" w:rsidRDefault="00E158E4">
      <w:pPr>
        <w:pStyle w:val="ConsPlusNormal"/>
        <w:spacing w:before="220"/>
        <w:ind w:firstLine="540"/>
        <w:jc w:val="both"/>
      </w:pPr>
      <w:r>
        <w:t>адресного предоставления социальных выплат;</w:t>
      </w:r>
    </w:p>
    <w:p w:rsidR="00E158E4" w:rsidRDefault="00E158E4">
      <w:pPr>
        <w:pStyle w:val="ConsPlusNormal"/>
        <w:spacing w:before="220"/>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E158E4" w:rsidRDefault="00E158E4">
      <w:pPr>
        <w:pStyle w:val="ConsPlusNormal"/>
        <w:spacing w:before="220"/>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E158E4" w:rsidRDefault="00E158E4">
      <w:pPr>
        <w:pStyle w:val="ConsPlusNormal"/>
        <w:spacing w:before="220"/>
        <w:ind w:firstLine="540"/>
        <w:jc w:val="both"/>
      </w:pPr>
      <w:r>
        <w:t>Успешное выполнение мероприятий подпрограммы позволит к 2020 году обеспечить жильем 98,49 тыс. молодых семей, нуждающихся в улучшении жилищных условий (26,1 процента числа молодых семей, нуждающихся в улучшении жилищных условий на 1 января 2015 г., составляющего 376 тыс. семей), а также позволит обеспечить:</w:t>
      </w:r>
    </w:p>
    <w:p w:rsidR="00E158E4" w:rsidRDefault="00E158E4">
      <w:pPr>
        <w:pStyle w:val="ConsPlusNormal"/>
        <w:jc w:val="both"/>
      </w:pPr>
      <w:r>
        <w:t xml:space="preserve">(в ред. Постановлений Правительства РФ от 26.05.2016 </w:t>
      </w:r>
      <w:hyperlink r:id="rId109" w:history="1">
        <w:r>
          <w:rPr>
            <w:color w:val="0000FF"/>
          </w:rPr>
          <w:t>N 466</w:t>
        </w:r>
      </w:hyperlink>
      <w:r>
        <w:t xml:space="preserve">, от 20.05.2017 </w:t>
      </w:r>
      <w:hyperlink r:id="rId110" w:history="1">
        <w:r>
          <w:rPr>
            <w:color w:val="0000FF"/>
          </w:rPr>
          <w:t>N 609</w:t>
        </w:r>
      </w:hyperlink>
      <w:r>
        <w:t>)</w:t>
      </w:r>
    </w:p>
    <w:p w:rsidR="00E158E4" w:rsidRDefault="00E158E4">
      <w:pPr>
        <w:pStyle w:val="ConsPlusNormal"/>
        <w:spacing w:before="22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E158E4" w:rsidRDefault="00E158E4">
      <w:pPr>
        <w:pStyle w:val="ConsPlusNormal"/>
        <w:spacing w:before="220"/>
        <w:ind w:firstLine="540"/>
        <w:jc w:val="both"/>
      </w:pPr>
      <w:r>
        <w:t>развитие и закрепление положительных демографических тенденций в обществе;</w:t>
      </w:r>
    </w:p>
    <w:p w:rsidR="00E158E4" w:rsidRDefault="00E158E4">
      <w:pPr>
        <w:pStyle w:val="ConsPlusNormal"/>
        <w:spacing w:before="220"/>
        <w:ind w:firstLine="540"/>
        <w:jc w:val="both"/>
      </w:pPr>
      <w:r>
        <w:t>укрепление семейных отношений и снижение уровня социальной напряженности в обществе;</w:t>
      </w:r>
    </w:p>
    <w:p w:rsidR="00E158E4" w:rsidRDefault="00E158E4">
      <w:pPr>
        <w:pStyle w:val="ConsPlusNormal"/>
        <w:spacing w:before="220"/>
        <w:ind w:firstLine="540"/>
        <w:jc w:val="both"/>
      </w:pPr>
      <w:r>
        <w:t>развитие системы ипотечного жилищного кредитования.</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1</w:t>
      </w:r>
    </w:p>
    <w:p w:rsidR="00E158E4" w:rsidRDefault="00E158E4">
      <w:pPr>
        <w:pStyle w:val="ConsPlusNormal"/>
        <w:jc w:val="right"/>
      </w:pPr>
      <w:r>
        <w:t>к подпрограмме "Обеспечение</w:t>
      </w:r>
    </w:p>
    <w:p w:rsidR="00E158E4" w:rsidRDefault="00E158E4">
      <w:pPr>
        <w:pStyle w:val="ConsPlusNormal"/>
        <w:jc w:val="right"/>
      </w:pPr>
      <w:r>
        <w:t>жильем молодых семей"</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7" w:name="P1250"/>
      <w:bookmarkEnd w:id="7"/>
      <w:r>
        <w:t>ЦЕЛЕВЫЕ ИНДИКАТОРЫ И ПОКАЗАТЕЛИ</w:t>
      </w:r>
    </w:p>
    <w:p w:rsidR="00E158E4" w:rsidRDefault="00E158E4">
      <w:pPr>
        <w:pStyle w:val="ConsPlusNormal"/>
        <w:jc w:val="center"/>
      </w:pPr>
      <w:r>
        <w:t>ПОДПРОГРАММЫ "ОБЕСПЕЧЕНИЕ ЖИЛЬЕМ МОЛОДЫХ СЕМЕЙ"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111" w:history="1">
        <w:r>
          <w:rPr>
            <w:color w:val="0000FF"/>
          </w:rPr>
          <w:t>Постановления</w:t>
        </w:r>
      </w:hyperlink>
      <w:r>
        <w:t xml:space="preserve"> Правительства РФ от 20.05.2017 N 609)</w:t>
      </w:r>
    </w:p>
    <w:p w:rsidR="00E158E4" w:rsidRDefault="00E158E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7"/>
        <w:gridCol w:w="850"/>
        <w:gridCol w:w="773"/>
        <w:gridCol w:w="754"/>
        <w:gridCol w:w="835"/>
        <w:gridCol w:w="782"/>
        <w:gridCol w:w="754"/>
        <w:gridCol w:w="792"/>
      </w:tblGrid>
      <w:tr w:rsidR="00E158E4">
        <w:tc>
          <w:tcPr>
            <w:tcW w:w="2665" w:type="dxa"/>
            <w:vMerge w:val="restart"/>
            <w:tcBorders>
              <w:left w:val="nil"/>
            </w:tcBorders>
          </w:tcPr>
          <w:p w:rsidR="00E158E4" w:rsidRDefault="00E158E4">
            <w:pPr>
              <w:pStyle w:val="ConsPlusNormal"/>
              <w:jc w:val="center"/>
            </w:pPr>
            <w:r>
              <w:t>Наименование</w:t>
            </w:r>
          </w:p>
        </w:tc>
        <w:tc>
          <w:tcPr>
            <w:tcW w:w="907" w:type="dxa"/>
            <w:vMerge w:val="restart"/>
          </w:tcPr>
          <w:p w:rsidR="00E158E4" w:rsidRDefault="00E158E4">
            <w:pPr>
              <w:pStyle w:val="ConsPlusNormal"/>
              <w:jc w:val="center"/>
            </w:pPr>
            <w:r>
              <w:t>2014 год (базовые значения)</w:t>
            </w:r>
          </w:p>
        </w:tc>
        <w:tc>
          <w:tcPr>
            <w:tcW w:w="850" w:type="dxa"/>
            <w:vMerge w:val="restart"/>
          </w:tcPr>
          <w:p w:rsidR="00E158E4" w:rsidRDefault="00E158E4">
            <w:pPr>
              <w:pStyle w:val="ConsPlusNormal"/>
              <w:jc w:val="center"/>
            </w:pPr>
            <w:r>
              <w:t>2015 - 2020 годы - всего</w:t>
            </w:r>
          </w:p>
        </w:tc>
        <w:tc>
          <w:tcPr>
            <w:tcW w:w="4690" w:type="dxa"/>
            <w:gridSpan w:val="6"/>
            <w:tcBorders>
              <w:right w:val="nil"/>
            </w:tcBorders>
          </w:tcPr>
          <w:p w:rsidR="00E158E4" w:rsidRDefault="00E158E4">
            <w:pPr>
              <w:pStyle w:val="ConsPlusNormal"/>
              <w:jc w:val="center"/>
            </w:pPr>
            <w:r>
              <w:t>В том числе</w:t>
            </w:r>
          </w:p>
        </w:tc>
      </w:tr>
      <w:tr w:rsidR="00E158E4">
        <w:tc>
          <w:tcPr>
            <w:tcW w:w="2665" w:type="dxa"/>
            <w:vMerge/>
            <w:tcBorders>
              <w:left w:val="nil"/>
            </w:tcBorders>
          </w:tcPr>
          <w:p w:rsidR="00E158E4" w:rsidRDefault="00E158E4"/>
        </w:tc>
        <w:tc>
          <w:tcPr>
            <w:tcW w:w="907" w:type="dxa"/>
            <w:vMerge/>
          </w:tcPr>
          <w:p w:rsidR="00E158E4" w:rsidRDefault="00E158E4"/>
        </w:tc>
        <w:tc>
          <w:tcPr>
            <w:tcW w:w="850" w:type="dxa"/>
            <w:vMerge/>
          </w:tcPr>
          <w:p w:rsidR="00E158E4" w:rsidRDefault="00E158E4"/>
        </w:tc>
        <w:tc>
          <w:tcPr>
            <w:tcW w:w="773" w:type="dxa"/>
          </w:tcPr>
          <w:p w:rsidR="00E158E4" w:rsidRDefault="00E158E4">
            <w:pPr>
              <w:pStyle w:val="ConsPlusNormal"/>
              <w:jc w:val="center"/>
            </w:pPr>
            <w:r>
              <w:t>2015 год</w:t>
            </w:r>
          </w:p>
        </w:tc>
        <w:tc>
          <w:tcPr>
            <w:tcW w:w="754" w:type="dxa"/>
          </w:tcPr>
          <w:p w:rsidR="00E158E4" w:rsidRDefault="00E158E4">
            <w:pPr>
              <w:pStyle w:val="ConsPlusNormal"/>
              <w:jc w:val="center"/>
            </w:pPr>
            <w:r>
              <w:t>2016 год</w:t>
            </w:r>
          </w:p>
        </w:tc>
        <w:tc>
          <w:tcPr>
            <w:tcW w:w="835" w:type="dxa"/>
          </w:tcPr>
          <w:p w:rsidR="00E158E4" w:rsidRDefault="00E158E4">
            <w:pPr>
              <w:pStyle w:val="ConsPlusNormal"/>
              <w:jc w:val="center"/>
            </w:pPr>
            <w:r>
              <w:t>2017 год</w:t>
            </w:r>
          </w:p>
        </w:tc>
        <w:tc>
          <w:tcPr>
            <w:tcW w:w="782" w:type="dxa"/>
          </w:tcPr>
          <w:p w:rsidR="00E158E4" w:rsidRDefault="00E158E4">
            <w:pPr>
              <w:pStyle w:val="ConsPlusNormal"/>
              <w:jc w:val="center"/>
            </w:pPr>
            <w:r>
              <w:t>2018 год</w:t>
            </w:r>
          </w:p>
        </w:tc>
        <w:tc>
          <w:tcPr>
            <w:tcW w:w="754" w:type="dxa"/>
          </w:tcPr>
          <w:p w:rsidR="00E158E4" w:rsidRDefault="00E158E4">
            <w:pPr>
              <w:pStyle w:val="ConsPlusNormal"/>
              <w:jc w:val="center"/>
            </w:pPr>
            <w:r>
              <w:t>2019 год</w:t>
            </w:r>
          </w:p>
        </w:tc>
        <w:tc>
          <w:tcPr>
            <w:tcW w:w="792" w:type="dxa"/>
            <w:tcBorders>
              <w:right w:val="nil"/>
            </w:tcBorders>
          </w:tcPr>
          <w:p w:rsidR="00E158E4" w:rsidRDefault="00E158E4">
            <w:pPr>
              <w:pStyle w:val="ConsPlusNormal"/>
              <w:jc w:val="center"/>
            </w:pPr>
            <w:r>
              <w:t>2020 год</w:t>
            </w:r>
          </w:p>
        </w:tc>
      </w:tr>
      <w:tr w:rsidR="00E158E4">
        <w:tblPrEx>
          <w:tblBorders>
            <w:insideH w:val="nil"/>
            <w:insideV w:val="none" w:sz="0" w:space="0" w:color="auto"/>
          </w:tblBorders>
        </w:tblPrEx>
        <w:tc>
          <w:tcPr>
            <w:tcW w:w="2665" w:type="dxa"/>
            <w:tcBorders>
              <w:left w:val="nil"/>
              <w:bottom w:val="nil"/>
              <w:right w:val="nil"/>
            </w:tcBorders>
          </w:tcPr>
          <w:p w:rsidR="00E158E4" w:rsidRDefault="00E158E4">
            <w:pPr>
              <w:pStyle w:val="ConsPlusNormal"/>
            </w:pPr>
            <w:r>
              <w:t xml:space="preserve">Количество молодых семей, получивших </w:t>
            </w:r>
            <w:r>
              <w:lastRenderedPageBreak/>
              <w:t>свидетельство о праве на получение социальной выплаты на приобретение (строительство) жилого помещения (тыс. семей)</w:t>
            </w:r>
          </w:p>
        </w:tc>
        <w:tc>
          <w:tcPr>
            <w:tcW w:w="907" w:type="dxa"/>
            <w:tcBorders>
              <w:left w:val="nil"/>
              <w:bottom w:val="nil"/>
              <w:right w:val="nil"/>
            </w:tcBorders>
          </w:tcPr>
          <w:p w:rsidR="00E158E4" w:rsidRDefault="00E158E4">
            <w:pPr>
              <w:pStyle w:val="ConsPlusNormal"/>
              <w:jc w:val="center"/>
            </w:pPr>
            <w:r>
              <w:lastRenderedPageBreak/>
              <w:t>8,95</w:t>
            </w:r>
          </w:p>
        </w:tc>
        <w:tc>
          <w:tcPr>
            <w:tcW w:w="850" w:type="dxa"/>
            <w:tcBorders>
              <w:left w:val="nil"/>
              <w:bottom w:val="nil"/>
              <w:right w:val="nil"/>
            </w:tcBorders>
          </w:tcPr>
          <w:p w:rsidR="00E158E4" w:rsidRDefault="00E158E4">
            <w:pPr>
              <w:pStyle w:val="ConsPlusNormal"/>
              <w:jc w:val="center"/>
            </w:pPr>
            <w:r>
              <w:t>98,49</w:t>
            </w:r>
          </w:p>
        </w:tc>
        <w:tc>
          <w:tcPr>
            <w:tcW w:w="773" w:type="dxa"/>
            <w:tcBorders>
              <w:left w:val="nil"/>
              <w:bottom w:val="nil"/>
              <w:right w:val="nil"/>
            </w:tcBorders>
          </w:tcPr>
          <w:p w:rsidR="00E158E4" w:rsidRDefault="00E158E4">
            <w:pPr>
              <w:pStyle w:val="ConsPlusNormal"/>
              <w:jc w:val="center"/>
            </w:pPr>
            <w:r>
              <w:t>15,81</w:t>
            </w:r>
          </w:p>
        </w:tc>
        <w:tc>
          <w:tcPr>
            <w:tcW w:w="754" w:type="dxa"/>
            <w:tcBorders>
              <w:left w:val="nil"/>
              <w:bottom w:val="nil"/>
              <w:right w:val="nil"/>
            </w:tcBorders>
          </w:tcPr>
          <w:p w:rsidR="00E158E4" w:rsidRDefault="00E158E4">
            <w:pPr>
              <w:pStyle w:val="ConsPlusNormal"/>
              <w:jc w:val="center"/>
            </w:pPr>
            <w:r>
              <w:t>14,85</w:t>
            </w:r>
          </w:p>
        </w:tc>
        <w:tc>
          <w:tcPr>
            <w:tcW w:w="835" w:type="dxa"/>
            <w:tcBorders>
              <w:left w:val="nil"/>
              <w:bottom w:val="nil"/>
              <w:right w:val="nil"/>
            </w:tcBorders>
          </w:tcPr>
          <w:p w:rsidR="00E158E4" w:rsidRDefault="00E158E4">
            <w:pPr>
              <w:pStyle w:val="ConsPlusNormal"/>
              <w:jc w:val="center"/>
            </w:pPr>
            <w:r>
              <w:t>6,78</w:t>
            </w:r>
          </w:p>
        </w:tc>
        <w:tc>
          <w:tcPr>
            <w:tcW w:w="782" w:type="dxa"/>
            <w:tcBorders>
              <w:left w:val="nil"/>
              <w:bottom w:val="nil"/>
              <w:right w:val="nil"/>
            </w:tcBorders>
          </w:tcPr>
          <w:p w:rsidR="00E158E4" w:rsidRDefault="00E158E4">
            <w:pPr>
              <w:pStyle w:val="ConsPlusNormal"/>
              <w:jc w:val="center"/>
            </w:pPr>
            <w:r>
              <w:t>19,26</w:t>
            </w:r>
          </w:p>
        </w:tc>
        <w:tc>
          <w:tcPr>
            <w:tcW w:w="754" w:type="dxa"/>
            <w:tcBorders>
              <w:left w:val="nil"/>
              <w:bottom w:val="nil"/>
              <w:right w:val="nil"/>
            </w:tcBorders>
          </w:tcPr>
          <w:p w:rsidR="00E158E4" w:rsidRDefault="00E158E4">
            <w:pPr>
              <w:pStyle w:val="ConsPlusNormal"/>
              <w:jc w:val="center"/>
            </w:pPr>
            <w:r>
              <w:t>18,34</w:t>
            </w:r>
          </w:p>
        </w:tc>
        <w:tc>
          <w:tcPr>
            <w:tcW w:w="792" w:type="dxa"/>
            <w:tcBorders>
              <w:left w:val="nil"/>
              <w:bottom w:val="nil"/>
              <w:right w:val="nil"/>
            </w:tcBorders>
          </w:tcPr>
          <w:p w:rsidR="00E158E4" w:rsidRDefault="00E158E4">
            <w:pPr>
              <w:pStyle w:val="ConsPlusNormal"/>
              <w:jc w:val="center"/>
            </w:pPr>
            <w:r>
              <w:t>23,45</w:t>
            </w:r>
          </w:p>
        </w:tc>
      </w:tr>
      <w:tr w:rsidR="00E158E4">
        <w:tblPrEx>
          <w:tblBorders>
            <w:insideH w:val="nil"/>
            <w:insideV w:val="none" w:sz="0" w:space="0" w:color="auto"/>
          </w:tblBorders>
        </w:tblPrEx>
        <w:tc>
          <w:tcPr>
            <w:tcW w:w="2665" w:type="dxa"/>
            <w:tcBorders>
              <w:top w:val="nil"/>
              <w:left w:val="nil"/>
              <w:right w:val="nil"/>
            </w:tcBorders>
          </w:tcPr>
          <w:p w:rsidR="00E158E4" w:rsidRDefault="00E158E4">
            <w:pPr>
              <w:pStyle w:val="ConsPlusNormal"/>
            </w:pPr>
            <w: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907" w:type="dxa"/>
            <w:tcBorders>
              <w:top w:val="nil"/>
              <w:left w:val="nil"/>
              <w:right w:val="nil"/>
            </w:tcBorders>
          </w:tcPr>
          <w:p w:rsidR="00E158E4" w:rsidRDefault="00E158E4">
            <w:pPr>
              <w:pStyle w:val="ConsPlusNormal"/>
              <w:jc w:val="center"/>
            </w:pPr>
            <w:r>
              <w:t>-</w:t>
            </w:r>
          </w:p>
        </w:tc>
        <w:tc>
          <w:tcPr>
            <w:tcW w:w="850" w:type="dxa"/>
            <w:tcBorders>
              <w:top w:val="nil"/>
              <w:left w:val="nil"/>
              <w:right w:val="nil"/>
            </w:tcBorders>
          </w:tcPr>
          <w:p w:rsidR="00E158E4" w:rsidRDefault="00E158E4">
            <w:pPr>
              <w:pStyle w:val="ConsPlusNormal"/>
              <w:jc w:val="center"/>
            </w:pPr>
            <w:r>
              <w:t>26,1</w:t>
            </w:r>
          </w:p>
        </w:tc>
        <w:tc>
          <w:tcPr>
            <w:tcW w:w="773" w:type="dxa"/>
            <w:tcBorders>
              <w:top w:val="nil"/>
              <w:left w:val="nil"/>
              <w:right w:val="nil"/>
            </w:tcBorders>
          </w:tcPr>
          <w:p w:rsidR="00E158E4" w:rsidRDefault="00E158E4">
            <w:pPr>
              <w:pStyle w:val="ConsPlusNormal"/>
              <w:jc w:val="center"/>
            </w:pPr>
            <w:r>
              <w:t>4,2</w:t>
            </w:r>
          </w:p>
        </w:tc>
        <w:tc>
          <w:tcPr>
            <w:tcW w:w="754" w:type="dxa"/>
            <w:tcBorders>
              <w:top w:val="nil"/>
              <w:left w:val="nil"/>
              <w:right w:val="nil"/>
            </w:tcBorders>
          </w:tcPr>
          <w:p w:rsidR="00E158E4" w:rsidRDefault="00E158E4">
            <w:pPr>
              <w:pStyle w:val="ConsPlusNormal"/>
              <w:jc w:val="center"/>
            </w:pPr>
            <w:r>
              <w:t>3,9</w:t>
            </w:r>
          </w:p>
        </w:tc>
        <w:tc>
          <w:tcPr>
            <w:tcW w:w="835" w:type="dxa"/>
            <w:tcBorders>
              <w:top w:val="nil"/>
              <w:left w:val="nil"/>
              <w:right w:val="nil"/>
            </w:tcBorders>
          </w:tcPr>
          <w:p w:rsidR="00E158E4" w:rsidRDefault="00E158E4">
            <w:pPr>
              <w:pStyle w:val="ConsPlusNormal"/>
              <w:jc w:val="center"/>
            </w:pPr>
            <w:r>
              <w:t>1,8</w:t>
            </w:r>
          </w:p>
        </w:tc>
        <w:tc>
          <w:tcPr>
            <w:tcW w:w="782" w:type="dxa"/>
            <w:tcBorders>
              <w:top w:val="nil"/>
              <w:left w:val="nil"/>
              <w:right w:val="nil"/>
            </w:tcBorders>
          </w:tcPr>
          <w:p w:rsidR="00E158E4" w:rsidRDefault="00E158E4">
            <w:pPr>
              <w:pStyle w:val="ConsPlusNormal"/>
              <w:jc w:val="center"/>
            </w:pPr>
            <w:r>
              <w:t>5,1</w:t>
            </w:r>
          </w:p>
        </w:tc>
        <w:tc>
          <w:tcPr>
            <w:tcW w:w="754" w:type="dxa"/>
            <w:tcBorders>
              <w:top w:val="nil"/>
              <w:left w:val="nil"/>
              <w:right w:val="nil"/>
            </w:tcBorders>
          </w:tcPr>
          <w:p w:rsidR="00E158E4" w:rsidRDefault="00E158E4">
            <w:pPr>
              <w:pStyle w:val="ConsPlusNormal"/>
              <w:jc w:val="center"/>
            </w:pPr>
            <w:r>
              <w:t>4,9</w:t>
            </w:r>
          </w:p>
        </w:tc>
        <w:tc>
          <w:tcPr>
            <w:tcW w:w="792" w:type="dxa"/>
            <w:tcBorders>
              <w:top w:val="nil"/>
              <w:left w:val="nil"/>
              <w:right w:val="nil"/>
            </w:tcBorders>
          </w:tcPr>
          <w:p w:rsidR="00E158E4" w:rsidRDefault="00E158E4">
            <w:pPr>
              <w:pStyle w:val="ConsPlusNormal"/>
              <w:jc w:val="center"/>
            </w:pPr>
            <w:r>
              <w:t>6,2</w:t>
            </w:r>
          </w:p>
        </w:tc>
      </w:tr>
    </w:tbl>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подпрограмме "Обеспечение</w:t>
      </w:r>
    </w:p>
    <w:p w:rsidR="00E158E4" w:rsidRDefault="00E158E4">
      <w:pPr>
        <w:pStyle w:val="ConsPlusNormal"/>
        <w:jc w:val="right"/>
      </w:pPr>
      <w:r>
        <w:t>жильем молодых семей"</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8" w:name="P1296"/>
      <w:bookmarkEnd w:id="8"/>
      <w:r>
        <w:t>ПЕРЕЧЕНЬ</w:t>
      </w:r>
    </w:p>
    <w:p w:rsidR="00E158E4" w:rsidRDefault="00E158E4">
      <w:pPr>
        <w:pStyle w:val="ConsPlusNormal"/>
        <w:jc w:val="center"/>
      </w:pPr>
      <w:r>
        <w:t>ОСНОВНЫХ МЕРОПРИЯТИЙ ПО РЕАЛИЗАЦИИ ПОДПРОГРАММЫ</w:t>
      </w:r>
    </w:p>
    <w:p w:rsidR="00E158E4" w:rsidRDefault="00E158E4">
      <w:pPr>
        <w:pStyle w:val="ConsPlusNormal"/>
        <w:jc w:val="center"/>
      </w:pPr>
      <w:r>
        <w:t>"ОБЕСПЕЧЕНИЕ ЖИЛЬЕМ МОЛОДЫХ СЕМЕЙ"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26.05.2016 </w:t>
      </w:r>
      <w:hyperlink r:id="rId112" w:history="1">
        <w:r>
          <w:rPr>
            <w:color w:val="0000FF"/>
          </w:rPr>
          <w:t>N 466</w:t>
        </w:r>
      </w:hyperlink>
      <w:r>
        <w:t>,</w:t>
      </w:r>
    </w:p>
    <w:p w:rsidR="00E158E4" w:rsidRDefault="00E158E4">
      <w:pPr>
        <w:pStyle w:val="ConsPlusNormal"/>
        <w:jc w:val="center"/>
      </w:pPr>
      <w:r>
        <w:t xml:space="preserve">от 30.12.2016 </w:t>
      </w:r>
      <w:hyperlink r:id="rId113" w:history="1">
        <w:r>
          <w:rPr>
            <w:color w:val="0000FF"/>
          </w:rPr>
          <w:t>N 1562</w:t>
        </w:r>
      </w:hyperlink>
      <w:r>
        <w:t>)</w:t>
      </w:r>
    </w:p>
    <w:p w:rsidR="00E158E4" w:rsidRDefault="00E158E4">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4119"/>
        <w:gridCol w:w="1973"/>
        <w:gridCol w:w="2975"/>
      </w:tblGrid>
      <w:tr w:rsidR="00E158E4">
        <w:tc>
          <w:tcPr>
            <w:tcW w:w="4652" w:type="dxa"/>
            <w:gridSpan w:val="2"/>
            <w:tcBorders>
              <w:top w:val="single" w:sz="4" w:space="0" w:color="auto"/>
              <w:left w:val="nil"/>
              <w:bottom w:val="single" w:sz="4" w:space="0" w:color="auto"/>
            </w:tcBorders>
          </w:tcPr>
          <w:p w:rsidR="00E158E4" w:rsidRDefault="00E158E4">
            <w:pPr>
              <w:pStyle w:val="ConsPlusNormal"/>
              <w:jc w:val="center"/>
            </w:pPr>
            <w:r>
              <w:t>Наименование мероприятия</w:t>
            </w:r>
          </w:p>
        </w:tc>
        <w:tc>
          <w:tcPr>
            <w:tcW w:w="1973" w:type="dxa"/>
            <w:tcBorders>
              <w:top w:val="single" w:sz="4" w:space="0" w:color="auto"/>
              <w:bottom w:val="single" w:sz="4" w:space="0" w:color="auto"/>
            </w:tcBorders>
          </w:tcPr>
          <w:p w:rsidR="00E158E4" w:rsidRDefault="00E158E4">
            <w:pPr>
              <w:pStyle w:val="ConsPlusNormal"/>
              <w:jc w:val="center"/>
            </w:pPr>
            <w:r>
              <w:t>Срок исполнения</w:t>
            </w:r>
          </w:p>
        </w:tc>
        <w:tc>
          <w:tcPr>
            <w:tcW w:w="2975" w:type="dxa"/>
            <w:tcBorders>
              <w:top w:val="single" w:sz="4" w:space="0" w:color="auto"/>
              <w:bottom w:val="single" w:sz="4" w:space="0" w:color="auto"/>
              <w:right w:val="nil"/>
            </w:tcBorders>
          </w:tcPr>
          <w:p w:rsidR="00E158E4" w:rsidRDefault="00E158E4">
            <w:pPr>
              <w:pStyle w:val="ConsPlusNormal"/>
              <w:jc w:val="center"/>
            </w:pPr>
            <w:r>
              <w:t>Ответственные исполнители</w:t>
            </w:r>
          </w:p>
        </w:tc>
      </w:tr>
      <w:tr w:rsidR="00E158E4">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E158E4" w:rsidRDefault="00E158E4">
            <w:pPr>
              <w:pStyle w:val="ConsPlusNormal"/>
              <w:jc w:val="center"/>
            </w:pPr>
            <w:r>
              <w:t>1.</w:t>
            </w:r>
          </w:p>
        </w:tc>
        <w:tc>
          <w:tcPr>
            <w:tcW w:w="4119" w:type="dxa"/>
            <w:tcBorders>
              <w:top w:val="single" w:sz="4" w:space="0" w:color="auto"/>
              <w:left w:val="nil"/>
              <w:bottom w:val="nil"/>
              <w:right w:val="nil"/>
            </w:tcBorders>
          </w:tcPr>
          <w:p w:rsidR="00E158E4" w:rsidRDefault="00E158E4">
            <w:pPr>
              <w:pStyle w:val="ConsPlusNormal"/>
            </w:pPr>
            <w:r>
              <w:t>Подготовка проекта распределения субсидий из федерального бюджета бюджетам субъектов Российской Федерации на реализацию мероприятий подпрограммы</w:t>
            </w:r>
          </w:p>
        </w:tc>
        <w:tc>
          <w:tcPr>
            <w:tcW w:w="1973" w:type="dxa"/>
            <w:tcBorders>
              <w:top w:val="single" w:sz="4" w:space="0" w:color="auto"/>
              <w:left w:val="nil"/>
              <w:bottom w:val="nil"/>
              <w:right w:val="nil"/>
            </w:tcBorders>
          </w:tcPr>
          <w:p w:rsidR="00E158E4" w:rsidRDefault="00E158E4">
            <w:pPr>
              <w:pStyle w:val="ConsPlusNormal"/>
              <w:jc w:val="center"/>
            </w:pPr>
            <w:r>
              <w:t>ежегодно</w:t>
            </w:r>
          </w:p>
        </w:tc>
        <w:tc>
          <w:tcPr>
            <w:tcW w:w="2975" w:type="dxa"/>
            <w:tcBorders>
              <w:top w:val="single" w:sz="4" w:space="0" w:color="auto"/>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9600" w:type="dxa"/>
            <w:gridSpan w:val="4"/>
            <w:tcBorders>
              <w:top w:val="nil"/>
              <w:left w:val="nil"/>
              <w:bottom w:val="nil"/>
              <w:right w:val="nil"/>
            </w:tcBorders>
          </w:tcPr>
          <w:p w:rsidR="00E158E4" w:rsidRDefault="00E158E4">
            <w:pPr>
              <w:pStyle w:val="ConsPlusNormal"/>
              <w:jc w:val="both"/>
            </w:pPr>
            <w:r>
              <w:t xml:space="preserve">(п. 1 в ред. </w:t>
            </w:r>
            <w:hyperlink r:id="rId114" w:history="1">
              <w:r>
                <w:rPr>
                  <w:color w:val="0000FF"/>
                </w:rPr>
                <w:t>Постановления</w:t>
              </w:r>
            </w:hyperlink>
            <w:r>
              <w:t xml:space="preserve"> Правительства РФ от 30.12.2016 N 1562)</w:t>
            </w:r>
          </w:p>
        </w:tc>
      </w:tr>
      <w:tr w:rsidR="00E158E4">
        <w:tblPrEx>
          <w:tblBorders>
            <w:insideH w:val="none" w:sz="0" w:space="0" w:color="auto"/>
            <w:insideV w:val="none" w:sz="0" w:space="0" w:color="auto"/>
          </w:tblBorders>
        </w:tblPrEx>
        <w:tc>
          <w:tcPr>
            <w:tcW w:w="533" w:type="dxa"/>
            <w:tcBorders>
              <w:top w:val="nil"/>
              <w:left w:val="nil"/>
              <w:bottom w:val="nil"/>
              <w:right w:val="nil"/>
            </w:tcBorders>
          </w:tcPr>
          <w:p w:rsidR="00E158E4" w:rsidRDefault="00E158E4">
            <w:pPr>
              <w:pStyle w:val="ConsPlusNormal"/>
              <w:jc w:val="center"/>
            </w:pPr>
            <w:r>
              <w:t>2.</w:t>
            </w:r>
          </w:p>
        </w:tc>
        <w:tc>
          <w:tcPr>
            <w:tcW w:w="4119" w:type="dxa"/>
            <w:tcBorders>
              <w:top w:val="nil"/>
              <w:left w:val="nil"/>
              <w:bottom w:val="nil"/>
              <w:right w:val="nil"/>
            </w:tcBorders>
          </w:tcPr>
          <w:p w:rsidR="00E158E4" w:rsidRDefault="00E158E4">
            <w:pPr>
              <w:pStyle w:val="ConsPlusNormal"/>
            </w:pPr>
            <w:r>
              <w:t>Организация учета молодых семей, участвующих в подпрограмме</w:t>
            </w:r>
          </w:p>
        </w:tc>
        <w:tc>
          <w:tcPr>
            <w:tcW w:w="1973" w:type="dxa"/>
            <w:tcBorders>
              <w:top w:val="nil"/>
              <w:left w:val="nil"/>
              <w:bottom w:val="nil"/>
              <w:right w:val="nil"/>
            </w:tcBorders>
          </w:tcPr>
          <w:p w:rsidR="00E158E4" w:rsidRDefault="00E158E4">
            <w:pPr>
              <w:pStyle w:val="ConsPlusNormal"/>
              <w:jc w:val="center"/>
            </w:pPr>
            <w:r>
              <w:t>постоянно</w:t>
            </w:r>
          </w:p>
        </w:tc>
        <w:tc>
          <w:tcPr>
            <w:tcW w:w="2975" w:type="dxa"/>
            <w:tcBorders>
              <w:top w:val="nil"/>
              <w:left w:val="nil"/>
              <w:bottom w:val="nil"/>
              <w:right w:val="nil"/>
            </w:tcBorders>
          </w:tcPr>
          <w:p w:rsidR="00E158E4" w:rsidRDefault="00E158E4">
            <w:pPr>
              <w:pStyle w:val="ConsPlusNormal"/>
            </w:pPr>
            <w:r>
              <w:t>органы исполнительной власти субъектов Российской Федерации, органы местного самоуправления</w:t>
            </w:r>
          </w:p>
        </w:tc>
      </w:tr>
      <w:tr w:rsidR="00E158E4">
        <w:tblPrEx>
          <w:tblBorders>
            <w:insideH w:val="none" w:sz="0" w:space="0" w:color="auto"/>
            <w:insideV w:val="none" w:sz="0" w:space="0" w:color="auto"/>
          </w:tblBorders>
        </w:tblPrEx>
        <w:tc>
          <w:tcPr>
            <w:tcW w:w="533" w:type="dxa"/>
            <w:tcBorders>
              <w:top w:val="nil"/>
              <w:left w:val="nil"/>
              <w:bottom w:val="nil"/>
              <w:right w:val="nil"/>
            </w:tcBorders>
          </w:tcPr>
          <w:p w:rsidR="00E158E4" w:rsidRDefault="00E158E4">
            <w:pPr>
              <w:pStyle w:val="ConsPlusNormal"/>
              <w:jc w:val="center"/>
            </w:pPr>
            <w:r>
              <w:t>3.</w:t>
            </w:r>
          </w:p>
        </w:tc>
        <w:tc>
          <w:tcPr>
            <w:tcW w:w="4119" w:type="dxa"/>
            <w:tcBorders>
              <w:top w:val="nil"/>
              <w:left w:val="nil"/>
              <w:bottom w:val="nil"/>
              <w:right w:val="nil"/>
            </w:tcBorders>
          </w:tcPr>
          <w:p w:rsidR="00E158E4" w:rsidRDefault="00E158E4">
            <w:pPr>
              <w:pStyle w:val="ConsPlusNormal"/>
            </w:pPr>
            <w:r>
              <w:t>Определение критериев отбора банков для участия в подпрограмме</w:t>
            </w:r>
          </w:p>
        </w:tc>
        <w:tc>
          <w:tcPr>
            <w:tcW w:w="1973" w:type="dxa"/>
            <w:tcBorders>
              <w:top w:val="nil"/>
              <w:left w:val="nil"/>
              <w:bottom w:val="nil"/>
              <w:right w:val="nil"/>
            </w:tcBorders>
          </w:tcPr>
          <w:p w:rsidR="00E158E4" w:rsidRDefault="00E158E4">
            <w:pPr>
              <w:pStyle w:val="ConsPlusNormal"/>
              <w:jc w:val="center"/>
            </w:pPr>
            <w:r>
              <w:t>2015 год</w:t>
            </w:r>
          </w:p>
        </w:tc>
        <w:tc>
          <w:tcPr>
            <w:tcW w:w="2975" w:type="dxa"/>
            <w:tcBorders>
              <w:top w:val="nil"/>
              <w:left w:val="nil"/>
              <w:bottom w:val="nil"/>
              <w:right w:val="nil"/>
            </w:tcBorders>
          </w:tcPr>
          <w:p w:rsidR="00E158E4" w:rsidRDefault="00E158E4">
            <w:pPr>
              <w:pStyle w:val="ConsPlusNormal"/>
            </w:pPr>
            <w:r>
              <w:t>Минстрой России,</w:t>
            </w:r>
          </w:p>
          <w:p w:rsidR="00E158E4" w:rsidRDefault="00E158E4">
            <w:pPr>
              <w:pStyle w:val="ConsPlusNormal"/>
            </w:pPr>
            <w:r>
              <w:t>Банк России</w:t>
            </w:r>
          </w:p>
        </w:tc>
      </w:tr>
      <w:tr w:rsidR="00E158E4">
        <w:tblPrEx>
          <w:tblBorders>
            <w:insideH w:val="none" w:sz="0" w:space="0" w:color="auto"/>
            <w:insideV w:val="none" w:sz="0" w:space="0" w:color="auto"/>
          </w:tblBorders>
        </w:tblPrEx>
        <w:tc>
          <w:tcPr>
            <w:tcW w:w="533" w:type="dxa"/>
            <w:tcBorders>
              <w:top w:val="nil"/>
              <w:left w:val="nil"/>
              <w:bottom w:val="nil"/>
              <w:right w:val="nil"/>
            </w:tcBorders>
          </w:tcPr>
          <w:p w:rsidR="00E158E4" w:rsidRDefault="00E158E4">
            <w:pPr>
              <w:pStyle w:val="ConsPlusNormal"/>
              <w:jc w:val="center"/>
            </w:pPr>
            <w:r>
              <w:t>4.</w:t>
            </w:r>
          </w:p>
        </w:tc>
        <w:tc>
          <w:tcPr>
            <w:tcW w:w="4119" w:type="dxa"/>
            <w:tcBorders>
              <w:top w:val="nil"/>
              <w:left w:val="nil"/>
              <w:bottom w:val="nil"/>
              <w:right w:val="nil"/>
            </w:tcBorders>
          </w:tcPr>
          <w:p w:rsidR="00E158E4" w:rsidRDefault="00E158E4">
            <w:pPr>
              <w:pStyle w:val="ConsPlusNormal"/>
            </w:pPr>
            <w:r>
              <w:t xml:space="preserve">Определение критериев отбора уполномоченных организаций, которые </w:t>
            </w:r>
            <w:r>
              <w:lastRenderedPageBreak/>
              <w:t>приобретают в интересах молодых семей - участников подпрограммы жилые помещения экономкласса на первичном рынке жилья, требований к указанным организациям и правил оказания ими услуг</w:t>
            </w:r>
          </w:p>
        </w:tc>
        <w:tc>
          <w:tcPr>
            <w:tcW w:w="1973" w:type="dxa"/>
            <w:tcBorders>
              <w:top w:val="nil"/>
              <w:left w:val="nil"/>
              <w:bottom w:val="nil"/>
              <w:right w:val="nil"/>
            </w:tcBorders>
          </w:tcPr>
          <w:p w:rsidR="00E158E4" w:rsidRDefault="00E158E4">
            <w:pPr>
              <w:pStyle w:val="ConsPlusNormal"/>
              <w:jc w:val="center"/>
            </w:pPr>
            <w:r>
              <w:lastRenderedPageBreak/>
              <w:t>2015 год</w:t>
            </w:r>
          </w:p>
        </w:tc>
        <w:tc>
          <w:tcPr>
            <w:tcW w:w="2975"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33" w:type="dxa"/>
            <w:tcBorders>
              <w:top w:val="nil"/>
              <w:left w:val="nil"/>
              <w:bottom w:val="nil"/>
              <w:right w:val="nil"/>
            </w:tcBorders>
          </w:tcPr>
          <w:p w:rsidR="00E158E4" w:rsidRDefault="00E158E4">
            <w:pPr>
              <w:pStyle w:val="ConsPlusNormal"/>
              <w:jc w:val="center"/>
            </w:pPr>
            <w:r>
              <w:lastRenderedPageBreak/>
              <w:t>5.</w:t>
            </w:r>
          </w:p>
        </w:tc>
        <w:tc>
          <w:tcPr>
            <w:tcW w:w="4119" w:type="dxa"/>
            <w:tcBorders>
              <w:top w:val="nil"/>
              <w:left w:val="nil"/>
              <w:bottom w:val="nil"/>
              <w:right w:val="nil"/>
            </w:tcBorders>
          </w:tcPr>
          <w:p w:rsidR="00E158E4" w:rsidRDefault="00E158E4">
            <w:pPr>
              <w:pStyle w:val="ConsPlusNormal"/>
            </w:pPr>
            <w:r>
              <w:t>Утверждение условий примерного договора, заключаемого между уполномоченной организацией и молодой семьей</w:t>
            </w:r>
          </w:p>
        </w:tc>
        <w:tc>
          <w:tcPr>
            <w:tcW w:w="1973" w:type="dxa"/>
            <w:tcBorders>
              <w:top w:val="nil"/>
              <w:left w:val="nil"/>
              <w:bottom w:val="nil"/>
              <w:right w:val="nil"/>
            </w:tcBorders>
          </w:tcPr>
          <w:p w:rsidR="00E158E4" w:rsidRDefault="00E158E4">
            <w:pPr>
              <w:pStyle w:val="ConsPlusNormal"/>
              <w:jc w:val="center"/>
            </w:pPr>
            <w:r>
              <w:t>2015 год</w:t>
            </w:r>
          </w:p>
        </w:tc>
        <w:tc>
          <w:tcPr>
            <w:tcW w:w="2975"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33" w:type="dxa"/>
            <w:tcBorders>
              <w:top w:val="nil"/>
              <w:left w:val="nil"/>
              <w:bottom w:val="nil"/>
              <w:right w:val="nil"/>
            </w:tcBorders>
          </w:tcPr>
          <w:p w:rsidR="00E158E4" w:rsidRDefault="00E158E4">
            <w:pPr>
              <w:pStyle w:val="ConsPlusNormal"/>
              <w:jc w:val="center"/>
            </w:pPr>
            <w:r>
              <w:t>6.</w:t>
            </w:r>
          </w:p>
        </w:tc>
        <w:tc>
          <w:tcPr>
            <w:tcW w:w="4119" w:type="dxa"/>
            <w:tcBorders>
              <w:top w:val="nil"/>
              <w:left w:val="nil"/>
              <w:bottom w:val="nil"/>
              <w:right w:val="nil"/>
            </w:tcBorders>
          </w:tcPr>
          <w:p w:rsidR="00E158E4" w:rsidRDefault="00E158E4">
            <w:pPr>
              <w:pStyle w:val="ConsPlusNormal"/>
            </w:pPr>
            <w:r>
              <w:t>Отбор банков и уполномоченных организаций для участия в реализации подпрограммы</w:t>
            </w:r>
          </w:p>
        </w:tc>
        <w:tc>
          <w:tcPr>
            <w:tcW w:w="1973" w:type="dxa"/>
            <w:tcBorders>
              <w:top w:val="nil"/>
              <w:left w:val="nil"/>
              <w:bottom w:val="nil"/>
              <w:right w:val="nil"/>
            </w:tcBorders>
          </w:tcPr>
          <w:p w:rsidR="00E158E4" w:rsidRDefault="00E158E4">
            <w:pPr>
              <w:pStyle w:val="ConsPlusNormal"/>
              <w:jc w:val="center"/>
            </w:pPr>
            <w:r>
              <w:t>2015 - 2016 годы</w:t>
            </w:r>
          </w:p>
        </w:tc>
        <w:tc>
          <w:tcPr>
            <w:tcW w:w="2975" w:type="dxa"/>
            <w:tcBorders>
              <w:top w:val="nil"/>
              <w:left w:val="nil"/>
              <w:bottom w:val="nil"/>
              <w:right w:val="nil"/>
            </w:tcBorders>
          </w:tcPr>
          <w:p w:rsidR="00E158E4" w:rsidRDefault="00E158E4">
            <w:pPr>
              <w:pStyle w:val="ConsPlusNormal"/>
            </w:pPr>
            <w:r>
              <w:t>органы исполнительной власти субъектов Российской Федерации</w:t>
            </w:r>
          </w:p>
        </w:tc>
      </w:tr>
      <w:tr w:rsidR="00E158E4">
        <w:tblPrEx>
          <w:tblBorders>
            <w:insideH w:val="none" w:sz="0" w:space="0" w:color="auto"/>
            <w:insideV w:val="none" w:sz="0" w:space="0" w:color="auto"/>
          </w:tblBorders>
        </w:tblPrEx>
        <w:tc>
          <w:tcPr>
            <w:tcW w:w="9600" w:type="dxa"/>
            <w:gridSpan w:val="4"/>
            <w:tcBorders>
              <w:top w:val="nil"/>
              <w:left w:val="nil"/>
              <w:bottom w:val="single" w:sz="4" w:space="0" w:color="auto"/>
              <w:right w:val="nil"/>
            </w:tcBorders>
          </w:tcPr>
          <w:p w:rsidR="00E158E4" w:rsidRDefault="00E158E4">
            <w:pPr>
              <w:pStyle w:val="ConsPlusNormal"/>
              <w:jc w:val="both"/>
            </w:pPr>
            <w:r>
              <w:t xml:space="preserve">(в ред. </w:t>
            </w:r>
            <w:hyperlink r:id="rId115" w:history="1">
              <w:r>
                <w:rPr>
                  <w:color w:val="0000FF"/>
                </w:rPr>
                <w:t>Постановления</w:t>
              </w:r>
            </w:hyperlink>
            <w:r>
              <w:t xml:space="preserve"> Правительства РФ от 26.05.2016 N 466)</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3</w:t>
      </w:r>
    </w:p>
    <w:p w:rsidR="00E158E4" w:rsidRDefault="00E158E4">
      <w:pPr>
        <w:pStyle w:val="ConsPlusNormal"/>
        <w:jc w:val="right"/>
      </w:pPr>
      <w:r>
        <w:t>к подпрограмме "Обеспечение</w:t>
      </w:r>
    </w:p>
    <w:p w:rsidR="00E158E4" w:rsidRDefault="00E158E4">
      <w:pPr>
        <w:pStyle w:val="ConsPlusNormal"/>
        <w:jc w:val="right"/>
      </w:pPr>
      <w:r>
        <w:t>жильем молодых семей"</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9" w:name="P1346"/>
      <w:bookmarkEnd w:id="9"/>
      <w:r>
        <w:t>ОБЪЕМЫ</w:t>
      </w:r>
    </w:p>
    <w:p w:rsidR="00E158E4" w:rsidRDefault="00E158E4">
      <w:pPr>
        <w:pStyle w:val="ConsPlusNormal"/>
        <w:jc w:val="center"/>
      </w:pPr>
      <w:r>
        <w:t>ФИНАНСИРОВАНИЯ ПОДПРОГРАММЫ "ОБЕСПЕЧЕНИЕ ЖИЛЬЕМ МОЛОДЫХ</w:t>
      </w:r>
    </w:p>
    <w:p w:rsidR="00E158E4" w:rsidRDefault="00E158E4">
      <w:pPr>
        <w:pStyle w:val="ConsPlusNormal"/>
        <w:jc w:val="center"/>
      </w:pPr>
      <w:r>
        <w:t>СЕМЕЙ"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lastRenderedPageBreak/>
        <w:t xml:space="preserve">(в ред. </w:t>
      </w:r>
      <w:hyperlink r:id="rId116"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1134"/>
        <w:gridCol w:w="1134"/>
        <w:gridCol w:w="1191"/>
        <w:gridCol w:w="1134"/>
        <w:gridCol w:w="1191"/>
        <w:gridCol w:w="1134"/>
      </w:tblGrid>
      <w:tr w:rsidR="00E158E4">
        <w:tc>
          <w:tcPr>
            <w:tcW w:w="1928" w:type="dxa"/>
            <w:vMerge w:val="restart"/>
            <w:tcBorders>
              <w:top w:val="single" w:sz="4" w:space="0" w:color="auto"/>
              <w:left w:val="nil"/>
              <w:bottom w:val="single" w:sz="4" w:space="0" w:color="auto"/>
            </w:tcBorders>
          </w:tcPr>
          <w:p w:rsidR="00E158E4" w:rsidRDefault="00E158E4">
            <w:pPr>
              <w:pStyle w:val="ConsPlusNormal"/>
              <w:jc w:val="center"/>
            </w:pPr>
            <w:r>
              <w:t>Источники финансирования</w:t>
            </w:r>
          </w:p>
        </w:tc>
        <w:tc>
          <w:tcPr>
            <w:tcW w:w="1304"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6918"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1928" w:type="dxa"/>
            <w:vMerge/>
            <w:tcBorders>
              <w:top w:val="single" w:sz="4" w:space="0" w:color="auto"/>
              <w:left w:val="nil"/>
              <w:bottom w:val="single" w:sz="4" w:space="0" w:color="auto"/>
            </w:tcBorders>
          </w:tcPr>
          <w:p w:rsidR="00E158E4" w:rsidRDefault="00E158E4"/>
        </w:tc>
        <w:tc>
          <w:tcPr>
            <w:tcW w:w="1304" w:type="dxa"/>
            <w:vMerge/>
            <w:tcBorders>
              <w:top w:val="single" w:sz="4" w:space="0" w:color="auto"/>
              <w:bottom w:val="single" w:sz="4" w:space="0" w:color="auto"/>
            </w:tcBorders>
          </w:tcPr>
          <w:p w:rsidR="00E158E4" w:rsidRDefault="00E158E4"/>
        </w:tc>
        <w:tc>
          <w:tcPr>
            <w:tcW w:w="1134" w:type="dxa"/>
            <w:tcBorders>
              <w:top w:val="single" w:sz="4" w:space="0" w:color="auto"/>
              <w:bottom w:val="single" w:sz="4" w:space="0" w:color="auto"/>
            </w:tcBorders>
          </w:tcPr>
          <w:p w:rsidR="00E158E4" w:rsidRDefault="00E158E4">
            <w:pPr>
              <w:pStyle w:val="ConsPlusNormal"/>
              <w:jc w:val="center"/>
            </w:pPr>
            <w:r>
              <w:t>2015 год</w:t>
            </w:r>
          </w:p>
        </w:tc>
        <w:tc>
          <w:tcPr>
            <w:tcW w:w="1134" w:type="dxa"/>
            <w:tcBorders>
              <w:top w:val="single" w:sz="4" w:space="0" w:color="auto"/>
              <w:bottom w:val="single" w:sz="4" w:space="0" w:color="auto"/>
            </w:tcBorders>
          </w:tcPr>
          <w:p w:rsidR="00E158E4" w:rsidRDefault="00E158E4">
            <w:pPr>
              <w:pStyle w:val="ConsPlusNormal"/>
              <w:jc w:val="center"/>
            </w:pPr>
            <w:r>
              <w:t>2016 год</w:t>
            </w:r>
          </w:p>
        </w:tc>
        <w:tc>
          <w:tcPr>
            <w:tcW w:w="1191" w:type="dxa"/>
            <w:tcBorders>
              <w:top w:val="single" w:sz="4" w:space="0" w:color="auto"/>
              <w:bottom w:val="single" w:sz="4" w:space="0" w:color="auto"/>
            </w:tcBorders>
          </w:tcPr>
          <w:p w:rsidR="00E158E4" w:rsidRDefault="00E158E4">
            <w:pPr>
              <w:pStyle w:val="ConsPlusNormal"/>
              <w:jc w:val="center"/>
            </w:pPr>
            <w:r>
              <w:t>2017 год</w:t>
            </w:r>
          </w:p>
        </w:tc>
        <w:tc>
          <w:tcPr>
            <w:tcW w:w="1134" w:type="dxa"/>
            <w:tcBorders>
              <w:top w:val="single" w:sz="4" w:space="0" w:color="auto"/>
              <w:bottom w:val="single" w:sz="4" w:space="0" w:color="auto"/>
            </w:tcBorders>
          </w:tcPr>
          <w:p w:rsidR="00E158E4" w:rsidRDefault="00E158E4">
            <w:pPr>
              <w:pStyle w:val="ConsPlusNormal"/>
              <w:jc w:val="center"/>
            </w:pPr>
            <w:r>
              <w:t>2018 год</w:t>
            </w:r>
          </w:p>
        </w:tc>
        <w:tc>
          <w:tcPr>
            <w:tcW w:w="1191" w:type="dxa"/>
            <w:tcBorders>
              <w:top w:val="single" w:sz="4" w:space="0" w:color="auto"/>
              <w:bottom w:val="single" w:sz="4" w:space="0" w:color="auto"/>
            </w:tcBorders>
          </w:tcPr>
          <w:p w:rsidR="00E158E4" w:rsidRDefault="00E158E4">
            <w:pPr>
              <w:pStyle w:val="ConsPlusNormal"/>
              <w:jc w:val="center"/>
            </w:pPr>
            <w:r>
              <w:t>2019 год</w:t>
            </w:r>
          </w:p>
        </w:tc>
        <w:tc>
          <w:tcPr>
            <w:tcW w:w="1134"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1928" w:type="dxa"/>
            <w:tcBorders>
              <w:top w:val="single" w:sz="4" w:space="0" w:color="auto"/>
              <w:left w:val="nil"/>
              <w:bottom w:val="nil"/>
              <w:right w:val="nil"/>
            </w:tcBorders>
            <w:vAlign w:val="center"/>
          </w:tcPr>
          <w:p w:rsidR="00E158E4" w:rsidRDefault="00E158E4">
            <w:pPr>
              <w:pStyle w:val="ConsPlusNormal"/>
            </w:pPr>
            <w:r>
              <w:t>Всего</w:t>
            </w:r>
          </w:p>
        </w:tc>
        <w:tc>
          <w:tcPr>
            <w:tcW w:w="1304" w:type="dxa"/>
            <w:tcBorders>
              <w:top w:val="single" w:sz="4" w:space="0" w:color="auto"/>
              <w:left w:val="nil"/>
              <w:bottom w:val="nil"/>
              <w:right w:val="nil"/>
            </w:tcBorders>
          </w:tcPr>
          <w:p w:rsidR="00E158E4" w:rsidRDefault="00E158E4">
            <w:pPr>
              <w:pStyle w:val="ConsPlusNormal"/>
              <w:jc w:val="center"/>
            </w:pPr>
            <w:r>
              <w:t>250312,37</w:t>
            </w:r>
          </w:p>
        </w:tc>
        <w:tc>
          <w:tcPr>
            <w:tcW w:w="1134" w:type="dxa"/>
            <w:tcBorders>
              <w:top w:val="single" w:sz="4" w:space="0" w:color="auto"/>
              <w:left w:val="nil"/>
              <w:bottom w:val="nil"/>
              <w:right w:val="nil"/>
            </w:tcBorders>
          </w:tcPr>
          <w:p w:rsidR="00E158E4" w:rsidRDefault="00E158E4">
            <w:pPr>
              <w:pStyle w:val="ConsPlusNormal"/>
              <w:jc w:val="center"/>
            </w:pPr>
            <w:r>
              <w:t>35792,4</w:t>
            </w:r>
          </w:p>
        </w:tc>
        <w:tc>
          <w:tcPr>
            <w:tcW w:w="1134" w:type="dxa"/>
            <w:tcBorders>
              <w:top w:val="single" w:sz="4" w:space="0" w:color="auto"/>
              <w:left w:val="nil"/>
              <w:bottom w:val="nil"/>
              <w:right w:val="nil"/>
            </w:tcBorders>
          </w:tcPr>
          <w:p w:rsidR="00E158E4" w:rsidRDefault="00E158E4">
            <w:pPr>
              <w:pStyle w:val="ConsPlusNormal"/>
              <w:jc w:val="center"/>
            </w:pPr>
            <w:r>
              <w:t>31086,47</w:t>
            </w:r>
          </w:p>
        </w:tc>
        <w:tc>
          <w:tcPr>
            <w:tcW w:w="1191" w:type="dxa"/>
            <w:tcBorders>
              <w:top w:val="single" w:sz="4" w:space="0" w:color="auto"/>
              <w:left w:val="nil"/>
              <w:bottom w:val="nil"/>
              <w:right w:val="nil"/>
            </w:tcBorders>
          </w:tcPr>
          <w:p w:rsidR="00E158E4" w:rsidRDefault="00E158E4">
            <w:pPr>
              <w:pStyle w:val="ConsPlusNormal"/>
              <w:jc w:val="center"/>
            </w:pPr>
            <w:r>
              <w:t>16685,51</w:t>
            </w:r>
          </w:p>
        </w:tc>
        <w:tc>
          <w:tcPr>
            <w:tcW w:w="1134" w:type="dxa"/>
            <w:tcBorders>
              <w:top w:val="single" w:sz="4" w:space="0" w:color="auto"/>
              <w:left w:val="nil"/>
              <w:bottom w:val="nil"/>
              <w:right w:val="nil"/>
            </w:tcBorders>
          </w:tcPr>
          <w:p w:rsidR="00E158E4" w:rsidRDefault="00E158E4">
            <w:pPr>
              <w:pStyle w:val="ConsPlusNormal"/>
              <w:jc w:val="center"/>
            </w:pPr>
            <w:r>
              <w:t>49847,14</w:t>
            </w:r>
          </w:p>
        </w:tc>
        <w:tc>
          <w:tcPr>
            <w:tcW w:w="1191" w:type="dxa"/>
            <w:tcBorders>
              <w:top w:val="single" w:sz="4" w:space="0" w:color="auto"/>
              <w:left w:val="nil"/>
              <w:bottom w:val="nil"/>
              <w:right w:val="nil"/>
            </w:tcBorders>
          </w:tcPr>
          <w:p w:rsidR="00E158E4" w:rsidRDefault="00E158E4">
            <w:pPr>
              <w:pStyle w:val="ConsPlusNormal"/>
              <w:jc w:val="center"/>
            </w:pPr>
            <w:r>
              <w:t>49847,14</w:t>
            </w:r>
          </w:p>
        </w:tc>
        <w:tc>
          <w:tcPr>
            <w:tcW w:w="1134" w:type="dxa"/>
            <w:tcBorders>
              <w:top w:val="single" w:sz="4" w:space="0" w:color="auto"/>
              <w:left w:val="nil"/>
              <w:bottom w:val="nil"/>
              <w:right w:val="nil"/>
            </w:tcBorders>
          </w:tcPr>
          <w:p w:rsidR="00E158E4" w:rsidRDefault="00E158E4">
            <w:pPr>
              <w:pStyle w:val="ConsPlusNormal"/>
              <w:jc w:val="center"/>
            </w:pPr>
            <w:r>
              <w:t>67053,71</w:t>
            </w:r>
          </w:p>
        </w:tc>
      </w:tr>
      <w:tr w:rsidR="00E158E4">
        <w:tblPrEx>
          <w:tblBorders>
            <w:insideH w:val="none" w:sz="0" w:space="0" w:color="auto"/>
            <w:insideV w:val="none" w:sz="0" w:space="0" w:color="auto"/>
          </w:tblBorders>
        </w:tblPrEx>
        <w:tc>
          <w:tcPr>
            <w:tcW w:w="1928" w:type="dxa"/>
            <w:tcBorders>
              <w:top w:val="nil"/>
              <w:left w:val="nil"/>
              <w:bottom w:val="nil"/>
              <w:right w:val="nil"/>
            </w:tcBorders>
            <w:vAlign w:val="center"/>
          </w:tcPr>
          <w:p w:rsidR="00E158E4" w:rsidRDefault="00E158E4">
            <w:pPr>
              <w:pStyle w:val="ConsPlusNormal"/>
            </w:pPr>
            <w:r>
              <w:t>Средства федерального бюджета - прочие нужды</w:t>
            </w:r>
          </w:p>
        </w:tc>
        <w:tc>
          <w:tcPr>
            <w:tcW w:w="1304" w:type="dxa"/>
            <w:tcBorders>
              <w:top w:val="nil"/>
              <w:left w:val="nil"/>
              <w:bottom w:val="nil"/>
              <w:right w:val="nil"/>
            </w:tcBorders>
          </w:tcPr>
          <w:p w:rsidR="00E158E4" w:rsidRDefault="00E158E4">
            <w:pPr>
              <w:pStyle w:val="ConsPlusNormal"/>
              <w:jc w:val="center"/>
            </w:pPr>
            <w:r>
              <w:t>29123,84</w:t>
            </w:r>
          </w:p>
        </w:tc>
        <w:tc>
          <w:tcPr>
            <w:tcW w:w="1134" w:type="dxa"/>
            <w:tcBorders>
              <w:top w:val="nil"/>
              <w:left w:val="nil"/>
              <w:bottom w:val="nil"/>
              <w:right w:val="nil"/>
            </w:tcBorders>
          </w:tcPr>
          <w:p w:rsidR="00E158E4" w:rsidRDefault="00E158E4">
            <w:pPr>
              <w:pStyle w:val="ConsPlusNormal"/>
              <w:jc w:val="center"/>
            </w:pPr>
            <w:r>
              <w:t>3922,1</w:t>
            </w:r>
          </w:p>
        </w:tc>
        <w:tc>
          <w:tcPr>
            <w:tcW w:w="1134" w:type="dxa"/>
            <w:tcBorders>
              <w:top w:val="nil"/>
              <w:left w:val="nil"/>
              <w:bottom w:val="nil"/>
              <w:right w:val="nil"/>
            </w:tcBorders>
          </w:tcPr>
          <w:p w:rsidR="00E158E4" w:rsidRDefault="00E158E4">
            <w:pPr>
              <w:pStyle w:val="ConsPlusNormal"/>
              <w:jc w:val="center"/>
            </w:pPr>
            <w:r>
              <w:t>3459,25</w:t>
            </w:r>
          </w:p>
        </w:tc>
        <w:tc>
          <w:tcPr>
            <w:tcW w:w="1191" w:type="dxa"/>
            <w:tcBorders>
              <w:top w:val="nil"/>
              <w:left w:val="nil"/>
              <w:bottom w:val="nil"/>
              <w:right w:val="nil"/>
            </w:tcBorders>
          </w:tcPr>
          <w:p w:rsidR="00E158E4" w:rsidRDefault="00E158E4">
            <w:pPr>
              <w:pStyle w:val="ConsPlusNormal"/>
              <w:jc w:val="center"/>
            </w:pPr>
            <w:r>
              <w:t>4233,95</w:t>
            </w:r>
          </w:p>
        </w:tc>
        <w:tc>
          <w:tcPr>
            <w:tcW w:w="1134" w:type="dxa"/>
            <w:tcBorders>
              <w:top w:val="nil"/>
              <w:left w:val="nil"/>
              <w:bottom w:val="nil"/>
              <w:right w:val="nil"/>
            </w:tcBorders>
          </w:tcPr>
          <w:p w:rsidR="00E158E4" w:rsidRDefault="00E158E4">
            <w:pPr>
              <w:pStyle w:val="ConsPlusNormal"/>
              <w:jc w:val="center"/>
            </w:pPr>
            <w:r>
              <w:t>5233,95</w:t>
            </w:r>
          </w:p>
        </w:tc>
        <w:tc>
          <w:tcPr>
            <w:tcW w:w="1191" w:type="dxa"/>
            <w:tcBorders>
              <w:top w:val="nil"/>
              <w:left w:val="nil"/>
              <w:bottom w:val="nil"/>
              <w:right w:val="nil"/>
            </w:tcBorders>
          </w:tcPr>
          <w:p w:rsidR="00E158E4" w:rsidRDefault="00E158E4">
            <w:pPr>
              <w:pStyle w:val="ConsPlusNormal"/>
              <w:jc w:val="center"/>
            </w:pPr>
            <w:r>
              <w:t>5233,95</w:t>
            </w:r>
          </w:p>
        </w:tc>
        <w:tc>
          <w:tcPr>
            <w:tcW w:w="1134" w:type="dxa"/>
            <w:tcBorders>
              <w:top w:val="nil"/>
              <w:left w:val="nil"/>
              <w:bottom w:val="nil"/>
              <w:right w:val="nil"/>
            </w:tcBorders>
          </w:tcPr>
          <w:p w:rsidR="00E158E4" w:rsidRDefault="00E158E4">
            <w:pPr>
              <w:pStyle w:val="ConsPlusNormal"/>
              <w:jc w:val="center"/>
            </w:pPr>
            <w:r>
              <w:t>7040,64</w:t>
            </w:r>
          </w:p>
        </w:tc>
      </w:tr>
      <w:tr w:rsidR="00E158E4">
        <w:tblPrEx>
          <w:tblBorders>
            <w:insideH w:val="none" w:sz="0" w:space="0" w:color="auto"/>
            <w:insideV w:val="none" w:sz="0" w:space="0" w:color="auto"/>
          </w:tblBorders>
        </w:tblPrEx>
        <w:tc>
          <w:tcPr>
            <w:tcW w:w="1928" w:type="dxa"/>
            <w:tcBorders>
              <w:top w:val="nil"/>
              <w:left w:val="nil"/>
              <w:bottom w:val="nil"/>
              <w:right w:val="nil"/>
            </w:tcBorders>
            <w:vAlign w:val="center"/>
          </w:tcPr>
          <w:p w:rsidR="00E158E4" w:rsidRDefault="00E158E4">
            <w:pPr>
              <w:pStyle w:val="ConsPlusNormal"/>
            </w:pPr>
            <w:r>
              <w:t>Средства бюджетов субъектов Российской Федерации и местных бюджетов - прочие нужды</w:t>
            </w:r>
          </w:p>
        </w:tc>
        <w:tc>
          <w:tcPr>
            <w:tcW w:w="1304" w:type="dxa"/>
            <w:tcBorders>
              <w:top w:val="nil"/>
              <w:left w:val="nil"/>
              <w:bottom w:val="nil"/>
              <w:right w:val="nil"/>
            </w:tcBorders>
          </w:tcPr>
          <w:p w:rsidR="00E158E4" w:rsidRDefault="00E158E4">
            <w:pPr>
              <w:pStyle w:val="ConsPlusNormal"/>
              <w:jc w:val="center"/>
            </w:pPr>
            <w:r>
              <w:t>59559,91</w:t>
            </w:r>
          </w:p>
        </w:tc>
        <w:tc>
          <w:tcPr>
            <w:tcW w:w="1134" w:type="dxa"/>
            <w:tcBorders>
              <w:top w:val="nil"/>
              <w:left w:val="nil"/>
              <w:bottom w:val="nil"/>
              <w:right w:val="nil"/>
            </w:tcBorders>
          </w:tcPr>
          <w:p w:rsidR="00E158E4" w:rsidRDefault="00E158E4">
            <w:pPr>
              <w:pStyle w:val="ConsPlusNormal"/>
              <w:jc w:val="center"/>
            </w:pPr>
            <w:r>
              <w:t>9705,43</w:t>
            </w:r>
          </w:p>
        </w:tc>
        <w:tc>
          <w:tcPr>
            <w:tcW w:w="1134" w:type="dxa"/>
            <w:tcBorders>
              <w:top w:val="nil"/>
              <w:left w:val="nil"/>
              <w:bottom w:val="nil"/>
              <w:right w:val="nil"/>
            </w:tcBorders>
          </w:tcPr>
          <w:p w:rsidR="00E158E4" w:rsidRDefault="00E158E4">
            <w:pPr>
              <w:pStyle w:val="ConsPlusNormal"/>
              <w:jc w:val="center"/>
            </w:pPr>
            <w:r>
              <w:t>7395,24</w:t>
            </w:r>
          </w:p>
        </w:tc>
        <w:tc>
          <w:tcPr>
            <w:tcW w:w="1191" w:type="dxa"/>
            <w:tcBorders>
              <w:top w:val="nil"/>
              <w:left w:val="nil"/>
              <w:bottom w:val="nil"/>
              <w:right w:val="nil"/>
            </w:tcBorders>
          </w:tcPr>
          <w:p w:rsidR="00E158E4" w:rsidRDefault="00E158E4">
            <w:pPr>
              <w:pStyle w:val="ConsPlusNormal"/>
              <w:jc w:val="center"/>
            </w:pPr>
            <w:r>
              <w:t>1605,98</w:t>
            </w:r>
          </w:p>
        </w:tc>
        <w:tc>
          <w:tcPr>
            <w:tcW w:w="1134" w:type="dxa"/>
            <w:tcBorders>
              <w:top w:val="nil"/>
              <w:left w:val="nil"/>
              <w:bottom w:val="nil"/>
              <w:right w:val="nil"/>
            </w:tcBorders>
          </w:tcPr>
          <w:p w:rsidR="00E158E4" w:rsidRDefault="00E158E4">
            <w:pPr>
              <w:pStyle w:val="ConsPlusNormal"/>
              <w:jc w:val="center"/>
            </w:pPr>
            <w:r>
              <w:t>12212,55</w:t>
            </w:r>
          </w:p>
        </w:tc>
        <w:tc>
          <w:tcPr>
            <w:tcW w:w="1191" w:type="dxa"/>
            <w:tcBorders>
              <w:top w:val="nil"/>
              <w:left w:val="nil"/>
              <w:bottom w:val="nil"/>
              <w:right w:val="nil"/>
            </w:tcBorders>
          </w:tcPr>
          <w:p w:rsidR="00E158E4" w:rsidRDefault="00E158E4">
            <w:pPr>
              <w:pStyle w:val="ConsPlusNormal"/>
              <w:jc w:val="center"/>
            </w:pPr>
            <w:r>
              <w:t>12212,55</w:t>
            </w:r>
          </w:p>
        </w:tc>
        <w:tc>
          <w:tcPr>
            <w:tcW w:w="1134" w:type="dxa"/>
            <w:tcBorders>
              <w:top w:val="nil"/>
              <w:left w:val="nil"/>
              <w:bottom w:val="nil"/>
              <w:right w:val="nil"/>
            </w:tcBorders>
          </w:tcPr>
          <w:p w:rsidR="00E158E4" w:rsidRDefault="00E158E4">
            <w:pPr>
              <w:pStyle w:val="ConsPlusNormal"/>
              <w:jc w:val="center"/>
            </w:pPr>
            <w:r>
              <w:t>16428,16</w:t>
            </w:r>
          </w:p>
        </w:tc>
      </w:tr>
      <w:tr w:rsidR="00E158E4">
        <w:tblPrEx>
          <w:tblBorders>
            <w:insideH w:val="none" w:sz="0" w:space="0" w:color="auto"/>
            <w:insideV w:val="none" w:sz="0" w:space="0" w:color="auto"/>
          </w:tblBorders>
        </w:tblPrEx>
        <w:tc>
          <w:tcPr>
            <w:tcW w:w="1928" w:type="dxa"/>
            <w:tcBorders>
              <w:top w:val="nil"/>
              <w:left w:val="nil"/>
              <w:bottom w:val="single" w:sz="4" w:space="0" w:color="auto"/>
              <w:right w:val="nil"/>
            </w:tcBorders>
            <w:vAlign w:val="center"/>
          </w:tcPr>
          <w:p w:rsidR="00E158E4" w:rsidRDefault="00E158E4">
            <w:pPr>
              <w:pStyle w:val="ConsPlusNormal"/>
            </w:pPr>
            <w:r>
              <w:t>Внебюджетные средства (собственные и заемные средства молодых семей) - прочие нужды</w:t>
            </w:r>
          </w:p>
        </w:tc>
        <w:tc>
          <w:tcPr>
            <w:tcW w:w="1304" w:type="dxa"/>
            <w:tcBorders>
              <w:top w:val="nil"/>
              <w:left w:val="nil"/>
              <w:bottom w:val="single" w:sz="4" w:space="0" w:color="auto"/>
              <w:right w:val="nil"/>
            </w:tcBorders>
          </w:tcPr>
          <w:p w:rsidR="00E158E4" w:rsidRDefault="00E158E4">
            <w:pPr>
              <w:pStyle w:val="ConsPlusNormal"/>
              <w:jc w:val="center"/>
            </w:pPr>
            <w:r>
              <w:t>161628,62</w:t>
            </w:r>
          </w:p>
        </w:tc>
        <w:tc>
          <w:tcPr>
            <w:tcW w:w="1134" w:type="dxa"/>
            <w:tcBorders>
              <w:top w:val="nil"/>
              <w:left w:val="nil"/>
              <w:bottom w:val="single" w:sz="4" w:space="0" w:color="auto"/>
              <w:right w:val="nil"/>
            </w:tcBorders>
          </w:tcPr>
          <w:p w:rsidR="00E158E4" w:rsidRDefault="00E158E4">
            <w:pPr>
              <w:pStyle w:val="ConsPlusNormal"/>
              <w:jc w:val="center"/>
            </w:pPr>
            <w:r>
              <w:t>22164,87</w:t>
            </w:r>
          </w:p>
        </w:tc>
        <w:tc>
          <w:tcPr>
            <w:tcW w:w="1134" w:type="dxa"/>
            <w:tcBorders>
              <w:top w:val="nil"/>
              <w:left w:val="nil"/>
              <w:bottom w:val="single" w:sz="4" w:space="0" w:color="auto"/>
              <w:right w:val="nil"/>
            </w:tcBorders>
          </w:tcPr>
          <w:p w:rsidR="00E158E4" w:rsidRDefault="00E158E4">
            <w:pPr>
              <w:pStyle w:val="ConsPlusNormal"/>
              <w:jc w:val="center"/>
            </w:pPr>
            <w:r>
              <w:t>20231,98</w:t>
            </w:r>
          </w:p>
        </w:tc>
        <w:tc>
          <w:tcPr>
            <w:tcW w:w="1191" w:type="dxa"/>
            <w:tcBorders>
              <w:top w:val="nil"/>
              <w:left w:val="nil"/>
              <w:bottom w:val="single" w:sz="4" w:space="0" w:color="auto"/>
              <w:right w:val="nil"/>
            </w:tcBorders>
          </w:tcPr>
          <w:p w:rsidR="00E158E4" w:rsidRDefault="00E158E4">
            <w:pPr>
              <w:pStyle w:val="ConsPlusNormal"/>
              <w:jc w:val="center"/>
            </w:pPr>
            <w:r>
              <w:t>10845,58</w:t>
            </w:r>
          </w:p>
        </w:tc>
        <w:tc>
          <w:tcPr>
            <w:tcW w:w="1134" w:type="dxa"/>
            <w:tcBorders>
              <w:top w:val="nil"/>
              <w:left w:val="nil"/>
              <w:bottom w:val="single" w:sz="4" w:space="0" w:color="auto"/>
              <w:right w:val="nil"/>
            </w:tcBorders>
          </w:tcPr>
          <w:p w:rsidR="00E158E4" w:rsidRDefault="00E158E4">
            <w:pPr>
              <w:pStyle w:val="ConsPlusNormal"/>
              <w:jc w:val="center"/>
            </w:pPr>
            <w:r>
              <w:t>32400,64</w:t>
            </w:r>
          </w:p>
        </w:tc>
        <w:tc>
          <w:tcPr>
            <w:tcW w:w="1191" w:type="dxa"/>
            <w:tcBorders>
              <w:top w:val="nil"/>
              <w:left w:val="nil"/>
              <w:bottom w:val="single" w:sz="4" w:space="0" w:color="auto"/>
              <w:right w:val="nil"/>
            </w:tcBorders>
          </w:tcPr>
          <w:p w:rsidR="00E158E4" w:rsidRDefault="00E158E4">
            <w:pPr>
              <w:pStyle w:val="ConsPlusNormal"/>
              <w:jc w:val="center"/>
            </w:pPr>
            <w:r>
              <w:t>32400,64</w:t>
            </w:r>
          </w:p>
        </w:tc>
        <w:tc>
          <w:tcPr>
            <w:tcW w:w="1134" w:type="dxa"/>
            <w:tcBorders>
              <w:top w:val="nil"/>
              <w:left w:val="nil"/>
              <w:bottom w:val="single" w:sz="4" w:space="0" w:color="auto"/>
              <w:right w:val="nil"/>
            </w:tcBorders>
          </w:tcPr>
          <w:p w:rsidR="00E158E4" w:rsidRDefault="00E158E4">
            <w:pPr>
              <w:pStyle w:val="ConsPlusNormal"/>
              <w:jc w:val="center"/>
            </w:pPr>
            <w:r>
              <w:t>43584,91</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4</w:t>
      </w:r>
    </w:p>
    <w:p w:rsidR="00E158E4" w:rsidRDefault="00E158E4">
      <w:pPr>
        <w:pStyle w:val="ConsPlusNormal"/>
        <w:jc w:val="right"/>
      </w:pPr>
      <w:r>
        <w:t>к подпрограмме "Обеспечение</w:t>
      </w:r>
    </w:p>
    <w:p w:rsidR="00E158E4" w:rsidRDefault="00E158E4">
      <w:pPr>
        <w:pStyle w:val="ConsPlusNormal"/>
        <w:jc w:val="right"/>
      </w:pPr>
      <w:r>
        <w:t>жильем молодых семей"</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ind w:firstLine="540"/>
        <w:jc w:val="both"/>
      </w:pPr>
    </w:p>
    <w:p w:rsidR="00E158E4" w:rsidRDefault="00E158E4">
      <w:pPr>
        <w:pStyle w:val="ConsPlusNormal"/>
        <w:jc w:val="center"/>
      </w:pPr>
      <w:bookmarkStart w:id="10" w:name="P1407"/>
      <w:bookmarkEnd w:id="10"/>
      <w:r>
        <w:t>ПРАВИЛА</w:t>
      </w:r>
    </w:p>
    <w:p w:rsidR="00E158E4" w:rsidRDefault="00E158E4">
      <w:pPr>
        <w:pStyle w:val="ConsPlusNormal"/>
        <w:jc w:val="center"/>
      </w:pPr>
      <w:r>
        <w:t>ПРЕДОСТАВЛЕНИЯ МОЛОДЫМ СЕМЬЯМ СОЦИАЛЬНЫХ ВЫПЛАТ</w:t>
      </w:r>
    </w:p>
    <w:p w:rsidR="00E158E4" w:rsidRDefault="00E158E4">
      <w:pPr>
        <w:pStyle w:val="ConsPlusNormal"/>
        <w:jc w:val="center"/>
      </w:pPr>
      <w:r>
        <w:t>НА ПРИОБРЕТЕНИЕ (СТРОИТЕЛЬСТВО) ЖИЛЬЯ И ИХ ИСПОЛЬЗОВАНИЯ</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26.05.2016 </w:t>
      </w:r>
      <w:hyperlink r:id="rId117" w:history="1">
        <w:r>
          <w:rPr>
            <w:color w:val="0000FF"/>
          </w:rPr>
          <w:t>N 466</w:t>
        </w:r>
      </w:hyperlink>
      <w:r>
        <w:t>,</w:t>
      </w:r>
    </w:p>
    <w:p w:rsidR="00E158E4" w:rsidRDefault="00E158E4">
      <w:pPr>
        <w:pStyle w:val="ConsPlusNormal"/>
        <w:jc w:val="center"/>
      </w:pPr>
      <w:r>
        <w:t xml:space="preserve">от 30.12.2016 </w:t>
      </w:r>
      <w:hyperlink r:id="rId118" w:history="1">
        <w:r>
          <w:rPr>
            <w:color w:val="0000FF"/>
          </w:rPr>
          <w:t>N 1562</w:t>
        </w:r>
      </w:hyperlink>
      <w:r>
        <w:t xml:space="preserve">, от 20.05.2017 </w:t>
      </w:r>
      <w:hyperlink r:id="rId119" w:history="1">
        <w:r>
          <w:rPr>
            <w:color w:val="0000FF"/>
          </w:rPr>
          <w:t>N 609</w:t>
        </w:r>
      </w:hyperlink>
      <w:r>
        <w:t>)</w:t>
      </w:r>
    </w:p>
    <w:p w:rsidR="00E158E4" w:rsidRDefault="00E158E4">
      <w:pPr>
        <w:pStyle w:val="ConsPlusNormal"/>
        <w:ind w:firstLine="540"/>
        <w:jc w:val="both"/>
      </w:pPr>
    </w:p>
    <w:p w:rsidR="00E158E4" w:rsidRDefault="00E158E4">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158E4" w:rsidRDefault="00E158E4">
      <w:pPr>
        <w:pStyle w:val="ConsPlusNormal"/>
        <w:jc w:val="both"/>
      </w:pPr>
      <w:r>
        <w:t xml:space="preserve">(в ред. </w:t>
      </w:r>
      <w:hyperlink r:id="rId120"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bookmarkStart w:id="11" w:name="P1417"/>
      <w:bookmarkEnd w:id="11"/>
      <w:r>
        <w:t>2. Социальные выплаты используются:</w:t>
      </w:r>
    </w:p>
    <w:p w:rsidR="00E158E4" w:rsidRDefault="00E158E4">
      <w:pPr>
        <w:pStyle w:val="ConsPlusNormal"/>
        <w:spacing w:before="220"/>
        <w:ind w:firstLine="540"/>
        <w:jc w:val="both"/>
      </w:pPr>
      <w:bookmarkStart w:id="12" w:name="P1418"/>
      <w:bookmarkEnd w:id="1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158E4" w:rsidRDefault="00E158E4">
      <w:pPr>
        <w:pStyle w:val="ConsPlusNormal"/>
        <w:jc w:val="both"/>
      </w:pPr>
      <w:r>
        <w:t xml:space="preserve">(в ред. </w:t>
      </w:r>
      <w:hyperlink r:id="rId121"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bookmarkStart w:id="13" w:name="P1420"/>
      <w:bookmarkEnd w:id="13"/>
      <w:r>
        <w:t>б) для оплаты цены договора строительного подряда на строительство жилого дома (далее - договор строительного подряда);</w:t>
      </w:r>
    </w:p>
    <w:p w:rsidR="00E158E4" w:rsidRDefault="00E158E4">
      <w:pPr>
        <w:pStyle w:val="ConsPlusNormal"/>
        <w:spacing w:before="220"/>
        <w:ind w:firstLine="540"/>
        <w:jc w:val="both"/>
      </w:pPr>
      <w:bookmarkStart w:id="14" w:name="P1421"/>
      <w:bookmarkEnd w:id="1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158E4" w:rsidRDefault="00E158E4">
      <w:pPr>
        <w:pStyle w:val="ConsPlusNormal"/>
        <w:spacing w:before="220"/>
        <w:ind w:firstLine="540"/>
        <w:jc w:val="both"/>
      </w:pPr>
      <w:bookmarkStart w:id="15" w:name="P1422"/>
      <w:bookmarkEnd w:id="1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158E4" w:rsidRDefault="00E158E4">
      <w:pPr>
        <w:pStyle w:val="ConsPlusNormal"/>
        <w:spacing w:before="220"/>
        <w:ind w:firstLine="540"/>
        <w:jc w:val="both"/>
      </w:pPr>
      <w:bookmarkStart w:id="16" w:name="P1423"/>
      <w:bookmarkEnd w:id="16"/>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158E4" w:rsidRDefault="00E158E4">
      <w:pPr>
        <w:pStyle w:val="ConsPlusNormal"/>
        <w:spacing w:before="220"/>
        <w:ind w:firstLine="540"/>
        <w:jc w:val="both"/>
      </w:pPr>
      <w:bookmarkStart w:id="17" w:name="P1424"/>
      <w:bookmarkEnd w:id="17"/>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158E4" w:rsidRDefault="00E158E4">
      <w:pPr>
        <w:pStyle w:val="ConsPlusNormal"/>
        <w:jc w:val="both"/>
      </w:pPr>
      <w:r>
        <w:t xml:space="preserve">(в ред. </w:t>
      </w:r>
      <w:hyperlink r:id="rId122"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lastRenderedPageBreak/>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158E4" w:rsidRDefault="00E158E4">
      <w:pPr>
        <w:pStyle w:val="ConsPlusNormal"/>
        <w:jc w:val="both"/>
      </w:pPr>
      <w:r>
        <w:t xml:space="preserve">(п. 2(1) введен </w:t>
      </w:r>
      <w:hyperlink r:id="rId123" w:history="1">
        <w:r>
          <w:rPr>
            <w:color w:val="0000FF"/>
          </w:rPr>
          <w:t>Постановлением</w:t>
        </w:r>
      </w:hyperlink>
      <w:r>
        <w:t xml:space="preserve"> Правительства РФ от 20.05.2017 N 609)</w:t>
      </w:r>
    </w:p>
    <w:p w:rsidR="00E158E4" w:rsidRDefault="00E158E4">
      <w:pPr>
        <w:pStyle w:val="ConsPlusNormal"/>
        <w:spacing w:before="220"/>
        <w:ind w:firstLine="540"/>
        <w:jc w:val="both"/>
      </w:pPr>
      <w: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158E4" w:rsidRDefault="00E158E4">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1580" w:history="1">
        <w:r>
          <w:rPr>
            <w:color w:val="0000FF"/>
          </w:rPr>
          <w:t>приложению N 1</w:t>
        </w:r>
      </w:hyperlink>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E158E4" w:rsidRDefault="00E158E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158E4" w:rsidRDefault="00E158E4">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158E4" w:rsidRDefault="00E158E4">
      <w:pPr>
        <w:pStyle w:val="ConsPlusNormal"/>
        <w:spacing w:before="220"/>
        <w:ind w:firstLine="540"/>
        <w:jc w:val="both"/>
      </w:pPr>
      <w:bookmarkStart w:id="18" w:name="P1432"/>
      <w:bookmarkEnd w:id="18"/>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158E4" w:rsidRDefault="00E158E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E158E4" w:rsidRDefault="00E158E4">
      <w:pPr>
        <w:pStyle w:val="ConsPlusNormal"/>
        <w:spacing w:before="220"/>
        <w:ind w:firstLine="540"/>
        <w:jc w:val="both"/>
      </w:pPr>
      <w:r>
        <w:t xml:space="preserve">б) молодая семья признана нуждающейся в жилом помещении в соответствии с </w:t>
      </w:r>
      <w:hyperlink w:anchor="P1436" w:history="1">
        <w:r>
          <w:rPr>
            <w:color w:val="0000FF"/>
          </w:rPr>
          <w:t>пунктом 7</w:t>
        </w:r>
      </w:hyperlink>
      <w:r>
        <w:t xml:space="preserve"> настоящих Правил;</w:t>
      </w:r>
    </w:p>
    <w:p w:rsidR="00E158E4" w:rsidRDefault="00E158E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158E4" w:rsidRDefault="00E158E4">
      <w:pPr>
        <w:pStyle w:val="ConsPlusNormal"/>
        <w:spacing w:before="220"/>
        <w:ind w:firstLine="540"/>
        <w:jc w:val="both"/>
      </w:pPr>
      <w:bookmarkStart w:id="19" w:name="P1436"/>
      <w:bookmarkEnd w:id="19"/>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158E4" w:rsidRDefault="00E158E4">
      <w:pPr>
        <w:pStyle w:val="ConsPlusNormal"/>
        <w:spacing w:before="220"/>
        <w:ind w:firstLine="540"/>
        <w:jc w:val="both"/>
      </w:pPr>
      <w: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158E4" w:rsidRDefault="00E158E4">
      <w:pPr>
        <w:pStyle w:val="ConsPlusNormal"/>
        <w:jc w:val="both"/>
      </w:pPr>
      <w:r>
        <w:t xml:space="preserve">(абзац введен </w:t>
      </w:r>
      <w:hyperlink r:id="rId125"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E158E4" w:rsidRDefault="00E158E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E158E4" w:rsidRDefault="00E158E4">
      <w:pPr>
        <w:pStyle w:val="ConsPlusNormal"/>
        <w:spacing w:before="220"/>
        <w:ind w:firstLine="540"/>
        <w:jc w:val="both"/>
      </w:pPr>
      <w:bookmarkStart w:id="20" w:name="P1441"/>
      <w:bookmarkEnd w:id="20"/>
      <w:r>
        <w:t>10. Социальная выплата предоставляется в размере не менее:</w:t>
      </w:r>
    </w:p>
    <w:p w:rsidR="00E158E4" w:rsidRDefault="00E158E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E158E4" w:rsidRDefault="00E158E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158E4" w:rsidRDefault="00E158E4">
      <w:pPr>
        <w:pStyle w:val="ConsPlusNormal"/>
        <w:spacing w:before="220"/>
        <w:ind w:firstLine="540"/>
        <w:jc w:val="both"/>
      </w:pPr>
      <w:r>
        <w:t xml:space="preserve">11. В случае использования социальной выплаты на цель, предусмотренную </w:t>
      </w:r>
      <w:hyperlink w:anchor="P1421" w:history="1">
        <w:r>
          <w:rPr>
            <w:color w:val="0000FF"/>
          </w:rPr>
          <w:t>подпунктом "в" пункта 2</w:t>
        </w:r>
      </w:hyperlink>
      <w:r>
        <w:t xml:space="preserve"> настоящих Правил, ее размер устанавливается в соответствии с </w:t>
      </w:r>
      <w:hyperlink w:anchor="P144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E158E4" w:rsidRDefault="00E158E4">
      <w:pPr>
        <w:pStyle w:val="ConsPlusNormal"/>
        <w:spacing w:before="220"/>
        <w:ind w:firstLine="540"/>
        <w:jc w:val="both"/>
      </w:pPr>
      <w:r>
        <w:t xml:space="preserve">12. В случае использования социальной выплаты на цель, предусмотренную </w:t>
      </w:r>
      <w:hyperlink w:anchor="P1424"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144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158E4" w:rsidRDefault="00E158E4">
      <w:pPr>
        <w:pStyle w:val="ConsPlusNormal"/>
        <w:spacing w:before="220"/>
        <w:ind w:firstLine="540"/>
        <w:jc w:val="both"/>
      </w:pPr>
      <w:bookmarkStart w:id="21" w:name="P1446"/>
      <w:bookmarkEnd w:id="21"/>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448" w:history="1">
        <w:r>
          <w:rPr>
            <w:color w:val="0000FF"/>
          </w:rPr>
          <w:t>пунктом 15</w:t>
        </w:r>
      </w:hyperlink>
      <w: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446"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158E4" w:rsidRDefault="00E158E4">
      <w:pPr>
        <w:pStyle w:val="ConsPlusNormal"/>
        <w:spacing w:before="220"/>
        <w:ind w:firstLine="540"/>
        <w:jc w:val="both"/>
      </w:pPr>
      <w:bookmarkStart w:id="22" w:name="P1448"/>
      <w:bookmarkEnd w:id="22"/>
      <w:r>
        <w:t>15. Размер общей площади жилого помещения, с учетом которого определяется размер социальной выплаты, составляет:</w:t>
      </w:r>
    </w:p>
    <w:p w:rsidR="00E158E4" w:rsidRDefault="00E158E4">
      <w:pPr>
        <w:pStyle w:val="ConsPlusNormal"/>
        <w:spacing w:before="220"/>
        <w:ind w:firstLine="540"/>
        <w:jc w:val="both"/>
      </w:pPr>
      <w:r>
        <w:t xml:space="preserve">а) для семьи, состоящей из 2 человек (молодые супруги или один молодой родитель и </w:t>
      </w:r>
      <w:r>
        <w:lastRenderedPageBreak/>
        <w:t>ребенок), - 42 кв. метра;</w:t>
      </w:r>
    </w:p>
    <w:p w:rsidR="00E158E4" w:rsidRDefault="00E158E4">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158E4" w:rsidRDefault="00E158E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E158E4" w:rsidRDefault="00E158E4">
      <w:pPr>
        <w:pStyle w:val="ConsPlusNormal"/>
        <w:ind w:firstLine="540"/>
        <w:jc w:val="both"/>
      </w:pPr>
    </w:p>
    <w:p w:rsidR="00E158E4" w:rsidRDefault="00E158E4">
      <w:pPr>
        <w:pStyle w:val="ConsPlusNormal"/>
        <w:jc w:val="center"/>
      </w:pPr>
      <w:r>
        <w:t>СтЖ = Н x РЖ,</w:t>
      </w:r>
    </w:p>
    <w:p w:rsidR="00E158E4" w:rsidRDefault="00E158E4">
      <w:pPr>
        <w:pStyle w:val="ConsPlusNormal"/>
        <w:jc w:val="center"/>
      </w:pPr>
    </w:p>
    <w:p w:rsidR="00E158E4" w:rsidRDefault="00E158E4">
      <w:pPr>
        <w:pStyle w:val="ConsPlusNormal"/>
        <w:ind w:firstLine="540"/>
        <w:jc w:val="both"/>
      </w:pPr>
      <w:r>
        <w:t>где:</w:t>
      </w:r>
    </w:p>
    <w:p w:rsidR="00E158E4" w:rsidRDefault="00E158E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446" w:history="1">
        <w:r>
          <w:rPr>
            <w:color w:val="0000FF"/>
          </w:rPr>
          <w:t>пунктом 13</w:t>
        </w:r>
      </w:hyperlink>
      <w:r>
        <w:t xml:space="preserve"> настоящих Правил;</w:t>
      </w:r>
    </w:p>
    <w:p w:rsidR="00E158E4" w:rsidRDefault="00E158E4">
      <w:pPr>
        <w:pStyle w:val="ConsPlusNormal"/>
        <w:spacing w:before="220"/>
        <w:ind w:firstLine="540"/>
        <w:jc w:val="both"/>
      </w:pPr>
      <w:r>
        <w:t xml:space="preserve">РЖ - размер общей площади жилого помещения, определяемый в соответствии с </w:t>
      </w:r>
      <w:hyperlink w:anchor="P1448" w:history="1">
        <w:r>
          <w:rPr>
            <w:color w:val="0000FF"/>
          </w:rPr>
          <w:t>пунктом 15</w:t>
        </w:r>
      </w:hyperlink>
      <w:r>
        <w:t xml:space="preserve"> настоящих Правил.</w:t>
      </w:r>
    </w:p>
    <w:p w:rsidR="00E158E4" w:rsidRDefault="00E158E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158E4" w:rsidRDefault="00E158E4">
      <w:pPr>
        <w:pStyle w:val="ConsPlusNormal"/>
        <w:spacing w:before="220"/>
        <w:ind w:firstLine="540"/>
        <w:jc w:val="both"/>
      </w:pPr>
      <w:bookmarkStart w:id="23" w:name="P1459"/>
      <w:bookmarkEnd w:id="23"/>
      <w:r>
        <w:t xml:space="preserve">18. Для участия в подпрограмме в целях использования социальной выплаты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E158E4" w:rsidRDefault="00E158E4">
      <w:pPr>
        <w:pStyle w:val="ConsPlusNormal"/>
        <w:spacing w:before="220"/>
        <w:ind w:firstLine="540"/>
        <w:jc w:val="both"/>
      </w:pPr>
      <w:r>
        <w:t xml:space="preserve">а) заявление по форме согласно </w:t>
      </w:r>
      <w:hyperlink w:anchor="P1296"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E158E4" w:rsidRDefault="00E158E4">
      <w:pPr>
        <w:pStyle w:val="ConsPlusNormal"/>
        <w:spacing w:before="220"/>
        <w:ind w:firstLine="540"/>
        <w:jc w:val="both"/>
      </w:pPr>
      <w:bookmarkStart w:id="24" w:name="P1461"/>
      <w:bookmarkEnd w:id="24"/>
      <w:r>
        <w:t>б) копия документов, удостоверяющих личность каждого члена семьи;</w:t>
      </w:r>
    </w:p>
    <w:p w:rsidR="00E158E4" w:rsidRDefault="00E158E4">
      <w:pPr>
        <w:pStyle w:val="ConsPlusNormal"/>
        <w:spacing w:before="220"/>
        <w:ind w:firstLine="540"/>
        <w:jc w:val="both"/>
      </w:pPr>
      <w:r>
        <w:t>в) копия свидетельства о браке (на неполную семью не распространяется);</w:t>
      </w:r>
    </w:p>
    <w:p w:rsidR="00E158E4" w:rsidRDefault="00E158E4">
      <w:pPr>
        <w:pStyle w:val="ConsPlusNormal"/>
        <w:spacing w:before="220"/>
        <w:ind w:firstLine="540"/>
        <w:jc w:val="both"/>
      </w:pPr>
      <w:r>
        <w:t>г) документ, подтверждающий признание молодой семьи нуждающейся в жилых помещениях;</w:t>
      </w:r>
    </w:p>
    <w:p w:rsidR="00E158E4" w:rsidRDefault="00E158E4">
      <w:pPr>
        <w:pStyle w:val="ConsPlusNormal"/>
        <w:spacing w:before="220"/>
        <w:ind w:firstLine="540"/>
        <w:jc w:val="both"/>
      </w:pPr>
      <w:bookmarkStart w:id="25" w:name="P1464"/>
      <w:bookmarkEnd w:id="25"/>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158E4" w:rsidRDefault="00E158E4">
      <w:pPr>
        <w:pStyle w:val="ConsPlusNormal"/>
        <w:spacing w:before="220"/>
        <w:ind w:firstLine="540"/>
        <w:jc w:val="both"/>
      </w:pPr>
      <w:bookmarkStart w:id="26" w:name="P1465"/>
      <w:bookmarkEnd w:id="26"/>
      <w:r>
        <w:t xml:space="preserve">19. Для участия в подпрограмме в целях использования социальной выплаты в соответствии с </w:t>
      </w:r>
      <w:hyperlink w:anchor="P1424"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E158E4" w:rsidRDefault="00E158E4">
      <w:pPr>
        <w:pStyle w:val="ConsPlusNormal"/>
        <w:spacing w:before="220"/>
        <w:ind w:firstLine="540"/>
        <w:jc w:val="both"/>
      </w:pPr>
      <w:r>
        <w:t xml:space="preserve">а) заявление по форме согласно </w:t>
      </w:r>
      <w:hyperlink w:anchor="P1296"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E158E4" w:rsidRDefault="00E158E4">
      <w:pPr>
        <w:pStyle w:val="ConsPlusNormal"/>
        <w:spacing w:before="220"/>
        <w:ind w:firstLine="540"/>
        <w:jc w:val="both"/>
      </w:pPr>
      <w:bookmarkStart w:id="27" w:name="P1467"/>
      <w:bookmarkEnd w:id="27"/>
      <w:r>
        <w:t>б) копии документов, удостоверяющих личность каждого члена семьи;</w:t>
      </w:r>
    </w:p>
    <w:p w:rsidR="00E158E4" w:rsidRDefault="00E158E4">
      <w:pPr>
        <w:pStyle w:val="ConsPlusNormal"/>
        <w:spacing w:before="220"/>
        <w:ind w:firstLine="540"/>
        <w:jc w:val="both"/>
      </w:pPr>
      <w:r>
        <w:t>в) копия свидетельства о браке (на неполную семью не распространяется);</w:t>
      </w:r>
    </w:p>
    <w:p w:rsidR="00E158E4" w:rsidRDefault="00E158E4">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w:t>
      </w:r>
      <w:r>
        <w:lastRenderedPageBreak/>
        <w:t>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158E4" w:rsidRDefault="00E158E4">
      <w:pPr>
        <w:pStyle w:val="ConsPlusNormal"/>
        <w:jc w:val="both"/>
      </w:pPr>
      <w:r>
        <w:t xml:space="preserve">(в ред. </w:t>
      </w:r>
      <w:hyperlink r:id="rId126"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bookmarkStart w:id="28" w:name="P1471"/>
      <w:bookmarkEnd w:id="28"/>
      <w:r>
        <w:t>д) копия кредитного договора (договора займа);</w:t>
      </w:r>
    </w:p>
    <w:p w:rsidR="00E158E4" w:rsidRDefault="00E158E4">
      <w:pPr>
        <w:pStyle w:val="ConsPlusNormal"/>
        <w:jc w:val="both"/>
      </w:pPr>
      <w:r>
        <w:t xml:space="preserve">(в ред. </w:t>
      </w:r>
      <w:hyperlink r:id="rId127"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436"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1471" w:history="1">
        <w:r>
          <w:rPr>
            <w:color w:val="0000FF"/>
          </w:rPr>
          <w:t>подпункте "д"</w:t>
        </w:r>
      </w:hyperlink>
      <w:r>
        <w:t xml:space="preserve"> настоящего пункта;</w:t>
      </w:r>
    </w:p>
    <w:p w:rsidR="00E158E4" w:rsidRDefault="00E158E4">
      <w:pPr>
        <w:pStyle w:val="ConsPlusNormal"/>
        <w:spacing w:before="220"/>
        <w:ind w:firstLine="540"/>
        <w:jc w:val="both"/>
      </w:pPr>
      <w:bookmarkStart w:id="29" w:name="P1474"/>
      <w:bookmarkEnd w:id="2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158E4" w:rsidRDefault="00E158E4">
      <w:pPr>
        <w:pStyle w:val="ConsPlusNormal"/>
        <w:spacing w:before="220"/>
        <w:ind w:firstLine="540"/>
        <w:jc w:val="both"/>
      </w:pPr>
      <w:r>
        <w:t xml:space="preserve">20. Документы, предусмотренные </w:t>
      </w:r>
      <w:hyperlink w:anchor="P1459" w:history="1">
        <w:r>
          <w:rPr>
            <w:color w:val="0000FF"/>
          </w:rPr>
          <w:t>пунктами 18</w:t>
        </w:r>
      </w:hyperlink>
      <w:r>
        <w:t xml:space="preserve"> или </w:t>
      </w:r>
      <w:hyperlink w:anchor="P1465" w:history="1">
        <w:r>
          <w:rPr>
            <w:color w:val="0000FF"/>
          </w:rPr>
          <w:t>19</w:t>
        </w:r>
      </w:hyperlink>
      <w:r>
        <w:t xml:space="preserve">, </w:t>
      </w:r>
      <w:hyperlink w:anchor="P1497" w:history="1">
        <w:r>
          <w:rPr>
            <w:color w:val="0000FF"/>
          </w:rPr>
          <w:t>31</w:t>
        </w:r>
      </w:hyperlink>
      <w:r>
        <w:t xml:space="preserve"> и </w:t>
      </w:r>
      <w:hyperlink w:anchor="P1501"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158E4" w:rsidRDefault="00E158E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1459" w:history="1">
        <w:r>
          <w:rPr>
            <w:color w:val="0000FF"/>
          </w:rPr>
          <w:t>пунктами 18</w:t>
        </w:r>
      </w:hyperlink>
      <w:r>
        <w:t xml:space="preserve"> или </w:t>
      </w:r>
      <w:hyperlink w:anchor="P1465"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E158E4" w:rsidRDefault="00E158E4">
      <w:pPr>
        <w:pStyle w:val="ConsPlusNormal"/>
        <w:spacing w:before="220"/>
        <w:ind w:firstLine="540"/>
        <w:jc w:val="both"/>
      </w:pPr>
      <w:bookmarkStart w:id="30" w:name="P1477"/>
      <w:bookmarkEnd w:id="30"/>
      <w:r>
        <w:t>22. Основаниями для отказа в признании молодой семьи участницей подпрограммы являются:</w:t>
      </w:r>
    </w:p>
    <w:p w:rsidR="00E158E4" w:rsidRDefault="00E158E4">
      <w:pPr>
        <w:pStyle w:val="ConsPlusNormal"/>
        <w:spacing w:before="220"/>
        <w:ind w:firstLine="540"/>
        <w:jc w:val="both"/>
      </w:pPr>
      <w:r>
        <w:t xml:space="preserve">а) несоответствие молодой семьи требованиям, предусмотренным </w:t>
      </w:r>
      <w:hyperlink w:anchor="P1432" w:history="1">
        <w:r>
          <w:rPr>
            <w:color w:val="0000FF"/>
          </w:rPr>
          <w:t>пунктом 6</w:t>
        </w:r>
      </w:hyperlink>
      <w:r>
        <w:t xml:space="preserve"> настоящих Правил;</w:t>
      </w:r>
    </w:p>
    <w:p w:rsidR="00E158E4" w:rsidRDefault="00E158E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459" w:history="1">
        <w:r>
          <w:rPr>
            <w:color w:val="0000FF"/>
          </w:rPr>
          <w:t>пунктами 18</w:t>
        </w:r>
      </w:hyperlink>
      <w:r>
        <w:t xml:space="preserve"> или </w:t>
      </w:r>
      <w:hyperlink w:anchor="P1465" w:history="1">
        <w:r>
          <w:rPr>
            <w:color w:val="0000FF"/>
          </w:rPr>
          <w:t>19</w:t>
        </w:r>
      </w:hyperlink>
      <w:r>
        <w:t xml:space="preserve"> настоящих Правил;</w:t>
      </w:r>
    </w:p>
    <w:p w:rsidR="00E158E4" w:rsidRDefault="00E158E4">
      <w:pPr>
        <w:pStyle w:val="ConsPlusNormal"/>
        <w:spacing w:before="220"/>
        <w:ind w:firstLine="540"/>
        <w:jc w:val="both"/>
      </w:pPr>
      <w:r>
        <w:t>в) недостоверность сведений, содержащихся в представленных документах;</w:t>
      </w:r>
    </w:p>
    <w:p w:rsidR="00E158E4" w:rsidRDefault="00E158E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158E4" w:rsidRDefault="00E158E4">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1477" w:history="1">
        <w:r>
          <w:rPr>
            <w:color w:val="0000FF"/>
          </w:rPr>
          <w:t>пунктом 22</w:t>
        </w:r>
      </w:hyperlink>
      <w:r>
        <w:t xml:space="preserve"> настоящих Правил.</w:t>
      </w:r>
    </w:p>
    <w:p w:rsidR="00E158E4" w:rsidRDefault="00E158E4">
      <w:pPr>
        <w:pStyle w:val="ConsPlusNormal"/>
        <w:spacing w:before="220"/>
        <w:ind w:firstLine="540"/>
        <w:jc w:val="both"/>
      </w:pPr>
      <w: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E158E4" w:rsidRDefault="00E158E4">
      <w:pPr>
        <w:pStyle w:val="ConsPlusNormal"/>
        <w:spacing w:before="220"/>
        <w:ind w:firstLine="540"/>
        <w:jc w:val="both"/>
      </w:pPr>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E158E4" w:rsidRDefault="00E158E4">
      <w:pPr>
        <w:pStyle w:val="ConsPlusNormal"/>
        <w:spacing w:before="220"/>
        <w:ind w:firstLine="540"/>
        <w:jc w:val="both"/>
      </w:pPr>
      <w:r>
        <w:t xml:space="preserve">26. Орган исполнительной власти субъекта Российской Федерации на основании списков </w:t>
      </w:r>
      <w:r>
        <w:lastRenderedPageBreak/>
        <w:t xml:space="preserve">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28" w:history="1">
        <w:r>
          <w:rPr>
            <w:color w:val="0000FF"/>
          </w:rPr>
          <w:t>форме</w:t>
        </w:r>
      </w:hyperlink>
      <w:r>
        <w:t>, утверждаемой государственным заказчиком подпрограммы.</w:t>
      </w:r>
    </w:p>
    <w:p w:rsidR="00E158E4" w:rsidRDefault="00E158E4">
      <w:pPr>
        <w:pStyle w:val="ConsPlusNormal"/>
        <w:jc w:val="both"/>
      </w:pPr>
      <w:r>
        <w:t xml:space="preserve">(в ред. </w:t>
      </w:r>
      <w:hyperlink r:id="rId129"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E158E4" w:rsidRDefault="00E158E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E158E4" w:rsidRDefault="00E158E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158E4" w:rsidRDefault="00E158E4">
      <w:pPr>
        <w:pStyle w:val="ConsPlusNormal"/>
        <w:jc w:val="both"/>
      </w:pPr>
      <w:r>
        <w:t xml:space="preserve">(в ред. </w:t>
      </w:r>
      <w:hyperlink r:id="rId130"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158E4" w:rsidRDefault="00E158E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E158E4" w:rsidRDefault="00E158E4">
      <w:pPr>
        <w:pStyle w:val="ConsPlusNormal"/>
        <w:jc w:val="both"/>
      </w:pPr>
      <w:r>
        <w:t xml:space="preserve">(п. 28(1) введен </w:t>
      </w:r>
      <w:hyperlink r:id="rId131" w:history="1">
        <w:r>
          <w:rPr>
            <w:color w:val="0000FF"/>
          </w:rPr>
          <w:t>Постановлением</w:t>
        </w:r>
      </w:hyperlink>
      <w:r>
        <w:t xml:space="preserve"> Правительства РФ от 20.05.2017 N 609)</w:t>
      </w:r>
    </w:p>
    <w:p w:rsidR="00E158E4" w:rsidRDefault="00E158E4">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w:t>
      </w:r>
      <w:r>
        <w:lastRenderedPageBreak/>
        <w:t>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158E4" w:rsidRDefault="00E158E4">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E158E4" w:rsidRDefault="00E158E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9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E158E4" w:rsidRDefault="00E158E4">
      <w:pPr>
        <w:pStyle w:val="ConsPlusNormal"/>
        <w:spacing w:before="220"/>
        <w:ind w:firstLine="540"/>
        <w:jc w:val="both"/>
      </w:pPr>
      <w:bookmarkStart w:id="31" w:name="P1497"/>
      <w:bookmarkEnd w:id="31"/>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E158E4" w:rsidRDefault="00E158E4">
      <w:pPr>
        <w:pStyle w:val="ConsPlusNormal"/>
        <w:jc w:val="both"/>
      </w:pPr>
      <w:r>
        <w:t xml:space="preserve">(в ред. Постановлений Правительства РФ от 26.05.2016 </w:t>
      </w:r>
      <w:hyperlink r:id="rId132" w:history="1">
        <w:r>
          <w:rPr>
            <w:color w:val="0000FF"/>
          </w:rPr>
          <w:t>N 466</w:t>
        </w:r>
      </w:hyperlink>
      <w:r>
        <w:t xml:space="preserve">, от 30.12.2016 </w:t>
      </w:r>
      <w:hyperlink r:id="rId133" w:history="1">
        <w:r>
          <w:rPr>
            <w:color w:val="0000FF"/>
          </w:rPr>
          <w:t>N 1562</w:t>
        </w:r>
      </w:hyperlink>
      <w:r>
        <w:t>)</w:t>
      </w:r>
    </w:p>
    <w:p w:rsidR="00E158E4" w:rsidRDefault="00E158E4">
      <w:pPr>
        <w:pStyle w:val="ConsPlusNormal"/>
        <w:spacing w:before="220"/>
        <w:ind w:firstLine="540"/>
        <w:jc w:val="both"/>
      </w:pPr>
      <w:r>
        <w:t xml:space="preserve">а) предусмотренные </w:t>
      </w:r>
      <w:hyperlink w:anchor="P1461" w:history="1">
        <w:r>
          <w:rPr>
            <w:color w:val="0000FF"/>
          </w:rPr>
          <w:t>подпунктами "б"</w:t>
        </w:r>
      </w:hyperlink>
      <w:r>
        <w:t xml:space="preserve"> - </w:t>
      </w:r>
      <w:hyperlink w:anchor="P1464" w:history="1">
        <w:r>
          <w:rPr>
            <w:color w:val="0000FF"/>
          </w:rPr>
          <w:t>"д" пункта 18</w:t>
        </w:r>
      </w:hyperlink>
      <w:r>
        <w:t xml:space="preserve"> настоящих Правил, - в случае использования социальных выплат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w:t>
      </w:r>
    </w:p>
    <w:p w:rsidR="00E158E4" w:rsidRDefault="00E158E4">
      <w:pPr>
        <w:pStyle w:val="ConsPlusNormal"/>
        <w:spacing w:before="220"/>
        <w:ind w:firstLine="540"/>
        <w:jc w:val="both"/>
      </w:pPr>
      <w:r>
        <w:t xml:space="preserve">б) предусмотренные </w:t>
      </w:r>
      <w:hyperlink w:anchor="P1467" w:history="1">
        <w:r>
          <w:rPr>
            <w:color w:val="0000FF"/>
          </w:rPr>
          <w:t>подпунктами "б"</w:t>
        </w:r>
      </w:hyperlink>
      <w:r>
        <w:t xml:space="preserve"> - </w:t>
      </w:r>
      <w:hyperlink w:anchor="P1471" w:history="1">
        <w:r>
          <w:rPr>
            <w:color w:val="0000FF"/>
          </w:rPr>
          <w:t>"д"</w:t>
        </w:r>
      </w:hyperlink>
      <w:r>
        <w:t xml:space="preserve"> и </w:t>
      </w:r>
      <w:hyperlink w:anchor="P1474" w:history="1">
        <w:r>
          <w:rPr>
            <w:color w:val="0000FF"/>
          </w:rPr>
          <w:t>"ж" пункта 19</w:t>
        </w:r>
      </w:hyperlink>
      <w:r>
        <w:t xml:space="preserve"> настоящих Правил, - в случае использования социальных выплат в соответствии с </w:t>
      </w:r>
      <w:hyperlink w:anchor="P1424" w:history="1">
        <w:r>
          <w:rPr>
            <w:color w:val="0000FF"/>
          </w:rPr>
          <w:t>подпунктом "е" пункта 2</w:t>
        </w:r>
      </w:hyperlink>
      <w:r>
        <w:t xml:space="preserve"> настоящих Правил.</w:t>
      </w:r>
    </w:p>
    <w:p w:rsidR="00E158E4" w:rsidRDefault="00E158E4">
      <w:pPr>
        <w:pStyle w:val="ConsPlusNormal"/>
        <w:spacing w:before="220"/>
        <w:ind w:firstLine="540"/>
        <w:jc w:val="both"/>
      </w:pPr>
      <w:bookmarkStart w:id="32" w:name="P1501"/>
      <w:bookmarkEnd w:id="3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E158E4" w:rsidRDefault="00E158E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497" w:history="1">
        <w:r>
          <w:rPr>
            <w:color w:val="0000FF"/>
          </w:rPr>
          <w:t>пункте 31</w:t>
        </w:r>
      </w:hyperlink>
      <w:r>
        <w:t xml:space="preserve"> настоящих Правил.</w:t>
      </w:r>
    </w:p>
    <w:p w:rsidR="00E158E4" w:rsidRDefault="00E158E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49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514" w:history="1">
        <w:r>
          <w:rPr>
            <w:color w:val="0000FF"/>
          </w:rPr>
          <w:t>пункта 38</w:t>
        </w:r>
      </w:hyperlink>
      <w:r>
        <w:t xml:space="preserve"> настоящих Правил.</w:t>
      </w:r>
    </w:p>
    <w:p w:rsidR="00E158E4" w:rsidRDefault="00E158E4">
      <w:pPr>
        <w:pStyle w:val="ConsPlusNormal"/>
        <w:spacing w:before="220"/>
        <w:ind w:firstLine="540"/>
        <w:jc w:val="both"/>
      </w:pPr>
      <w:bookmarkStart w:id="33" w:name="P1504"/>
      <w:bookmarkEnd w:id="33"/>
      <w:r>
        <w:t xml:space="preserve">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w:t>
      </w:r>
      <w:r>
        <w:lastRenderedPageBreak/>
        <w:t>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E158E4" w:rsidRDefault="00E158E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158E4" w:rsidRDefault="00E158E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158E4" w:rsidRDefault="00E158E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E158E4" w:rsidRDefault="00E158E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04"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E158E4" w:rsidRDefault="00E158E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158E4" w:rsidRDefault="00E158E4">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158E4" w:rsidRDefault="00E158E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158E4" w:rsidRDefault="00E158E4">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158E4" w:rsidRDefault="00E158E4">
      <w:pPr>
        <w:pStyle w:val="ConsPlusNormal"/>
        <w:spacing w:before="220"/>
        <w:ind w:firstLine="540"/>
        <w:jc w:val="both"/>
      </w:pPr>
      <w:r>
        <w:t xml:space="preserve">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w:t>
      </w:r>
      <w:r>
        <w:lastRenderedPageBreak/>
        <w:t>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158E4" w:rsidRDefault="00E158E4">
      <w:pPr>
        <w:pStyle w:val="ConsPlusNormal"/>
        <w:spacing w:before="220"/>
        <w:ind w:firstLine="540"/>
        <w:jc w:val="both"/>
      </w:pPr>
      <w:bookmarkStart w:id="34" w:name="P1514"/>
      <w:bookmarkEnd w:id="34"/>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34" w:history="1">
        <w:r>
          <w:rPr>
            <w:color w:val="0000FF"/>
          </w:rPr>
          <w:t>статьями 15</w:t>
        </w:r>
      </w:hyperlink>
      <w:r>
        <w:t xml:space="preserve"> и </w:t>
      </w:r>
      <w:hyperlink r:id="rId135"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158E4" w:rsidRDefault="00E158E4">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E158E4" w:rsidRDefault="00E158E4">
      <w:pPr>
        <w:pStyle w:val="ConsPlusNormal"/>
        <w:spacing w:before="220"/>
        <w:ind w:firstLine="540"/>
        <w:jc w:val="both"/>
      </w:pPr>
      <w:r>
        <w:t xml:space="preserve">В случае использования социальной выплаты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158E4" w:rsidRDefault="00E158E4">
      <w:pPr>
        <w:pStyle w:val="ConsPlusNormal"/>
        <w:jc w:val="both"/>
      </w:pPr>
      <w:r>
        <w:t xml:space="preserve">(в ред. </w:t>
      </w:r>
      <w:hyperlink r:id="rId136"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 xml:space="preserve">В случае использования социальной выплаты в соответствии с </w:t>
      </w:r>
      <w:hyperlink w:anchor="P1424"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158E4" w:rsidRDefault="00E158E4">
      <w:pPr>
        <w:pStyle w:val="ConsPlusNormal"/>
        <w:jc w:val="both"/>
      </w:pPr>
      <w:r>
        <w:t xml:space="preserve">(абзац введен </w:t>
      </w:r>
      <w:hyperlink r:id="rId137"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E158E4" w:rsidRDefault="00E158E4">
      <w:pPr>
        <w:pStyle w:val="ConsPlusNormal"/>
        <w:spacing w:before="220"/>
        <w:ind w:firstLine="540"/>
        <w:jc w:val="both"/>
      </w:pPr>
      <w:bookmarkStart w:id="35" w:name="P1521"/>
      <w:bookmarkEnd w:id="35"/>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E158E4" w:rsidRDefault="00E158E4">
      <w:pPr>
        <w:pStyle w:val="ConsPlusNormal"/>
        <w:jc w:val="both"/>
      </w:pPr>
      <w:r>
        <w:t xml:space="preserve">(в ред. </w:t>
      </w:r>
      <w:hyperlink r:id="rId138"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158E4" w:rsidRDefault="00E158E4">
      <w:pPr>
        <w:pStyle w:val="ConsPlusNormal"/>
        <w:jc w:val="both"/>
      </w:pPr>
      <w:r>
        <w:lastRenderedPageBreak/>
        <w:t xml:space="preserve">(в ред. </w:t>
      </w:r>
      <w:hyperlink r:id="rId139"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158E4" w:rsidRDefault="00E158E4">
      <w:pPr>
        <w:pStyle w:val="ConsPlusNormal"/>
        <w:jc w:val="both"/>
      </w:pPr>
      <w:r>
        <w:t xml:space="preserve">(в ред. </w:t>
      </w:r>
      <w:hyperlink r:id="rId140"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bookmarkStart w:id="36" w:name="P1528"/>
      <w:bookmarkEnd w:id="36"/>
      <w:r>
        <w:t xml:space="preserve">41. В случае использования социальной выплаты на цель, предусмотренную </w:t>
      </w:r>
      <w:hyperlink w:anchor="P1422" w:history="1">
        <w:r>
          <w:rPr>
            <w:color w:val="0000FF"/>
          </w:rPr>
          <w:t>подпунктом "г" пункта 2</w:t>
        </w:r>
      </w:hyperlink>
      <w:r>
        <w:t xml:space="preserve"> настоящих Правил, распорядитель счета представляет в банк:</w:t>
      </w:r>
    </w:p>
    <w:p w:rsidR="00E158E4" w:rsidRDefault="00E158E4">
      <w:pPr>
        <w:pStyle w:val="ConsPlusNormal"/>
        <w:spacing w:before="220"/>
        <w:ind w:firstLine="540"/>
        <w:jc w:val="both"/>
      </w:pPr>
      <w:r>
        <w:t>а) договор банковского счета;</w:t>
      </w:r>
    </w:p>
    <w:p w:rsidR="00E158E4" w:rsidRDefault="00E158E4">
      <w:pPr>
        <w:pStyle w:val="ConsPlusNormal"/>
        <w:spacing w:before="220"/>
        <w:ind w:firstLine="540"/>
        <w:jc w:val="both"/>
      </w:pPr>
      <w:r>
        <w:t>б) кредитный договор (договор займа);</w:t>
      </w:r>
    </w:p>
    <w:p w:rsidR="00E158E4" w:rsidRDefault="00E158E4">
      <w:pPr>
        <w:pStyle w:val="ConsPlusNormal"/>
        <w:spacing w:before="220"/>
        <w:ind w:firstLine="540"/>
        <w:jc w:val="both"/>
      </w:pPr>
      <w:r>
        <w:t>в) в случае приобретения жилого помещения - договор купли-продажи жилого помещения;</w:t>
      </w:r>
    </w:p>
    <w:p w:rsidR="00E158E4" w:rsidRDefault="00E158E4">
      <w:pPr>
        <w:pStyle w:val="ConsPlusNormal"/>
        <w:spacing w:before="220"/>
        <w:ind w:firstLine="540"/>
        <w:jc w:val="both"/>
      </w:pPr>
      <w:r>
        <w:t>г) в случае строительства жилого дома - договор строительного подряда.</w:t>
      </w:r>
    </w:p>
    <w:p w:rsidR="00E158E4" w:rsidRDefault="00E158E4">
      <w:pPr>
        <w:pStyle w:val="ConsPlusNormal"/>
        <w:spacing w:before="220"/>
        <w:ind w:firstLine="540"/>
        <w:jc w:val="both"/>
      </w:pPr>
      <w:bookmarkStart w:id="37" w:name="P1533"/>
      <w:bookmarkEnd w:id="37"/>
      <w:r>
        <w:t xml:space="preserve">42. В случае использования социальной выплаты на цель, предусмотренную </w:t>
      </w:r>
      <w:hyperlink w:anchor="P1424"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E158E4" w:rsidRDefault="00E158E4">
      <w:pPr>
        <w:pStyle w:val="ConsPlusNormal"/>
        <w:spacing w:before="220"/>
        <w:ind w:firstLine="540"/>
        <w:jc w:val="both"/>
      </w:pPr>
      <w:r>
        <w:t>а) договор банковского счета;</w:t>
      </w:r>
    </w:p>
    <w:p w:rsidR="00E158E4" w:rsidRDefault="00E158E4">
      <w:pPr>
        <w:pStyle w:val="ConsPlusNormal"/>
        <w:spacing w:before="220"/>
        <w:ind w:firstLine="540"/>
        <w:jc w:val="both"/>
      </w:pPr>
      <w:r>
        <w:t>б) кредитный договор (договор займа);</w:t>
      </w:r>
    </w:p>
    <w:p w:rsidR="00E158E4" w:rsidRDefault="00E158E4">
      <w:pPr>
        <w:pStyle w:val="ConsPlusNormal"/>
        <w:jc w:val="both"/>
      </w:pPr>
      <w:r>
        <w:t xml:space="preserve">(в ред. </w:t>
      </w:r>
      <w:hyperlink r:id="rId141"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E158E4" w:rsidRDefault="00E158E4">
      <w:pPr>
        <w:pStyle w:val="ConsPlusNormal"/>
        <w:jc w:val="both"/>
      </w:pPr>
      <w:r>
        <w:t xml:space="preserve">(в ред. </w:t>
      </w:r>
      <w:hyperlink r:id="rId142"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158E4" w:rsidRDefault="00E158E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158E4" w:rsidRDefault="00E158E4">
      <w:pPr>
        <w:pStyle w:val="ConsPlusNormal"/>
        <w:spacing w:before="220"/>
        <w:ind w:firstLine="540"/>
        <w:jc w:val="both"/>
      </w:pPr>
      <w:r>
        <w:t xml:space="preserve">В случае использования средств социальной выплаты на цели, предусмотренные </w:t>
      </w:r>
      <w:hyperlink w:anchor="P1422" w:history="1">
        <w:r>
          <w:rPr>
            <w:color w:val="0000FF"/>
          </w:rPr>
          <w:t>подпунктами "г"</w:t>
        </w:r>
      </w:hyperlink>
      <w:r>
        <w:t xml:space="preserve"> и </w:t>
      </w:r>
      <w:hyperlink w:anchor="P1424"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158E4" w:rsidRDefault="00E158E4">
      <w:pPr>
        <w:pStyle w:val="ConsPlusNormal"/>
        <w:spacing w:before="220"/>
        <w:ind w:firstLine="540"/>
        <w:jc w:val="both"/>
      </w:pPr>
      <w:bookmarkStart w:id="38" w:name="P1542"/>
      <w:bookmarkEnd w:id="38"/>
      <w:r>
        <w:lastRenderedPageBreak/>
        <w:t xml:space="preserve">44. В случае направления социальной выплаты на цель, предусмотренную </w:t>
      </w:r>
      <w:hyperlink w:anchor="P1421" w:history="1">
        <w:r>
          <w:rPr>
            <w:color w:val="0000FF"/>
          </w:rPr>
          <w:t>подпунктом "в" пункта 2</w:t>
        </w:r>
      </w:hyperlink>
      <w:r>
        <w:t xml:space="preserve"> настоящих Правил, распорядитель счета представляет в банк:</w:t>
      </w:r>
    </w:p>
    <w:p w:rsidR="00E158E4" w:rsidRDefault="00E158E4">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158E4" w:rsidRDefault="00E158E4">
      <w:pPr>
        <w:pStyle w:val="ConsPlusNormal"/>
        <w:spacing w:before="220"/>
        <w:ind w:firstLine="540"/>
        <w:jc w:val="both"/>
      </w:pPr>
      <w:r>
        <w:t>б) копию устава кооператива;</w:t>
      </w:r>
    </w:p>
    <w:p w:rsidR="00E158E4" w:rsidRDefault="00E158E4">
      <w:pPr>
        <w:pStyle w:val="ConsPlusNormal"/>
        <w:spacing w:before="220"/>
        <w:ind w:firstLine="540"/>
        <w:jc w:val="both"/>
      </w:pPr>
      <w:r>
        <w:t>в) выписку из реестра членов кооператива, подтверждающую его членство в кооперативе;</w:t>
      </w:r>
    </w:p>
    <w:p w:rsidR="00E158E4" w:rsidRDefault="00E158E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E158E4" w:rsidRDefault="00E158E4">
      <w:pPr>
        <w:pStyle w:val="ConsPlusNormal"/>
        <w:jc w:val="both"/>
      </w:pPr>
      <w:r>
        <w:t xml:space="preserve">(в ред. </w:t>
      </w:r>
      <w:hyperlink r:id="rId143"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д) копию решения о передаче жилого помещения в пользование члена кооператива.</w:t>
      </w:r>
    </w:p>
    <w:p w:rsidR="00E158E4" w:rsidRDefault="00E158E4">
      <w:pPr>
        <w:pStyle w:val="ConsPlusNormal"/>
        <w:spacing w:before="220"/>
        <w:ind w:firstLine="540"/>
        <w:jc w:val="both"/>
      </w:pPr>
      <w:r>
        <w:t xml:space="preserve">45. В случае направления социальной выплаты на цель, предусмотренную </w:t>
      </w:r>
      <w:hyperlink w:anchor="P1420" w:history="1">
        <w:r>
          <w:rPr>
            <w:color w:val="0000FF"/>
          </w:rPr>
          <w:t>подпунктом "б" пункта 2</w:t>
        </w:r>
      </w:hyperlink>
      <w:r>
        <w:t xml:space="preserve"> настоящих Правил, распорядитель счета представляет в банк:</w:t>
      </w:r>
    </w:p>
    <w:p w:rsidR="00E158E4" w:rsidRDefault="00E158E4">
      <w:pPr>
        <w:pStyle w:val="ConsPlusNormal"/>
        <w:spacing w:before="220"/>
        <w:ind w:firstLine="540"/>
        <w:jc w:val="both"/>
      </w:pPr>
      <w:bookmarkStart w:id="39" w:name="P1550"/>
      <w:bookmarkEnd w:id="39"/>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158E4" w:rsidRDefault="00E158E4">
      <w:pPr>
        <w:pStyle w:val="ConsPlusNormal"/>
        <w:spacing w:before="220"/>
        <w:ind w:firstLine="540"/>
        <w:jc w:val="both"/>
      </w:pPr>
      <w:bookmarkStart w:id="40" w:name="P1551"/>
      <w:bookmarkEnd w:id="40"/>
      <w:r>
        <w:t>б) разрешение на строительство, выданное одному из членов молодой семьи;</w:t>
      </w:r>
    </w:p>
    <w:p w:rsidR="00E158E4" w:rsidRDefault="00E158E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158E4" w:rsidRDefault="00E158E4">
      <w:pPr>
        <w:pStyle w:val="ConsPlusNormal"/>
        <w:spacing w:before="220"/>
        <w:ind w:firstLine="540"/>
        <w:jc w:val="both"/>
      </w:pPr>
      <w:bookmarkStart w:id="41" w:name="P1553"/>
      <w:bookmarkEnd w:id="41"/>
      <w:r>
        <w:t xml:space="preserve">46. Банк в течение 5 рабочих дней со дня получения документов, предусмотренных </w:t>
      </w:r>
      <w:hyperlink w:anchor="P1521" w:history="1">
        <w:r>
          <w:rPr>
            <w:color w:val="0000FF"/>
          </w:rPr>
          <w:t>пунктами 39</w:t>
        </w:r>
      </w:hyperlink>
      <w:r>
        <w:t xml:space="preserve"> -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4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E158E4" w:rsidRDefault="00E158E4">
      <w:pPr>
        <w:pStyle w:val="ConsPlusNormal"/>
        <w:jc w:val="both"/>
      </w:pPr>
      <w:r>
        <w:t xml:space="preserve">(в ред. </w:t>
      </w:r>
      <w:hyperlink r:id="rId145"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158E4" w:rsidRDefault="00E158E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E158E4" w:rsidRDefault="00E158E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w:t>
      </w:r>
      <w:r>
        <w:lastRenderedPageBreak/>
        <w:t>основании указанных документов.</w:t>
      </w:r>
    </w:p>
    <w:p w:rsidR="00E158E4" w:rsidRDefault="00E158E4">
      <w:pPr>
        <w:pStyle w:val="ConsPlusNormal"/>
        <w:spacing w:before="220"/>
        <w:ind w:firstLine="540"/>
        <w:jc w:val="both"/>
      </w:pPr>
      <w: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E158E4" w:rsidRDefault="00E158E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158E4" w:rsidRDefault="00E158E4">
      <w:pPr>
        <w:pStyle w:val="ConsPlusNormal"/>
        <w:spacing w:before="220"/>
        <w:ind w:firstLine="540"/>
        <w:jc w:val="both"/>
      </w:pPr>
      <w:r>
        <w:t>49. По соглашению сторон договор банковского счета может быть продлен, если:</w:t>
      </w:r>
    </w:p>
    <w:p w:rsidR="00E158E4" w:rsidRDefault="00E158E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но оплата не произведена;</w:t>
      </w:r>
    </w:p>
    <w:p w:rsidR="00E158E4" w:rsidRDefault="00E158E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553" w:history="1">
        <w:r>
          <w:rPr>
            <w:color w:val="0000FF"/>
          </w:rPr>
          <w:t>пунктом 46</w:t>
        </w:r>
      </w:hyperlink>
      <w:r>
        <w:t xml:space="preserve"> настоящих Правил.</w:t>
      </w:r>
    </w:p>
    <w:p w:rsidR="00E158E4" w:rsidRDefault="00E158E4">
      <w:pPr>
        <w:pStyle w:val="ConsPlusNormal"/>
        <w:spacing w:before="220"/>
        <w:ind w:firstLine="540"/>
        <w:jc w:val="both"/>
      </w:pPr>
      <w: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17" w:history="1">
        <w:r>
          <w:rPr>
            <w:color w:val="0000FF"/>
          </w:rPr>
          <w:t>пунктом 2</w:t>
        </w:r>
      </w:hyperlink>
      <w:r>
        <w:t xml:space="preserve"> настоящих Правил.</w:t>
      </w:r>
    </w:p>
    <w:p w:rsidR="00E158E4" w:rsidRDefault="00E158E4">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E158E4" w:rsidRDefault="00E158E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2"/>
      </w:pPr>
      <w:r>
        <w:t>Приложение N 1</w:t>
      </w:r>
    </w:p>
    <w:p w:rsidR="00E158E4" w:rsidRDefault="00E158E4">
      <w:pPr>
        <w:pStyle w:val="ConsPlusNormal"/>
        <w:jc w:val="right"/>
      </w:pPr>
      <w:r>
        <w:t>к Правилам предоставления</w:t>
      </w:r>
    </w:p>
    <w:p w:rsidR="00E158E4" w:rsidRDefault="00E158E4">
      <w:pPr>
        <w:pStyle w:val="ConsPlusNormal"/>
        <w:jc w:val="right"/>
      </w:pPr>
      <w:r>
        <w:lastRenderedPageBreak/>
        <w:t>молодым семьям социальных</w:t>
      </w:r>
    </w:p>
    <w:p w:rsidR="00E158E4" w:rsidRDefault="00E158E4">
      <w:pPr>
        <w:pStyle w:val="ConsPlusNormal"/>
        <w:jc w:val="right"/>
      </w:pPr>
      <w:r>
        <w:t>выплат на приобретение</w:t>
      </w:r>
    </w:p>
    <w:p w:rsidR="00E158E4" w:rsidRDefault="00E158E4">
      <w:pPr>
        <w:pStyle w:val="ConsPlusNormal"/>
        <w:jc w:val="right"/>
      </w:pPr>
      <w:r>
        <w:t>(строительство) жилья</w:t>
      </w:r>
    </w:p>
    <w:p w:rsidR="00E158E4" w:rsidRDefault="00E158E4">
      <w:pPr>
        <w:pStyle w:val="ConsPlusNormal"/>
        <w:jc w:val="right"/>
      </w:pPr>
      <w:r>
        <w:t>и их использования</w:t>
      </w:r>
    </w:p>
    <w:p w:rsidR="00E158E4" w:rsidRDefault="00E158E4">
      <w:pPr>
        <w:pStyle w:val="ConsPlusNormal"/>
        <w:jc w:val="right"/>
      </w:pPr>
    </w:p>
    <w:p w:rsidR="00E158E4" w:rsidRDefault="00E158E4">
      <w:pPr>
        <w:pStyle w:val="ConsPlusNormal"/>
        <w:jc w:val="right"/>
      </w:pPr>
      <w:r>
        <w:t>(форма)</w:t>
      </w:r>
    </w:p>
    <w:p w:rsidR="00E158E4" w:rsidRDefault="00E158E4">
      <w:pPr>
        <w:pStyle w:val="ConsPlusNormal"/>
        <w:jc w:val="center"/>
      </w:pPr>
    </w:p>
    <w:p w:rsidR="00E158E4" w:rsidRDefault="00E158E4">
      <w:pPr>
        <w:pStyle w:val="ConsPlusNonformat"/>
        <w:jc w:val="both"/>
      </w:pPr>
      <w:bookmarkStart w:id="42" w:name="P1580"/>
      <w:bookmarkEnd w:id="42"/>
      <w:r>
        <w:t xml:space="preserve">                               СВИДЕТЕЛЬСТВО</w:t>
      </w:r>
    </w:p>
    <w:p w:rsidR="00E158E4" w:rsidRDefault="00E158E4">
      <w:pPr>
        <w:pStyle w:val="ConsPlusNonformat"/>
        <w:jc w:val="both"/>
      </w:pPr>
      <w:r>
        <w:t xml:space="preserve">                  о праве на получение социальной выплаты</w:t>
      </w:r>
    </w:p>
    <w:p w:rsidR="00E158E4" w:rsidRDefault="00E158E4">
      <w:pPr>
        <w:pStyle w:val="ConsPlusNonformat"/>
        <w:jc w:val="both"/>
      </w:pPr>
      <w:r>
        <w:t xml:space="preserve">               на приобретение жилого помещения или создание</w:t>
      </w:r>
    </w:p>
    <w:p w:rsidR="00E158E4" w:rsidRDefault="00E158E4">
      <w:pPr>
        <w:pStyle w:val="ConsPlusNonformat"/>
        <w:jc w:val="both"/>
      </w:pPr>
      <w:r>
        <w:t xml:space="preserve">              объекта индивидуального жилищного строительства</w:t>
      </w:r>
    </w:p>
    <w:p w:rsidR="00E158E4" w:rsidRDefault="00E158E4">
      <w:pPr>
        <w:pStyle w:val="ConsPlusNonformat"/>
        <w:jc w:val="both"/>
      </w:pPr>
    </w:p>
    <w:p w:rsidR="00E158E4" w:rsidRDefault="00E158E4">
      <w:pPr>
        <w:pStyle w:val="ConsPlusNonformat"/>
        <w:jc w:val="both"/>
      </w:pPr>
      <w:r>
        <w:t>N</w:t>
      </w:r>
    </w:p>
    <w:p w:rsidR="00E158E4" w:rsidRDefault="00E158E4">
      <w:pPr>
        <w:pStyle w:val="ConsPlusNonformat"/>
        <w:jc w:val="both"/>
      </w:pPr>
    </w:p>
    <w:p w:rsidR="00E158E4" w:rsidRDefault="00E158E4">
      <w:pPr>
        <w:pStyle w:val="ConsPlusNonformat"/>
        <w:jc w:val="both"/>
      </w:pPr>
      <w:r>
        <w:t xml:space="preserve">    Настоящим свидетельством удостоверяется, что молодой семье в составе:</w:t>
      </w:r>
    </w:p>
    <w:p w:rsidR="00E158E4" w:rsidRDefault="00E158E4">
      <w:pPr>
        <w:pStyle w:val="ConsPlusNonformat"/>
        <w:jc w:val="both"/>
      </w:pPr>
      <w:r>
        <w:t>супруг ___________________________________________________________________,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супруга 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дети: 1) 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 xml:space="preserve">      2) _________________________________________________________________,</w:t>
      </w:r>
    </w:p>
    <w:p w:rsidR="00E158E4" w:rsidRDefault="00E158E4">
      <w:pPr>
        <w:pStyle w:val="ConsPlusNonformat"/>
        <w:jc w:val="both"/>
      </w:pPr>
      <w:r>
        <w:t>являющейся  участницей  подпрограммы  "Обеспечение  жильем  молодых  семей"</w:t>
      </w:r>
    </w:p>
    <w:p w:rsidR="00E158E4" w:rsidRDefault="00E158E4">
      <w:pPr>
        <w:pStyle w:val="ConsPlusNonformat"/>
        <w:jc w:val="both"/>
      </w:pPr>
      <w:r>
        <w:t>федеральной  целевой программы "Жилище" на 2015 - 2020 годы, в соответствии</w:t>
      </w:r>
    </w:p>
    <w:p w:rsidR="00E158E4" w:rsidRDefault="00E158E4">
      <w:pPr>
        <w:pStyle w:val="ConsPlusNonformat"/>
        <w:jc w:val="both"/>
      </w:pPr>
      <w:r>
        <w:t>с  условиями этой подпрограммы предоставляется социальная выплата в размере</w:t>
      </w:r>
    </w:p>
    <w:p w:rsidR="00E158E4" w:rsidRDefault="00E158E4">
      <w:pPr>
        <w:pStyle w:val="ConsPlusNonformat"/>
        <w:jc w:val="both"/>
      </w:pPr>
      <w:r>
        <w:t>____________________________________________________________________ рублей</w:t>
      </w:r>
    </w:p>
    <w:p w:rsidR="00E158E4" w:rsidRDefault="00E158E4">
      <w:pPr>
        <w:pStyle w:val="ConsPlusNonformat"/>
        <w:jc w:val="both"/>
      </w:pPr>
      <w:r>
        <w:t xml:space="preserve">                       (цифрами и прописью)</w:t>
      </w:r>
    </w:p>
    <w:p w:rsidR="00E158E4" w:rsidRDefault="00E158E4">
      <w:pPr>
        <w:pStyle w:val="ConsPlusNonformat"/>
        <w:jc w:val="both"/>
      </w:pPr>
      <w:r>
        <w:t>на приобретение (строительство) жилья на территории _______________________</w:t>
      </w:r>
    </w:p>
    <w:p w:rsidR="00E158E4" w:rsidRDefault="00E158E4">
      <w:pPr>
        <w:pStyle w:val="ConsPlusNonformat"/>
        <w:jc w:val="both"/>
      </w:pPr>
      <w:r>
        <w:t>__________________________________________________________________________.</w:t>
      </w:r>
    </w:p>
    <w:p w:rsidR="00E158E4" w:rsidRDefault="00E158E4">
      <w:pPr>
        <w:pStyle w:val="ConsPlusNonformat"/>
        <w:jc w:val="both"/>
      </w:pPr>
      <w:r>
        <w:t xml:space="preserve">               (наименование субъекта Российской Федерации)</w:t>
      </w:r>
    </w:p>
    <w:p w:rsidR="00E158E4" w:rsidRDefault="00E158E4">
      <w:pPr>
        <w:pStyle w:val="ConsPlusNonformat"/>
        <w:jc w:val="both"/>
      </w:pPr>
      <w:r>
        <w:t>Свидетельство подлежит предъявлению в банк до "__" ________________ 20__ г.</w:t>
      </w:r>
    </w:p>
    <w:p w:rsidR="00E158E4" w:rsidRDefault="00E158E4">
      <w:pPr>
        <w:pStyle w:val="ConsPlusNonformat"/>
        <w:jc w:val="both"/>
      </w:pPr>
      <w:r>
        <w:t>(включительно).</w:t>
      </w:r>
    </w:p>
    <w:p w:rsidR="00E158E4" w:rsidRDefault="00E158E4">
      <w:pPr>
        <w:pStyle w:val="ConsPlusNonformat"/>
        <w:jc w:val="both"/>
      </w:pPr>
    </w:p>
    <w:p w:rsidR="00E158E4" w:rsidRDefault="00E158E4">
      <w:pPr>
        <w:pStyle w:val="ConsPlusNonformat"/>
        <w:jc w:val="both"/>
      </w:pPr>
      <w:r>
        <w:t>Свидетельство действительно до "__" ________________ 20__ г. (включительно).</w:t>
      </w:r>
    </w:p>
    <w:p w:rsidR="00E158E4" w:rsidRDefault="00E158E4">
      <w:pPr>
        <w:pStyle w:val="ConsPlusNonformat"/>
        <w:jc w:val="both"/>
      </w:pPr>
    </w:p>
    <w:p w:rsidR="00E158E4" w:rsidRDefault="00E158E4">
      <w:pPr>
        <w:pStyle w:val="ConsPlusNonformat"/>
        <w:jc w:val="both"/>
      </w:pPr>
      <w:r>
        <w:t>Дата выдачи "__" _______________ 20__ г.</w:t>
      </w:r>
    </w:p>
    <w:p w:rsidR="00E158E4" w:rsidRDefault="00E158E4">
      <w:pPr>
        <w:pStyle w:val="ConsPlusNonformat"/>
        <w:jc w:val="both"/>
      </w:pPr>
    </w:p>
    <w:p w:rsidR="00E158E4" w:rsidRDefault="00E158E4">
      <w:pPr>
        <w:pStyle w:val="ConsPlusNonformat"/>
        <w:jc w:val="both"/>
      </w:pPr>
      <w:r>
        <w:t>_______________________________          ______________________________</w:t>
      </w:r>
    </w:p>
    <w:p w:rsidR="00E158E4" w:rsidRDefault="00E158E4">
      <w:pPr>
        <w:pStyle w:val="ConsPlusNonformat"/>
        <w:jc w:val="both"/>
      </w:pPr>
      <w:r>
        <w:t xml:space="preserve">       (подпись, дата)                       (расшифровка подписи)</w:t>
      </w:r>
    </w:p>
    <w:p w:rsidR="00E158E4" w:rsidRDefault="00E158E4">
      <w:pPr>
        <w:pStyle w:val="ConsPlusNonformat"/>
        <w:jc w:val="both"/>
      </w:pPr>
    </w:p>
    <w:p w:rsidR="00E158E4" w:rsidRDefault="00E158E4">
      <w:pPr>
        <w:pStyle w:val="ConsPlusNonformat"/>
        <w:jc w:val="both"/>
      </w:pPr>
      <w:r>
        <w:t xml:space="preserve">     Руководитель органа</w:t>
      </w:r>
    </w:p>
    <w:p w:rsidR="00E158E4" w:rsidRDefault="00E158E4">
      <w:pPr>
        <w:pStyle w:val="ConsPlusNonformat"/>
        <w:jc w:val="both"/>
      </w:pPr>
      <w:r>
        <w:t xml:space="preserve">   местного самоуправления</w:t>
      </w:r>
    </w:p>
    <w:p w:rsidR="00E158E4" w:rsidRDefault="00E158E4">
      <w:pPr>
        <w:pStyle w:val="ConsPlusNonformat"/>
        <w:jc w:val="both"/>
      </w:pPr>
    </w:p>
    <w:p w:rsidR="00E158E4" w:rsidRDefault="00E158E4">
      <w:pPr>
        <w:pStyle w:val="ConsPlusNonformat"/>
        <w:jc w:val="both"/>
      </w:pPr>
      <w:r>
        <w:t xml:space="preserve">            М.П.</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2"/>
      </w:pPr>
      <w:r>
        <w:t>Приложение N 2</w:t>
      </w:r>
    </w:p>
    <w:p w:rsidR="00E158E4" w:rsidRDefault="00E158E4">
      <w:pPr>
        <w:pStyle w:val="ConsPlusNormal"/>
        <w:jc w:val="right"/>
      </w:pPr>
      <w:r>
        <w:t>к Правилам предоставления</w:t>
      </w:r>
    </w:p>
    <w:p w:rsidR="00E158E4" w:rsidRDefault="00E158E4">
      <w:pPr>
        <w:pStyle w:val="ConsPlusNormal"/>
        <w:jc w:val="right"/>
      </w:pPr>
      <w:r>
        <w:t>молодым семьям социальных</w:t>
      </w:r>
    </w:p>
    <w:p w:rsidR="00E158E4" w:rsidRDefault="00E158E4">
      <w:pPr>
        <w:pStyle w:val="ConsPlusNormal"/>
        <w:jc w:val="right"/>
      </w:pPr>
      <w:r>
        <w:t>выплат на приобретение</w:t>
      </w:r>
    </w:p>
    <w:p w:rsidR="00E158E4" w:rsidRDefault="00E158E4">
      <w:pPr>
        <w:pStyle w:val="ConsPlusNormal"/>
        <w:jc w:val="right"/>
      </w:pPr>
      <w:r>
        <w:t>(строительство) жилья</w:t>
      </w:r>
    </w:p>
    <w:p w:rsidR="00E158E4" w:rsidRDefault="00E158E4">
      <w:pPr>
        <w:pStyle w:val="ConsPlusNormal"/>
        <w:jc w:val="right"/>
      </w:pPr>
      <w:r>
        <w:t>и их использования</w:t>
      </w:r>
    </w:p>
    <w:p w:rsidR="00E158E4" w:rsidRDefault="00E158E4">
      <w:pPr>
        <w:pStyle w:val="ConsPlusNormal"/>
        <w:jc w:val="right"/>
      </w:pPr>
    </w:p>
    <w:p w:rsidR="00E158E4" w:rsidRDefault="00E158E4">
      <w:pPr>
        <w:pStyle w:val="ConsPlusNormal"/>
        <w:jc w:val="right"/>
      </w:pPr>
      <w:r>
        <w:t>(форма)</w:t>
      </w:r>
    </w:p>
    <w:p w:rsidR="00E158E4" w:rsidRDefault="00E158E4">
      <w:pPr>
        <w:pStyle w:val="ConsPlusNormal"/>
        <w:ind w:firstLine="540"/>
        <w:jc w:val="both"/>
      </w:pPr>
    </w:p>
    <w:p w:rsidR="00E158E4" w:rsidRDefault="00E158E4">
      <w:pPr>
        <w:pStyle w:val="ConsPlusNonformat"/>
        <w:jc w:val="both"/>
      </w:pPr>
      <w:r>
        <w:t>___________________________________________________________________________</w:t>
      </w:r>
    </w:p>
    <w:p w:rsidR="00E158E4" w:rsidRDefault="00E158E4">
      <w:pPr>
        <w:pStyle w:val="ConsPlusNonformat"/>
        <w:jc w:val="both"/>
      </w:pPr>
      <w:r>
        <w:t xml:space="preserve">                      (орган местного самоуправления)</w:t>
      </w:r>
    </w:p>
    <w:p w:rsidR="00E158E4" w:rsidRDefault="00E158E4">
      <w:pPr>
        <w:pStyle w:val="ConsPlusNonformat"/>
        <w:jc w:val="both"/>
      </w:pPr>
    </w:p>
    <w:p w:rsidR="00E158E4" w:rsidRDefault="00E158E4">
      <w:pPr>
        <w:pStyle w:val="ConsPlusNonformat"/>
        <w:jc w:val="both"/>
      </w:pPr>
      <w:r>
        <w:t xml:space="preserve">                                 ЗАЯВЛЕНИЕ</w:t>
      </w:r>
    </w:p>
    <w:p w:rsidR="00E158E4" w:rsidRDefault="00E158E4">
      <w:pPr>
        <w:pStyle w:val="ConsPlusNonformat"/>
        <w:jc w:val="both"/>
      </w:pPr>
    </w:p>
    <w:p w:rsidR="00E158E4" w:rsidRDefault="00E158E4">
      <w:pPr>
        <w:pStyle w:val="ConsPlusNonformat"/>
        <w:jc w:val="both"/>
      </w:pPr>
      <w:r>
        <w:t xml:space="preserve">    Прошу  включить  в  состав  участников подпрограммы "Обеспечение жильем</w:t>
      </w:r>
    </w:p>
    <w:p w:rsidR="00E158E4" w:rsidRDefault="00E158E4">
      <w:pPr>
        <w:pStyle w:val="ConsPlusNonformat"/>
        <w:jc w:val="both"/>
      </w:pPr>
      <w:r>
        <w:t>молодых  семей"  федеральной целевой программы "Жилище" на 2015 - 2020 годы</w:t>
      </w:r>
    </w:p>
    <w:p w:rsidR="00E158E4" w:rsidRDefault="00E158E4">
      <w:pPr>
        <w:pStyle w:val="ConsPlusNonformat"/>
        <w:jc w:val="both"/>
      </w:pPr>
      <w:r>
        <w:t>молодую семью в составе:</w:t>
      </w:r>
    </w:p>
    <w:p w:rsidR="00E158E4" w:rsidRDefault="00E158E4">
      <w:pPr>
        <w:pStyle w:val="ConsPlusNonformat"/>
        <w:jc w:val="both"/>
      </w:pPr>
      <w:r>
        <w:t>супруг ___________________________________________________________________,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паспорт: серия ___________ N ______________, выданный _____________________</w:t>
      </w:r>
    </w:p>
    <w:p w:rsidR="00E158E4" w:rsidRDefault="00E158E4">
      <w:pPr>
        <w:pStyle w:val="ConsPlusNonformat"/>
        <w:jc w:val="both"/>
      </w:pPr>
      <w:r>
        <w:t>_______________________________________________ "__" _____________ 20__ г.,</w:t>
      </w:r>
    </w:p>
    <w:p w:rsidR="00E158E4" w:rsidRDefault="00E158E4">
      <w:pPr>
        <w:pStyle w:val="ConsPlusNonformat"/>
        <w:jc w:val="both"/>
      </w:pPr>
      <w:r>
        <w:t>проживает по адресу: ______________________________________________________</w:t>
      </w:r>
    </w:p>
    <w:p w:rsidR="00E158E4" w:rsidRDefault="00E158E4">
      <w:pPr>
        <w:pStyle w:val="ConsPlusNonformat"/>
        <w:jc w:val="both"/>
      </w:pPr>
      <w:r>
        <w:t>__________________________________________________________________________;</w:t>
      </w:r>
    </w:p>
    <w:p w:rsidR="00E158E4" w:rsidRDefault="00E158E4">
      <w:pPr>
        <w:pStyle w:val="ConsPlusNonformat"/>
        <w:jc w:val="both"/>
      </w:pPr>
      <w:r>
        <w:t>супруга 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паспорт: серия _______________ N ______________, выданный _________________</w:t>
      </w:r>
    </w:p>
    <w:p w:rsidR="00E158E4" w:rsidRDefault="00E158E4">
      <w:pPr>
        <w:pStyle w:val="ConsPlusNonformat"/>
        <w:jc w:val="both"/>
      </w:pPr>
      <w:r>
        <w:t>_______________________________________________ "__" _____________ 20__ г.,</w:t>
      </w:r>
    </w:p>
    <w:p w:rsidR="00E158E4" w:rsidRDefault="00E158E4">
      <w:pPr>
        <w:pStyle w:val="ConsPlusNonformat"/>
        <w:jc w:val="both"/>
      </w:pPr>
      <w:r>
        <w:t>проживает по адресу: ______________________________________________________</w:t>
      </w:r>
    </w:p>
    <w:p w:rsidR="00E158E4" w:rsidRDefault="00E158E4">
      <w:pPr>
        <w:pStyle w:val="ConsPlusNonformat"/>
        <w:jc w:val="both"/>
      </w:pPr>
      <w:r>
        <w:t>__________________________________________________________________________;</w:t>
      </w:r>
    </w:p>
    <w:p w:rsidR="00E158E4" w:rsidRDefault="00E158E4">
      <w:pPr>
        <w:pStyle w:val="ConsPlusNonformat"/>
        <w:jc w:val="both"/>
      </w:pPr>
      <w:r>
        <w:t>дети:</w:t>
      </w:r>
    </w:p>
    <w:p w:rsidR="00E158E4" w:rsidRDefault="00E158E4">
      <w:pPr>
        <w:pStyle w:val="ConsPlusNonformat"/>
        <w:jc w:val="both"/>
      </w:pPr>
      <w:r>
        <w:t>___________________________________________________________________________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свидетельство о рождении (паспорт для ребенка, достигшего 14 лет)</w:t>
      </w:r>
    </w:p>
    <w:p w:rsidR="00E158E4" w:rsidRDefault="00E158E4">
      <w:pPr>
        <w:pStyle w:val="ConsPlusNonformat"/>
        <w:jc w:val="both"/>
      </w:pPr>
      <w:r>
        <w:t>-----------------------------------------------------------------</w:t>
      </w:r>
    </w:p>
    <w:p w:rsidR="00E158E4" w:rsidRDefault="00E158E4">
      <w:pPr>
        <w:pStyle w:val="ConsPlusNonformat"/>
        <w:jc w:val="both"/>
      </w:pPr>
      <w:r>
        <w:t xml:space="preserve">                        (ненужное вычеркнуть)</w:t>
      </w:r>
    </w:p>
    <w:p w:rsidR="00E158E4" w:rsidRDefault="00E158E4">
      <w:pPr>
        <w:pStyle w:val="ConsPlusNonformat"/>
        <w:jc w:val="both"/>
      </w:pPr>
      <w:r>
        <w:t>паспорт: серия _____________ N ______________, выданный ___________________</w:t>
      </w:r>
    </w:p>
    <w:p w:rsidR="00E158E4" w:rsidRDefault="00E158E4">
      <w:pPr>
        <w:pStyle w:val="ConsPlusNonformat"/>
        <w:jc w:val="both"/>
      </w:pPr>
      <w:r>
        <w:t>_______________________________________________ "__" _____________ 20__ г.,</w:t>
      </w:r>
    </w:p>
    <w:p w:rsidR="00E158E4" w:rsidRDefault="00E158E4">
      <w:pPr>
        <w:pStyle w:val="ConsPlusNonformat"/>
        <w:jc w:val="both"/>
      </w:pPr>
      <w:r>
        <w:t>проживает по адресу: ______________________________________________________</w:t>
      </w:r>
    </w:p>
    <w:p w:rsidR="00E158E4" w:rsidRDefault="00E158E4">
      <w:pPr>
        <w:pStyle w:val="ConsPlusNonformat"/>
        <w:jc w:val="both"/>
      </w:pPr>
      <w:r>
        <w:t>__________________________________________________________________________;</w:t>
      </w:r>
    </w:p>
    <w:p w:rsidR="00E158E4" w:rsidRDefault="00E158E4">
      <w:pPr>
        <w:pStyle w:val="ConsPlusNonformat"/>
        <w:jc w:val="both"/>
      </w:pPr>
      <w:r>
        <w:t>___________________________________________________________________________</w:t>
      </w:r>
    </w:p>
    <w:p w:rsidR="00E158E4" w:rsidRDefault="00E158E4">
      <w:pPr>
        <w:pStyle w:val="ConsPlusNonformat"/>
        <w:jc w:val="both"/>
      </w:pPr>
      <w:r>
        <w:t xml:space="preserve">                          (ф.и.о., дата рождения)</w:t>
      </w:r>
    </w:p>
    <w:p w:rsidR="00E158E4" w:rsidRDefault="00E158E4">
      <w:pPr>
        <w:pStyle w:val="ConsPlusNonformat"/>
        <w:jc w:val="both"/>
      </w:pPr>
      <w:r>
        <w:t>свидетельство о рождении (паспорт для ребенка, достигшего 14 лет)</w:t>
      </w:r>
    </w:p>
    <w:p w:rsidR="00E158E4" w:rsidRDefault="00E158E4">
      <w:pPr>
        <w:pStyle w:val="ConsPlusNonformat"/>
        <w:jc w:val="both"/>
      </w:pPr>
      <w:r>
        <w:t>-----------------------------------------------------------------</w:t>
      </w:r>
    </w:p>
    <w:p w:rsidR="00E158E4" w:rsidRDefault="00E158E4">
      <w:pPr>
        <w:pStyle w:val="ConsPlusNonformat"/>
        <w:jc w:val="both"/>
      </w:pPr>
      <w:r>
        <w:t xml:space="preserve">                     (ненужное вычеркнуть)</w:t>
      </w:r>
    </w:p>
    <w:p w:rsidR="00E158E4" w:rsidRDefault="00E158E4">
      <w:pPr>
        <w:pStyle w:val="ConsPlusNonformat"/>
        <w:jc w:val="both"/>
      </w:pPr>
      <w:r>
        <w:t>паспорт: серия _____________ N ______________, выданный ___________________</w:t>
      </w:r>
    </w:p>
    <w:p w:rsidR="00E158E4" w:rsidRDefault="00E158E4">
      <w:pPr>
        <w:pStyle w:val="ConsPlusNonformat"/>
        <w:jc w:val="both"/>
      </w:pPr>
      <w:r>
        <w:t>_______________________________________________ "__" _____________ 20__ г.,</w:t>
      </w:r>
    </w:p>
    <w:p w:rsidR="00E158E4" w:rsidRDefault="00E158E4">
      <w:pPr>
        <w:pStyle w:val="ConsPlusNonformat"/>
        <w:jc w:val="both"/>
      </w:pPr>
      <w:r>
        <w:t>проживает по адресу: ______________________________________________________</w:t>
      </w:r>
    </w:p>
    <w:p w:rsidR="00E158E4" w:rsidRDefault="00E158E4">
      <w:pPr>
        <w:pStyle w:val="ConsPlusNonformat"/>
        <w:jc w:val="both"/>
      </w:pPr>
      <w:r>
        <w:t>__________________________________________________________________________.</w:t>
      </w:r>
    </w:p>
    <w:p w:rsidR="00E158E4" w:rsidRDefault="00E158E4">
      <w:pPr>
        <w:pStyle w:val="ConsPlusNonformat"/>
        <w:jc w:val="both"/>
      </w:pPr>
    </w:p>
    <w:p w:rsidR="00E158E4" w:rsidRDefault="00E158E4">
      <w:pPr>
        <w:pStyle w:val="ConsPlusNonformat"/>
        <w:jc w:val="both"/>
      </w:pPr>
      <w:r>
        <w:t xml:space="preserve">    С  условиями  участия в подпрограмме "Обеспечение жильем молодых семей"</w:t>
      </w:r>
    </w:p>
    <w:p w:rsidR="00E158E4" w:rsidRDefault="00E158E4">
      <w:pPr>
        <w:pStyle w:val="ConsPlusNonformat"/>
        <w:jc w:val="both"/>
      </w:pPr>
      <w:r>
        <w:t>федеральной  целевой  программы  "Жилище"  на  2015  - 2020 годы ознакомлен</w:t>
      </w:r>
    </w:p>
    <w:p w:rsidR="00E158E4" w:rsidRDefault="00E158E4">
      <w:pPr>
        <w:pStyle w:val="ConsPlusNonformat"/>
        <w:jc w:val="both"/>
      </w:pPr>
      <w:r>
        <w:t>(ознакомлены) и обязуюсь (обязуемся) их выполнять:</w:t>
      </w:r>
    </w:p>
    <w:p w:rsidR="00E158E4" w:rsidRDefault="00E158E4">
      <w:pPr>
        <w:pStyle w:val="ConsPlusNonformat"/>
        <w:jc w:val="both"/>
      </w:pPr>
      <w:r>
        <w:t>1) _____________________________________________ ______________ ___________</w:t>
      </w:r>
    </w:p>
    <w:p w:rsidR="00E158E4" w:rsidRDefault="00E158E4">
      <w:pPr>
        <w:pStyle w:val="ConsPlusNonformat"/>
        <w:jc w:val="both"/>
      </w:pPr>
      <w:r>
        <w:t xml:space="preserve">       (ф.и.о. совершеннолетнего члена семьи)       (подпись)     (дата)</w:t>
      </w:r>
    </w:p>
    <w:p w:rsidR="00E158E4" w:rsidRDefault="00E158E4">
      <w:pPr>
        <w:pStyle w:val="ConsPlusNonformat"/>
        <w:jc w:val="both"/>
      </w:pPr>
      <w:r>
        <w:t>2) _____________________________________________ ______________ ___________</w:t>
      </w:r>
    </w:p>
    <w:p w:rsidR="00E158E4" w:rsidRDefault="00E158E4">
      <w:pPr>
        <w:pStyle w:val="ConsPlusNonformat"/>
        <w:jc w:val="both"/>
      </w:pPr>
      <w:r>
        <w:t xml:space="preserve">       (ф.и.о. совершеннолетнего члена семьи)       (подпись)     (дата)</w:t>
      </w:r>
    </w:p>
    <w:p w:rsidR="00E158E4" w:rsidRDefault="00E158E4">
      <w:pPr>
        <w:pStyle w:val="ConsPlusNonformat"/>
        <w:jc w:val="both"/>
      </w:pPr>
      <w:r>
        <w:t>3) _____________________________________________ ______________ ___________</w:t>
      </w:r>
    </w:p>
    <w:p w:rsidR="00E158E4" w:rsidRDefault="00E158E4">
      <w:pPr>
        <w:pStyle w:val="ConsPlusNonformat"/>
        <w:jc w:val="both"/>
      </w:pPr>
      <w:r>
        <w:t xml:space="preserve">       (ф.и.о. совершеннолетнего члена семьи)       (подпись)     (дата)</w:t>
      </w:r>
    </w:p>
    <w:p w:rsidR="00E158E4" w:rsidRDefault="00E158E4">
      <w:pPr>
        <w:pStyle w:val="ConsPlusNonformat"/>
        <w:jc w:val="both"/>
      </w:pPr>
      <w:r>
        <w:t>4) _____________________________________________ ______________ ___________</w:t>
      </w:r>
    </w:p>
    <w:p w:rsidR="00E158E4" w:rsidRDefault="00E158E4">
      <w:pPr>
        <w:pStyle w:val="ConsPlusNonformat"/>
        <w:jc w:val="both"/>
      </w:pPr>
      <w:r>
        <w:t xml:space="preserve">       (ф.и.о. совершеннолетнего члена семьи)       (подпись)     (дата)</w:t>
      </w:r>
    </w:p>
    <w:p w:rsidR="00E158E4" w:rsidRDefault="00E158E4">
      <w:pPr>
        <w:pStyle w:val="ConsPlusNonformat"/>
        <w:jc w:val="both"/>
      </w:pPr>
    </w:p>
    <w:p w:rsidR="00E158E4" w:rsidRDefault="00E158E4">
      <w:pPr>
        <w:pStyle w:val="ConsPlusNonformat"/>
        <w:jc w:val="both"/>
      </w:pPr>
      <w:r>
        <w:t xml:space="preserve">    К заявлению прилагаются следующие документы:</w:t>
      </w:r>
    </w:p>
    <w:p w:rsidR="00E158E4" w:rsidRDefault="00E158E4">
      <w:pPr>
        <w:pStyle w:val="ConsPlusNonformat"/>
        <w:jc w:val="both"/>
      </w:pPr>
      <w:r>
        <w:t>1) _______________________________________________________________________;</w:t>
      </w:r>
    </w:p>
    <w:p w:rsidR="00E158E4" w:rsidRDefault="00E158E4">
      <w:pPr>
        <w:pStyle w:val="ConsPlusNonformat"/>
        <w:jc w:val="both"/>
      </w:pPr>
      <w:r>
        <w:t xml:space="preserve">             (наименование и номер документа, кем и когда выдан)</w:t>
      </w:r>
    </w:p>
    <w:p w:rsidR="00E158E4" w:rsidRDefault="00E158E4">
      <w:pPr>
        <w:pStyle w:val="ConsPlusNonformat"/>
        <w:jc w:val="both"/>
      </w:pPr>
      <w:r>
        <w:t>2) _______________________________________________________________________;</w:t>
      </w:r>
    </w:p>
    <w:p w:rsidR="00E158E4" w:rsidRDefault="00E158E4">
      <w:pPr>
        <w:pStyle w:val="ConsPlusNonformat"/>
        <w:jc w:val="both"/>
      </w:pPr>
      <w:r>
        <w:t xml:space="preserve">             (наименование и номер документа, кем и когда выдан)</w:t>
      </w:r>
    </w:p>
    <w:p w:rsidR="00E158E4" w:rsidRDefault="00E158E4">
      <w:pPr>
        <w:pStyle w:val="ConsPlusNonformat"/>
        <w:jc w:val="both"/>
      </w:pPr>
      <w:r>
        <w:t>3) _______________________________________________________________________;</w:t>
      </w:r>
    </w:p>
    <w:p w:rsidR="00E158E4" w:rsidRDefault="00E158E4">
      <w:pPr>
        <w:pStyle w:val="ConsPlusNonformat"/>
        <w:jc w:val="both"/>
      </w:pPr>
      <w:r>
        <w:t xml:space="preserve">             (наименование и номер документа, кем и когда выдан)</w:t>
      </w:r>
    </w:p>
    <w:p w:rsidR="00E158E4" w:rsidRDefault="00E158E4">
      <w:pPr>
        <w:pStyle w:val="ConsPlusNonformat"/>
        <w:jc w:val="both"/>
      </w:pPr>
      <w:r>
        <w:t>4) _______________________________________________________________________.</w:t>
      </w:r>
    </w:p>
    <w:p w:rsidR="00E158E4" w:rsidRDefault="00E158E4">
      <w:pPr>
        <w:pStyle w:val="ConsPlusNonformat"/>
        <w:jc w:val="both"/>
      </w:pPr>
      <w:r>
        <w:t xml:space="preserve">             (наименование и номер документа, кем и когда выдан)</w:t>
      </w:r>
    </w:p>
    <w:p w:rsidR="00E158E4" w:rsidRDefault="00E158E4">
      <w:pPr>
        <w:pStyle w:val="ConsPlusNonformat"/>
        <w:jc w:val="both"/>
      </w:pPr>
    </w:p>
    <w:p w:rsidR="00E158E4" w:rsidRDefault="00E158E4">
      <w:pPr>
        <w:pStyle w:val="ConsPlusNonformat"/>
        <w:jc w:val="both"/>
      </w:pPr>
      <w:r>
        <w:t xml:space="preserve">    Заявление  и прилагаемые к нему согласно перечню документы приняты "__"</w:t>
      </w:r>
    </w:p>
    <w:p w:rsidR="00E158E4" w:rsidRDefault="00E158E4">
      <w:pPr>
        <w:pStyle w:val="ConsPlusNonformat"/>
        <w:jc w:val="both"/>
      </w:pPr>
      <w:r>
        <w:t>_______________ 20__ г.</w:t>
      </w:r>
    </w:p>
    <w:p w:rsidR="00E158E4" w:rsidRDefault="00E158E4">
      <w:pPr>
        <w:pStyle w:val="ConsPlusNonformat"/>
        <w:jc w:val="both"/>
      </w:pPr>
    </w:p>
    <w:p w:rsidR="00E158E4" w:rsidRDefault="00E158E4">
      <w:pPr>
        <w:pStyle w:val="ConsPlusNonformat"/>
        <w:jc w:val="both"/>
      </w:pPr>
      <w:r>
        <w:t>______________________________________ _______________ ____________________</w:t>
      </w:r>
    </w:p>
    <w:p w:rsidR="00E158E4" w:rsidRDefault="00E158E4">
      <w:pPr>
        <w:pStyle w:val="ConsPlusNonformat"/>
        <w:jc w:val="both"/>
      </w:pPr>
      <w:r>
        <w:lastRenderedPageBreak/>
        <w:t>(должность лица, принявшего заявление) (подпись, дата)     (расшифровка</w:t>
      </w:r>
    </w:p>
    <w:p w:rsidR="00E158E4" w:rsidRDefault="00E158E4">
      <w:pPr>
        <w:pStyle w:val="ConsPlusNonformat"/>
        <w:jc w:val="both"/>
      </w:pPr>
      <w:r>
        <w:t xml:space="preserve">                                                             подписи)</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5</w:t>
      </w:r>
    </w:p>
    <w:p w:rsidR="00E158E4" w:rsidRDefault="00E158E4">
      <w:pPr>
        <w:pStyle w:val="ConsPlusNormal"/>
        <w:jc w:val="right"/>
      </w:pPr>
      <w:r>
        <w:t>к подпрограмме "Обеспечение</w:t>
      </w:r>
    </w:p>
    <w:p w:rsidR="00E158E4" w:rsidRDefault="00E158E4">
      <w:pPr>
        <w:pStyle w:val="ConsPlusNormal"/>
        <w:jc w:val="right"/>
      </w:pPr>
      <w:r>
        <w:t>жильем молодых семей"</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43" w:name="P1710"/>
      <w:bookmarkEnd w:id="43"/>
      <w:r>
        <w:t>ПРАВИЛА</w:t>
      </w:r>
    </w:p>
    <w:p w:rsidR="00E158E4" w:rsidRDefault="00E158E4">
      <w:pPr>
        <w:pStyle w:val="ConsPlusNormal"/>
        <w:jc w:val="center"/>
      </w:pPr>
      <w:r>
        <w:t>ПРЕДОСТАВЛЕНИЯ И РАСПРЕДЕЛЕНИЯ СУБСИДИЙ</w:t>
      </w:r>
    </w:p>
    <w:p w:rsidR="00E158E4" w:rsidRDefault="00E158E4">
      <w:pPr>
        <w:pStyle w:val="ConsPlusNormal"/>
        <w:jc w:val="center"/>
      </w:pPr>
      <w:r>
        <w:t>ИЗ ФЕДЕРАЛЬНОГО БЮДЖЕТА БЮДЖЕТАМ СУБЪЕКТОВ РОССИЙСКОЙ</w:t>
      </w:r>
    </w:p>
    <w:p w:rsidR="00E158E4" w:rsidRDefault="00E158E4">
      <w:pPr>
        <w:pStyle w:val="ConsPlusNormal"/>
        <w:jc w:val="center"/>
      </w:pPr>
      <w:r>
        <w:t>ФЕДЕРАЦИИ НА СОФИНАНСИРОВАНИЕ РАСХОДНЫХ ОБЯЗАТЕЛЬСТВ</w:t>
      </w:r>
    </w:p>
    <w:p w:rsidR="00E158E4" w:rsidRDefault="00E158E4">
      <w:pPr>
        <w:pStyle w:val="ConsPlusNormal"/>
        <w:jc w:val="center"/>
      </w:pPr>
      <w:r>
        <w:t>СУБЪЕКТОВ РОССИЙСКОЙ ФЕДЕРАЦИИ НА ПРЕДОСТАВЛЕНИЕ</w:t>
      </w:r>
    </w:p>
    <w:p w:rsidR="00E158E4" w:rsidRDefault="00E158E4">
      <w:pPr>
        <w:pStyle w:val="ConsPlusNormal"/>
        <w:jc w:val="center"/>
      </w:pPr>
      <w:r>
        <w:t>СОЦИАЛЬНЫХ ВЫПЛАТ МОЛОДЫМ СЕМЬЯМ НА ПРИОБРЕТЕНИЕ</w:t>
      </w:r>
    </w:p>
    <w:p w:rsidR="00E158E4" w:rsidRDefault="00E158E4">
      <w:pPr>
        <w:pStyle w:val="ConsPlusNormal"/>
        <w:jc w:val="center"/>
      </w:pPr>
      <w:r>
        <w:t>(СТРОИТЕЛЬСТВО) ЖИЛЬЯ</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146" w:history="1">
        <w:r>
          <w:rPr>
            <w:color w:val="0000FF"/>
          </w:rPr>
          <w:t>N 464</w:t>
        </w:r>
      </w:hyperlink>
      <w:r>
        <w:t>,</w:t>
      </w:r>
    </w:p>
    <w:p w:rsidR="00E158E4" w:rsidRDefault="00E158E4">
      <w:pPr>
        <w:pStyle w:val="ConsPlusNormal"/>
        <w:jc w:val="center"/>
      </w:pPr>
      <w:r>
        <w:t xml:space="preserve">от 26.05.2016 </w:t>
      </w:r>
      <w:hyperlink r:id="rId147" w:history="1">
        <w:r>
          <w:rPr>
            <w:color w:val="0000FF"/>
          </w:rPr>
          <w:t>N 466</w:t>
        </w:r>
      </w:hyperlink>
      <w:r>
        <w:t xml:space="preserve">, от 30.12.2016 </w:t>
      </w:r>
      <w:hyperlink r:id="rId148" w:history="1">
        <w:r>
          <w:rPr>
            <w:color w:val="0000FF"/>
          </w:rPr>
          <w:t>N 1562</w:t>
        </w:r>
      </w:hyperlink>
      <w:r>
        <w:t xml:space="preserve">, от 20.05.2017 </w:t>
      </w:r>
      <w:hyperlink r:id="rId149" w:history="1">
        <w:r>
          <w:rPr>
            <w:color w:val="0000FF"/>
          </w:rPr>
          <w:t>N 609</w:t>
        </w:r>
      </w:hyperlink>
      <w:r>
        <w:t>)</w:t>
      </w:r>
    </w:p>
    <w:p w:rsidR="00E158E4" w:rsidRDefault="00E158E4">
      <w:pPr>
        <w:pStyle w:val="ConsPlusNormal"/>
        <w:ind w:firstLine="540"/>
        <w:jc w:val="both"/>
      </w:pPr>
    </w:p>
    <w:p w:rsidR="00E158E4" w:rsidRDefault="00E158E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 (далее соответственно - социальная выплата, субсидия, подпрограмма).</w:t>
      </w:r>
    </w:p>
    <w:p w:rsidR="00E158E4" w:rsidRDefault="00E158E4">
      <w:pPr>
        <w:pStyle w:val="ConsPlusNormal"/>
        <w:jc w:val="both"/>
      </w:pPr>
      <w:r>
        <w:t xml:space="preserve">(п. 1 в ред. </w:t>
      </w:r>
      <w:hyperlink r:id="rId150"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2 - 3. Утратили силу. - </w:t>
      </w:r>
      <w:hyperlink r:id="rId151"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4.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152" w:history="1">
        <w:r>
          <w:rPr>
            <w:color w:val="0000FF"/>
          </w:rPr>
          <w:t>форме</w:t>
        </w:r>
      </w:hyperlink>
      <w:r>
        <w:t xml:space="preserve"> и в срок, которые утверждаются указанным Министерством.</w:t>
      </w:r>
    </w:p>
    <w:p w:rsidR="00E158E4" w:rsidRDefault="00E158E4">
      <w:pPr>
        <w:pStyle w:val="ConsPlusNormal"/>
        <w:jc w:val="both"/>
      </w:pPr>
      <w:r>
        <w:t xml:space="preserve">(в ред. Постановлений Правительства РФ от 30.12.2016 </w:t>
      </w:r>
      <w:hyperlink r:id="rId153" w:history="1">
        <w:r>
          <w:rPr>
            <w:color w:val="0000FF"/>
          </w:rPr>
          <w:t>N 1562</w:t>
        </w:r>
      </w:hyperlink>
      <w:r>
        <w:t xml:space="preserve">, от 20.05.2017 </w:t>
      </w:r>
      <w:hyperlink r:id="rId154" w:history="1">
        <w:r>
          <w:rPr>
            <w:color w:val="0000FF"/>
          </w:rPr>
          <w:t>N 609</w:t>
        </w:r>
      </w:hyperlink>
      <w:r>
        <w:t>)</w:t>
      </w:r>
    </w:p>
    <w:p w:rsidR="00E158E4" w:rsidRDefault="00E158E4">
      <w:pPr>
        <w:pStyle w:val="ConsPlusNormal"/>
        <w:spacing w:before="220"/>
        <w:ind w:firstLine="540"/>
        <w:jc w:val="both"/>
      </w:pPr>
      <w:r>
        <w:t>5.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E158E4" w:rsidRDefault="00E158E4">
      <w:pPr>
        <w:pStyle w:val="ConsPlusNormal"/>
        <w:spacing w:before="220"/>
        <w:ind w:firstLine="540"/>
        <w:jc w:val="both"/>
      </w:pPr>
      <w:r>
        <w:t>Размер средств для предоставления бюджету субъекта Российской Федерации определяется по формуле:</w:t>
      </w:r>
    </w:p>
    <w:p w:rsidR="00E158E4" w:rsidRDefault="00E158E4">
      <w:pPr>
        <w:pStyle w:val="ConsPlusNormal"/>
      </w:pPr>
    </w:p>
    <w:p w:rsidR="00E158E4" w:rsidRDefault="00E158E4">
      <w:pPr>
        <w:pStyle w:val="ConsPlusNormal"/>
        <w:jc w:val="center"/>
      </w:pPr>
      <w:r w:rsidRPr="000F21F2">
        <w:rPr>
          <w:position w:val="-38"/>
        </w:rPr>
        <w:pict>
          <v:shape id="_x0000_i1025" style="width:93pt;height:42.75pt" coordsize="" o:spt="100" adj="0,,0" path="" filled="f" stroked="f">
            <v:stroke joinstyle="miter"/>
            <v:imagedata r:id="rId155" o:title="base_1_217339_5"/>
            <v:formulas/>
            <v:path o:connecttype="segments"/>
          </v:shape>
        </w:pict>
      </w:r>
      <w:r>
        <w:t>,</w:t>
      </w:r>
    </w:p>
    <w:p w:rsidR="00E158E4" w:rsidRDefault="00E158E4">
      <w:pPr>
        <w:pStyle w:val="ConsPlusNormal"/>
      </w:pPr>
    </w:p>
    <w:p w:rsidR="00E158E4" w:rsidRDefault="00E158E4">
      <w:pPr>
        <w:pStyle w:val="ConsPlusNormal"/>
        <w:ind w:firstLine="540"/>
        <w:jc w:val="both"/>
      </w:pPr>
      <w:r>
        <w:t>где:</w:t>
      </w:r>
    </w:p>
    <w:p w:rsidR="00E158E4" w:rsidRDefault="00E158E4">
      <w:pPr>
        <w:pStyle w:val="ConsPlusNormal"/>
        <w:spacing w:before="220"/>
        <w:ind w:firstLine="540"/>
        <w:jc w:val="both"/>
      </w:pPr>
      <w:r>
        <w:lastRenderedPageBreak/>
        <w:t>C - размер бюджетных ассигнований федерального бюджета на соответствующий финансовый год для предоставления субсидий;</w:t>
      </w:r>
    </w:p>
    <w:p w:rsidR="00E158E4" w:rsidRDefault="00E158E4">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E158E4" w:rsidRDefault="00E158E4">
      <w:pPr>
        <w:pStyle w:val="ConsPlusNormal"/>
        <w:spacing w:before="220"/>
        <w:ind w:firstLine="540"/>
        <w:jc w:val="both"/>
      </w:pPr>
      <w:r>
        <w:t>n - число субъектов Российской Федерации, между бюджетами которых распределяются субсидии.</w:t>
      </w:r>
    </w:p>
    <w:p w:rsidR="00E158E4" w:rsidRDefault="00E158E4">
      <w:pPr>
        <w:pStyle w:val="ConsPlusNormal"/>
        <w:spacing w:before="220"/>
        <w:ind w:firstLine="540"/>
        <w:jc w:val="both"/>
      </w:pPr>
      <w:r>
        <w:t>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 определяется по формуле:</w:t>
      </w:r>
    </w:p>
    <w:p w:rsidR="00E158E4" w:rsidRDefault="00E158E4">
      <w:pPr>
        <w:pStyle w:val="ConsPlusNormal"/>
      </w:pPr>
    </w:p>
    <w:p w:rsidR="00E158E4" w:rsidRDefault="00E158E4">
      <w:pPr>
        <w:pStyle w:val="ConsPlusNormal"/>
        <w:jc w:val="center"/>
      </w:pPr>
      <w:r>
        <w:t>З</w:t>
      </w:r>
      <w:r>
        <w:rPr>
          <w:vertAlign w:val="subscript"/>
        </w:rPr>
        <w:t>i</w:t>
      </w:r>
      <w:r>
        <w:t xml:space="preserve"> = Y</w:t>
      </w:r>
      <w:r>
        <w:rPr>
          <w:vertAlign w:val="subscript"/>
        </w:rPr>
        <w:t>i</w:t>
      </w:r>
      <w:r>
        <w:t xml:space="preserve"> x РО</w:t>
      </w:r>
      <w:r>
        <w:rPr>
          <w:vertAlign w:val="subscript"/>
        </w:rPr>
        <w:t>i</w:t>
      </w:r>
      <w:r>
        <w:t xml:space="preserve"> / (1 - Y</w:t>
      </w:r>
      <w:r>
        <w:rPr>
          <w:vertAlign w:val="subscript"/>
        </w:rPr>
        <w:t>i</w:t>
      </w:r>
      <w:r>
        <w:t>),</w:t>
      </w:r>
    </w:p>
    <w:p w:rsidR="00E158E4" w:rsidRDefault="00E158E4">
      <w:pPr>
        <w:pStyle w:val="ConsPlusNormal"/>
      </w:pPr>
    </w:p>
    <w:p w:rsidR="00E158E4" w:rsidRDefault="00E158E4">
      <w:pPr>
        <w:pStyle w:val="ConsPlusNormal"/>
        <w:ind w:firstLine="540"/>
        <w:jc w:val="both"/>
      </w:pPr>
      <w:r>
        <w:t>где:</w:t>
      </w:r>
    </w:p>
    <w:p w:rsidR="00E158E4" w:rsidRDefault="00E158E4">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w:t>
      </w:r>
    </w:p>
    <w:p w:rsidR="00E158E4" w:rsidRDefault="00E158E4">
      <w:pPr>
        <w:pStyle w:val="ConsPlusNormal"/>
        <w:spacing w:before="220"/>
        <w:ind w:firstLine="540"/>
        <w:jc w:val="both"/>
      </w:pPr>
      <w:r>
        <w:t>РО</w:t>
      </w:r>
      <w:r>
        <w:rPr>
          <w:vertAlign w:val="subscript"/>
        </w:rPr>
        <w:t>i</w:t>
      </w:r>
      <w:r>
        <w:t xml:space="preserve"> - объем расходных обязательств i-го субъекта Российской Федерации по реализации мероприятий подпрограммы.</w:t>
      </w:r>
    </w:p>
    <w:p w:rsidR="00E158E4" w:rsidRDefault="00E158E4">
      <w:pPr>
        <w:pStyle w:val="ConsPlusNormal"/>
        <w:jc w:val="both"/>
      </w:pPr>
      <w:r>
        <w:t xml:space="preserve">(п. 5 в ред. </w:t>
      </w:r>
      <w:hyperlink r:id="rId156"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5(1). Утратил силу. - </w:t>
      </w:r>
      <w:hyperlink r:id="rId157"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 xml:space="preserve">6. Утратил силу. - </w:t>
      </w:r>
      <w:hyperlink r:id="rId158"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bookmarkStart w:id="44" w:name="P1746"/>
      <w:bookmarkEnd w:id="44"/>
      <w:r>
        <w:t>7. Уровень софинансирования расходного обязательства i-го субъекта Российской Федерации за счет субсидий определяется по формуле:</w:t>
      </w:r>
    </w:p>
    <w:p w:rsidR="00E158E4" w:rsidRDefault="00E158E4">
      <w:pPr>
        <w:pStyle w:val="ConsPlusNormal"/>
      </w:pPr>
    </w:p>
    <w:p w:rsidR="00E158E4" w:rsidRDefault="00E158E4">
      <w:pPr>
        <w:pStyle w:val="ConsPlusNormal"/>
        <w:jc w:val="center"/>
      </w:pPr>
      <w:r>
        <w:t>Y</w:t>
      </w:r>
      <w:r>
        <w:rPr>
          <w:vertAlign w:val="subscript"/>
        </w:rPr>
        <w:t>i</w:t>
      </w:r>
      <w:r>
        <w:t xml:space="preserve"> = 0,3 / РБО</w:t>
      </w:r>
      <w:r>
        <w:rPr>
          <w:vertAlign w:val="subscript"/>
        </w:rPr>
        <w:t>i</w:t>
      </w:r>
      <w:r>
        <w:t>,</w:t>
      </w:r>
    </w:p>
    <w:p w:rsidR="00E158E4" w:rsidRDefault="00E158E4">
      <w:pPr>
        <w:pStyle w:val="ConsPlusNormal"/>
      </w:pPr>
    </w:p>
    <w:p w:rsidR="00E158E4" w:rsidRDefault="00E158E4">
      <w:pPr>
        <w:pStyle w:val="ConsPlusNormal"/>
        <w:ind w:firstLine="540"/>
        <w:jc w:val="both"/>
      </w:pPr>
      <w:r>
        <w:t>где:</w:t>
      </w:r>
    </w:p>
    <w:p w:rsidR="00E158E4" w:rsidRDefault="00E158E4">
      <w:pPr>
        <w:pStyle w:val="ConsPlusNormal"/>
        <w:spacing w:before="220"/>
        <w:ind w:firstLine="540"/>
        <w:jc w:val="both"/>
      </w:pPr>
      <w:r>
        <w:t>0,3 - средний уровень софинансирования расходных обязательств субъектов Российской Федерации;</w:t>
      </w:r>
    </w:p>
    <w:p w:rsidR="00E158E4" w:rsidRDefault="00E158E4">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5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58E4" w:rsidRDefault="00E158E4">
      <w:pPr>
        <w:pStyle w:val="ConsPlusNormal"/>
        <w:spacing w:before="220"/>
        <w:ind w:firstLine="540"/>
        <w:jc w:val="both"/>
      </w:pPr>
      <w:r>
        <w:t xml:space="preserve">Уровень софинансирования расходного обязательства i-го субъекта Российской Федерации, принимаемый для расчета размера субсидии, не может превышать предельный уровень софинансирования, установленный для этого субъекта Российской Федерации в соответствии с </w:t>
      </w:r>
      <w:hyperlink w:anchor="P1758" w:history="1">
        <w:r>
          <w:rPr>
            <w:color w:val="0000FF"/>
          </w:rPr>
          <w:t>пунктом 8(1)</w:t>
        </w:r>
      </w:hyperlink>
      <w:r>
        <w:t xml:space="preserve"> настоящих Правил.</w:t>
      </w:r>
    </w:p>
    <w:p w:rsidR="00E158E4" w:rsidRDefault="00E158E4">
      <w:pPr>
        <w:pStyle w:val="ConsPlusNormal"/>
        <w:jc w:val="both"/>
      </w:pPr>
      <w:r>
        <w:t xml:space="preserve">(п. 7 в ред. </w:t>
      </w:r>
      <w:hyperlink r:id="rId160"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7(1).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746" w:history="1">
        <w:r>
          <w:rPr>
            <w:color w:val="0000FF"/>
          </w:rPr>
          <w:t>пунктом 7</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jc w:val="both"/>
      </w:pPr>
      <w:r>
        <w:lastRenderedPageBreak/>
        <w:t xml:space="preserve">(п. 7(1) введен </w:t>
      </w:r>
      <w:hyperlink r:id="rId161"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 xml:space="preserve">8. Утратил силу. - </w:t>
      </w:r>
      <w:hyperlink r:id="rId162"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bookmarkStart w:id="45" w:name="P1758"/>
      <w:bookmarkEnd w:id="45"/>
      <w:r>
        <w:t xml:space="preserve">8(1). 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P804" w:history="1">
        <w:r>
          <w:rPr>
            <w:color w:val="0000FF"/>
          </w:rPr>
          <w:t>приложении N 2(1)</w:t>
        </w:r>
      </w:hyperlink>
      <w:r>
        <w:t xml:space="preserve"> к федеральной целевой программе "Жилище" на 2015 - 2020 годы.</w:t>
      </w:r>
    </w:p>
    <w:p w:rsidR="00E158E4" w:rsidRDefault="00E158E4">
      <w:pPr>
        <w:pStyle w:val="ConsPlusNormal"/>
        <w:spacing w:before="220"/>
        <w:ind w:firstLine="540"/>
        <w:jc w:val="both"/>
      </w:pPr>
      <w:r>
        <w:t>Предельные уровни софинансирования расходных обязательств субъектов Российской Федерации за счет субсидий на 2018 - 2020 годы утверждаются Правительством Российской Федерации.</w:t>
      </w:r>
    </w:p>
    <w:p w:rsidR="00E158E4" w:rsidRDefault="00E158E4">
      <w:pPr>
        <w:pStyle w:val="ConsPlusNormal"/>
        <w:jc w:val="both"/>
      </w:pPr>
      <w:r>
        <w:t xml:space="preserve">(п. 8(1) введен </w:t>
      </w:r>
      <w:hyperlink r:id="rId163" w:history="1">
        <w:r>
          <w:rPr>
            <w:color w:val="0000FF"/>
          </w:rPr>
          <w:t>Постановлением</w:t>
        </w:r>
      </w:hyperlink>
      <w:r>
        <w:t xml:space="preserve"> Правительства РФ от 20.05.2017 N 609)</w:t>
      </w:r>
    </w:p>
    <w:p w:rsidR="00E158E4" w:rsidRDefault="00E158E4">
      <w:pPr>
        <w:pStyle w:val="ConsPlusNormal"/>
        <w:spacing w:before="220"/>
        <w:ind w:firstLine="540"/>
        <w:jc w:val="both"/>
      </w:pPr>
      <w:r>
        <w:t xml:space="preserve">9. </w:t>
      </w:r>
      <w:hyperlink r:id="rId164" w:history="1">
        <w:r>
          <w:rPr>
            <w:color w:val="0000FF"/>
          </w:rPr>
          <w:t>Распределение</w:t>
        </w:r>
      </w:hyperlink>
      <w:r>
        <w:t xml:space="preserve"> средств федерального бюджета между бюджетами субъектов Российской Федерации в 2015 - 2017 годах утверждается Правительством Российской Федерации.</w:t>
      </w:r>
    </w:p>
    <w:p w:rsidR="00E158E4" w:rsidRDefault="00E158E4">
      <w:pPr>
        <w:pStyle w:val="ConsPlusNormal"/>
        <w:spacing w:before="220"/>
        <w:ind w:firstLine="540"/>
        <w:jc w:val="both"/>
      </w:pPr>
      <w:r>
        <w:t>Распределение средств федерального бюджета между бюджетами субъектов Российской Федерации в 2018 - 2020 годах утверждается в форме приложения к федеральному закону о федеральном бюджете на соответствующий финансовый год.</w:t>
      </w:r>
    </w:p>
    <w:p w:rsidR="00E158E4" w:rsidRDefault="00E158E4">
      <w:pPr>
        <w:pStyle w:val="ConsPlusNormal"/>
        <w:jc w:val="both"/>
      </w:pPr>
      <w:r>
        <w:t xml:space="preserve">(п. 9 в ред. </w:t>
      </w:r>
      <w:hyperlink r:id="rId165"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9(1).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E158E4" w:rsidRDefault="00E158E4">
      <w:pPr>
        <w:pStyle w:val="ConsPlusNormal"/>
        <w:jc w:val="both"/>
      </w:pPr>
      <w:r>
        <w:t xml:space="preserve">(п. 9(1) введен </w:t>
      </w:r>
      <w:hyperlink r:id="rId166"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10. Субсидии предоставляются при соблюдении следующих условий:</w:t>
      </w:r>
    </w:p>
    <w:p w:rsidR="00E158E4" w:rsidRDefault="00E158E4">
      <w:pPr>
        <w:pStyle w:val="ConsPlusNormal"/>
        <w:spacing w:before="22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E158E4" w:rsidRDefault="00E158E4">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w:anchor="P1804" w:history="1">
        <w:r>
          <w:rPr>
            <w:color w:val="0000FF"/>
          </w:rPr>
          <w:t>пунктом 21</w:t>
        </w:r>
      </w:hyperlink>
      <w:r>
        <w:t xml:space="preserve"> настоящих Правил;</w:t>
      </w:r>
    </w:p>
    <w:p w:rsidR="00E158E4" w:rsidRDefault="00E158E4">
      <w:pPr>
        <w:pStyle w:val="ConsPlusNormal"/>
        <w:jc w:val="both"/>
      </w:pPr>
      <w:r>
        <w:t xml:space="preserve">(пп. "в" в ред. </w:t>
      </w:r>
      <w:hyperlink r:id="rId167"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г)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E158E4" w:rsidRDefault="00E158E4">
      <w:pPr>
        <w:pStyle w:val="ConsPlusNormal"/>
        <w:jc w:val="both"/>
      </w:pPr>
      <w:r>
        <w:t xml:space="preserve">(пп. "г" введен </w:t>
      </w:r>
      <w:hyperlink r:id="rId168"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E158E4" w:rsidRDefault="00E158E4">
      <w:pPr>
        <w:pStyle w:val="ConsPlusNormal"/>
        <w:jc w:val="both"/>
      </w:pPr>
      <w:r>
        <w:t xml:space="preserve">(пп. "д" введен </w:t>
      </w:r>
      <w:hyperlink r:id="rId169"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lastRenderedPageBreak/>
        <w:t>11. Предоставление субсидии бюджету субъекта Российской Федерации осуществляется на основании соглашения о предоставлении субсидии, заключенного не позднее 1 марта года предоставления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E158E4" w:rsidRDefault="00E158E4">
      <w:pPr>
        <w:pStyle w:val="ConsPlusNormal"/>
        <w:jc w:val="both"/>
      </w:pPr>
      <w:r>
        <w:t xml:space="preserve">(в ред. </w:t>
      </w:r>
      <w:hyperlink r:id="rId170"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12.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158E4" w:rsidRDefault="00E158E4">
      <w:pPr>
        <w:pStyle w:val="ConsPlusNormal"/>
        <w:spacing w:before="220"/>
        <w:ind w:firstLine="540"/>
        <w:jc w:val="both"/>
      </w:pPr>
      <w:r>
        <w:t>д)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E158E4" w:rsidRDefault="00E158E4">
      <w:pPr>
        <w:pStyle w:val="ConsPlusNormal"/>
        <w:spacing w:before="22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E158E4" w:rsidRDefault="00E158E4">
      <w:pPr>
        <w:pStyle w:val="ConsPlusNormal"/>
        <w:spacing w:before="220"/>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p w:rsidR="00E158E4" w:rsidRDefault="00E158E4">
      <w:pPr>
        <w:pStyle w:val="ConsPlusNormal"/>
        <w:spacing w:before="220"/>
        <w:ind w:firstLine="540"/>
        <w:jc w:val="both"/>
      </w:pPr>
      <w:r>
        <w:t>з) ответственность сторон за нарушение условий соглашения;</w:t>
      </w:r>
    </w:p>
    <w:p w:rsidR="00E158E4" w:rsidRDefault="00E158E4">
      <w:pPr>
        <w:pStyle w:val="ConsPlusNormal"/>
        <w:jc w:val="both"/>
      </w:pPr>
      <w:r>
        <w:t xml:space="preserve">(пп. "з" введен </w:t>
      </w:r>
      <w:hyperlink r:id="rId171"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и) условие о вступлении в силу соглашения.</w:t>
      </w:r>
    </w:p>
    <w:p w:rsidR="00E158E4" w:rsidRDefault="00E158E4">
      <w:pPr>
        <w:pStyle w:val="ConsPlusNormal"/>
        <w:jc w:val="both"/>
      </w:pPr>
      <w:r>
        <w:t xml:space="preserve">(пп. "и" введен </w:t>
      </w:r>
      <w:hyperlink r:id="rId172"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13. Соглашение заключается в соответствии с типовой формой соглашения, утверждаемой Министерством финансов Российской Федерации.</w:t>
      </w:r>
    </w:p>
    <w:p w:rsidR="00E158E4" w:rsidRDefault="00E158E4">
      <w:pPr>
        <w:pStyle w:val="ConsPlusNormal"/>
        <w:jc w:val="both"/>
      </w:pPr>
      <w:r>
        <w:t xml:space="preserve">(п. 13 в ред. </w:t>
      </w:r>
      <w:hyperlink r:id="rId173"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158E4" w:rsidRDefault="00E158E4">
      <w:pPr>
        <w:pStyle w:val="ConsPlusNormal"/>
        <w:jc w:val="both"/>
      </w:pPr>
      <w:r>
        <w:t xml:space="preserve">(п. 14 в ред. </w:t>
      </w:r>
      <w:hyperlink r:id="rId174"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14(1). В целях предоставления социальных выплат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w:t>
      </w:r>
      <w:r>
        <w:lastRenderedPageBreak/>
        <w:t>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158E4" w:rsidRDefault="00E158E4">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158E4" w:rsidRDefault="00E158E4">
      <w:pPr>
        <w:pStyle w:val="ConsPlusNormal"/>
        <w:jc w:val="both"/>
      </w:pPr>
      <w:r>
        <w:t xml:space="preserve">(п. 14(1) введен </w:t>
      </w:r>
      <w:hyperlink r:id="rId175"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 xml:space="preserve">15. Утратил силу. - </w:t>
      </w:r>
      <w:hyperlink r:id="rId176"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E158E4" w:rsidRDefault="00E158E4">
      <w:pPr>
        <w:pStyle w:val="ConsPlusNormal"/>
        <w:spacing w:before="220"/>
        <w:ind w:firstLine="540"/>
        <w:jc w:val="both"/>
      </w:pPr>
      <w:r>
        <w:t>17.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E158E4" w:rsidRDefault="00E158E4">
      <w:pPr>
        <w:pStyle w:val="ConsPlusNormal"/>
        <w:spacing w:before="220"/>
        <w:ind w:firstLine="540"/>
        <w:jc w:val="both"/>
      </w:pPr>
      <w:bookmarkStart w:id="46" w:name="P1799"/>
      <w:bookmarkEnd w:id="46"/>
      <w: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E158E4" w:rsidRDefault="00E158E4">
      <w:pPr>
        <w:pStyle w:val="ConsPlusNormal"/>
        <w:spacing w:before="220"/>
        <w:ind w:firstLine="540"/>
        <w:jc w:val="both"/>
      </w:pPr>
      <w:r>
        <w:t>б) отчет о достижении значений показателей результативности использования субсидий, предусмотренных соглашением.</w:t>
      </w:r>
    </w:p>
    <w:p w:rsidR="00E158E4" w:rsidRDefault="00E158E4">
      <w:pPr>
        <w:pStyle w:val="ConsPlusNormal"/>
        <w:spacing w:before="220"/>
        <w:ind w:firstLine="540"/>
        <w:jc w:val="both"/>
      </w:pPr>
      <w:r>
        <w:t xml:space="preserve">19. В случае непредставления отчетов, указанных в </w:t>
      </w:r>
      <w:hyperlink w:anchor="P1799" w:history="1">
        <w:r>
          <w:rPr>
            <w:color w:val="0000FF"/>
          </w:rPr>
          <w:t>пункте 18</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E158E4" w:rsidRDefault="00E158E4">
      <w:pPr>
        <w:pStyle w:val="ConsPlusNormal"/>
        <w:spacing w:before="220"/>
        <w:ind w:firstLine="540"/>
        <w:jc w:val="both"/>
      </w:pPr>
      <w:bookmarkStart w:id="47" w:name="P1803"/>
      <w:bookmarkEnd w:id="47"/>
      <w:r>
        <w:t>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E158E4" w:rsidRDefault="00E158E4">
      <w:pPr>
        <w:pStyle w:val="ConsPlusNormal"/>
        <w:spacing w:before="220"/>
        <w:ind w:firstLine="540"/>
        <w:jc w:val="both"/>
      </w:pPr>
      <w:bookmarkStart w:id="48" w:name="P1804"/>
      <w:bookmarkEnd w:id="48"/>
      <w:r>
        <w:t xml:space="preserve">21.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w:t>
      </w:r>
      <w:r>
        <w:lastRenderedPageBreak/>
        <w:t xml:space="preserve">субсидии, установленного </w:t>
      </w:r>
      <w:hyperlink w:anchor="P1803" w:history="1">
        <w:r>
          <w:rPr>
            <w:color w:val="0000FF"/>
          </w:rPr>
          <w:t>пунктом 20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177" w:history="1">
        <w:r>
          <w:rPr>
            <w:color w:val="0000FF"/>
          </w:rPr>
          <w:t>пунктами 16</w:t>
        </w:r>
      </w:hyperlink>
      <w:r>
        <w:t xml:space="preserve"> - </w:t>
      </w:r>
      <w:hyperlink r:id="rId17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E158E4" w:rsidRDefault="00E158E4">
      <w:pPr>
        <w:pStyle w:val="ConsPlusNormal"/>
        <w:spacing w:before="220"/>
        <w:ind w:firstLine="540"/>
        <w:jc w:val="both"/>
      </w:pPr>
      <w:r>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E158E4" w:rsidRDefault="00E158E4">
      <w:pPr>
        <w:pStyle w:val="ConsPlusNormal"/>
        <w:spacing w:before="220"/>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179" w:history="1">
        <w:r>
          <w:rPr>
            <w:color w:val="0000FF"/>
          </w:rPr>
          <w:t>порядке</w:t>
        </w:r>
      </w:hyperlink>
      <w:r>
        <w:t>, установленном бюджетным законодательством Российской Федерации.</w:t>
      </w:r>
    </w:p>
    <w:p w:rsidR="00E158E4" w:rsidRDefault="00E158E4">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181" w:history="1">
        <w:r>
          <w:rPr>
            <w:color w:val="0000FF"/>
          </w:rPr>
          <w:t>Постановления</w:t>
        </w:r>
      </w:hyperlink>
      <w:r>
        <w:t xml:space="preserve"> Правительства РФ от 25.05.2016 N 464)</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Title"/>
        <w:jc w:val="center"/>
        <w:outlineLvl w:val="0"/>
      </w:pPr>
      <w:bookmarkStart w:id="49" w:name="P1816"/>
      <w:bookmarkEnd w:id="49"/>
      <w:r>
        <w:t>ПОДПРОГРАММА</w:t>
      </w:r>
    </w:p>
    <w:p w:rsidR="00E158E4" w:rsidRDefault="00E158E4">
      <w:pPr>
        <w:pStyle w:val="ConsPlusTitle"/>
        <w:jc w:val="center"/>
      </w:pPr>
      <w:r>
        <w:t>"ВЫПОЛНЕНИЕ ГОСУДАРСТВЕННЫХ ОБЯЗАТЕЛЬСТВ ПО ОБЕСПЕЧЕНИЮ</w:t>
      </w:r>
    </w:p>
    <w:p w:rsidR="00E158E4" w:rsidRDefault="00E158E4">
      <w:pPr>
        <w:pStyle w:val="ConsPlusTitle"/>
        <w:jc w:val="center"/>
      </w:pPr>
      <w:r>
        <w:t>ЖИЛЬЕМ КАТЕГОРИЙ ГРАЖДАН, УСТАНОВЛЕННЫХ ФЕДЕРАЛЬНЫМ</w:t>
      </w:r>
    </w:p>
    <w:p w:rsidR="00E158E4" w:rsidRDefault="00E158E4">
      <w:pPr>
        <w:pStyle w:val="ConsPlusTitle"/>
        <w:jc w:val="center"/>
      </w:pPr>
      <w:r>
        <w:t>ЗАКОНОДАТЕЛЬСТВОМ" ФЕДЕРАЛЬНОЙ ЦЕЛЕВОЙ ПРОГРАММЫ</w:t>
      </w:r>
    </w:p>
    <w:p w:rsidR="00E158E4" w:rsidRDefault="00E158E4">
      <w:pPr>
        <w:pStyle w:val="ConsPlusTitle"/>
        <w:jc w:val="center"/>
      </w:pPr>
      <w:r>
        <w:t>"ЖИЛИЩЕ"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26.05.2016 </w:t>
      </w:r>
      <w:hyperlink r:id="rId182" w:history="1">
        <w:r>
          <w:rPr>
            <w:color w:val="0000FF"/>
          </w:rPr>
          <w:t>N 466</w:t>
        </w:r>
      </w:hyperlink>
      <w:r>
        <w:t>,</w:t>
      </w:r>
    </w:p>
    <w:p w:rsidR="00E158E4" w:rsidRDefault="00E158E4">
      <w:pPr>
        <w:pStyle w:val="ConsPlusNormal"/>
        <w:jc w:val="center"/>
      </w:pPr>
      <w:r>
        <w:t xml:space="preserve">от 20.05.2017 </w:t>
      </w:r>
      <w:hyperlink r:id="rId183" w:history="1">
        <w:r>
          <w:rPr>
            <w:color w:val="0000FF"/>
          </w:rPr>
          <w:t>N 609</w:t>
        </w:r>
      </w:hyperlink>
      <w:r>
        <w:t>)</w:t>
      </w: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center"/>
        <w:outlineLvl w:val="1"/>
      </w:pPr>
      <w:r>
        <w:lastRenderedPageBreak/>
        <w:t>ПАСПОРТ</w:t>
      </w:r>
    </w:p>
    <w:p w:rsidR="00E158E4" w:rsidRDefault="00E158E4">
      <w:pPr>
        <w:pStyle w:val="ConsPlusNormal"/>
        <w:jc w:val="center"/>
      </w:pPr>
      <w:r>
        <w:t>подпрограммы "Выполнение государственных обязательств</w:t>
      </w:r>
    </w:p>
    <w:p w:rsidR="00E158E4" w:rsidRDefault="00E158E4">
      <w:pPr>
        <w:pStyle w:val="ConsPlusNormal"/>
        <w:jc w:val="center"/>
      </w:pPr>
      <w:r>
        <w:t>по обеспечению жильем категорий граждан, установленных</w:t>
      </w:r>
    </w:p>
    <w:p w:rsidR="00E158E4" w:rsidRDefault="00E158E4">
      <w:pPr>
        <w:pStyle w:val="ConsPlusNormal"/>
        <w:jc w:val="center"/>
      </w:pPr>
      <w:r>
        <w:t>федеральным законодательством"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98"/>
        <w:gridCol w:w="360"/>
        <w:gridCol w:w="6009"/>
      </w:tblGrid>
      <w:tr w:rsidR="00E158E4">
        <w:tc>
          <w:tcPr>
            <w:tcW w:w="3298" w:type="dxa"/>
            <w:tcBorders>
              <w:top w:val="nil"/>
              <w:left w:val="nil"/>
              <w:bottom w:val="nil"/>
              <w:right w:val="nil"/>
            </w:tcBorders>
          </w:tcPr>
          <w:p w:rsidR="00E158E4" w:rsidRDefault="00E158E4">
            <w:pPr>
              <w:pStyle w:val="ConsPlusNormal"/>
            </w:pPr>
            <w:r>
              <w:t>Наименование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E158E4">
        <w:tc>
          <w:tcPr>
            <w:tcW w:w="3298" w:type="dxa"/>
            <w:tcBorders>
              <w:top w:val="nil"/>
              <w:left w:val="nil"/>
              <w:bottom w:val="nil"/>
              <w:right w:val="nil"/>
            </w:tcBorders>
          </w:tcPr>
          <w:p w:rsidR="00E158E4" w:rsidRDefault="00E158E4">
            <w:pPr>
              <w:pStyle w:val="ConsPlusNormal"/>
            </w:pPr>
            <w:r>
              <w:t>Дата принятия решения о разработке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поручение Председателя Правительства Российской Федерации от 25 сентября 2014 г. N ДМ-П9-7244р</w:t>
            </w:r>
          </w:p>
        </w:tc>
      </w:tr>
      <w:tr w:rsidR="00E158E4">
        <w:tc>
          <w:tcPr>
            <w:tcW w:w="3298" w:type="dxa"/>
            <w:tcBorders>
              <w:top w:val="nil"/>
              <w:left w:val="nil"/>
              <w:bottom w:val="nil"/>
              <w:right w:val="nil"/>
            </w:tcBorders>
          </w:tcPr>
          <w:p w:rsidR="00E158E4" w:rsidRDefault="00E158E4">
            <w:pPr>
              <w:pStyle w:val="ConsPlusNormal"/>
            </w:pPr>
            <w:r>
              <w:t>Государственный заказчик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298" w:type="dxa"/>
            <w:tcBorders>
              <w:top w:val="nil"/>
              <w:left w:val="nil"/>
              <w:bottom w:val="nil"/>
              <w:right w:val="nil"/>
            </w:tcBorders>
          </w:tcPr>
          <w:p w:rsidR="00E158E4" w:rsidRDefault="00E158E4">
            <w:pPr>
              <w:pStyle w:val="ConsPlusNormal"/>
            </w:pPr>
            <w:r>
              <w:t>Цель и задачи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E158E4" w:rsidRDefault="00E158E4">
            <w:pPr>
              <w:pStyle w:val="ConsPlusNormal"/>
            </w:pPr>
            <w:r>
              <w:t>Задачами подпрограммы являются:</w:t>
            </w:r>
          </w:p>
          <w:p w:rsidR="00E158E4" w:rsidRDefault="00E158E4">
            <w:pPr>
              <w:pStyle w:val="ConsPlusNormal"/>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E158E4" w:rsidRDefault="00E158E4">
            <w:pPr>
              <w:pStyle w:val="ConsPlusNormal"/>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tc>
      </w:tr>
      <w:tr w:rsidR="00E158E4">
        <w:tc>
          <w:tcPr>
            <w:tcW w:w="3298" w:type="dxa"/>
            <w:tcBorders>
              <w:top w:val="nil"/>
              <w:left w:val="nil"/>
              <w:bottom w:val="nil"/>
              <w:right w:val="nil"/>
            </w:tcBorders>
          </w:tcPr>
          <w:p w:rsidR="00E158E4" w:rsidRDefault="00E158E4">
            <w:pPr>
              <w:pStyle w:val="ConsPlusNormal"/>
            </w:pPr>
            <w:r>
              <w:t>Важнейшие целевые индикаторы и показатели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количество граждан, относящихся к категориям, установленным законодательством Российской Федерации, улучшивших жилищные условия;</w:t>
            </w:r>
          </w:p>
          <w:p w:rsidR="00E158E4" w:rsidRDefault="00E158E4">
            <w:pPr>
              <w:pStyle w:val="ConsPlusNormal"/>
            </w:pPr>
            <w:r>
              <w:lastRenderedPageBreak/>
              <w:t>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w:t>
            </w:r>
          </w:p>
        </w:tc>
      </w:tr>
      <w:tr w:rsidR="00E158E4">
        <w:tc>
          <w:tcPr>
            <w:tcW w:w="3298" w:type="dxa"/>
            <w:tcBorders>
              <w:top w:val="nil"/>
              <w:left w:val="nil"/>
              <w:bottom w:val="nil"/>
              <w:right w:val="nil"/>
            </w:tcBorders>
          </w:tcPr>
          <w:p w:rsidR="00E158E4" w:rsidRDefault="00E158E4">
            <w:pPr>
              <w:pStyle w:val="ConsPlusNormal"/>
            </w:pPr>
            <w:r>
              <w:lastRenderedPageBreak/>
              <w:t>Сроки реализации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2015 - 2020 годы</w:t>
            </w:r>
          </w:p>
        </w:tc>
      </w:tr>
      <w:tr w:rsidR="00E158E4">
        <w:tc>
          <w:tcPr>
            <w:tcW w:w="3298" w:type="dxa"/>
            <w:tcBorders>
              <w:top w:val="nil"/>
              <w:left w:val="nil"/>
              <w:bottom w:val="nil"/>
              <w:right w:val="nil"/>
            </w:tcBorders>
          </w:tcPr>
          <w:p w:rsidR="00E158E4" w:rsidRDefault="00E158E4">
            <w:pPr>
              <w:pStyle w:val="ConsPlusNormal"/>
            </w:pPr>
            <w:r>
              <w:t>Объем и источник финансирования подпрограммы</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объем финансирования подпрограммы за счет средств федерального бюджета составляет 93,53 млрд. рублей</w:t>
            </w:r>
          </w:p>
        </w:tc>
      </w:tr>
      <w:tr w:rsidR="00E158E4">
        <w:tc>
          <w:tcPr>
            <w:tcW w:w="9667"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184" w:history="1">
              <w:r>
                <w:rPr>
                  <w:color w:val="0000FF"/>
                </w:rPr>
                <w:t>N 466</w:t>
              </w:r>
            </w:hyperlink>
            <w:r>
              <w:t xml:space="preserve">, от 20.05.2017 </w:t>
            </w:r>
            <w:hyperlink r:id="rId185" w:history="1">
              <w:r>
                <w:rPr>
                  <w:color w:val="0000FF"/>
                </w:rPr>
                <w:t>N 609</w:t>
              </w:r>
            </w:hyperlink>
            <w:r>
              <w:t>)</w:t>
            </w:r>
          </w:p>
        </w:tc>
      </w:tr>
      <w:tr w:rsidR="00E158E4">
        <w:tc>
          <w:tcPr>
            <w:tcW w:w="3298" w:type="dxa"/>
            <w:tcBorders>
              <w:top w:val="nil"/>
              <w:left w:val="nil"/>
              <w:bottom w:val="nil"/>
              <w:right w:val="nil"/>
            </w:tcBorders>
          </w:tcPr>
          <w:p w:rsidR="00E158E4" w:rsidRDefault="00E158E4">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E158E4" w:rsidRDefault="00E158E4">
            <w:pPr>
              <w:pStyle w:val="ConsPlusNormal"/>
            </w:pPr>
            <w:r>
              <w:t>-</w:t>
            </w:r>
          </w:p>
        </w:tc>
        <w:tc>
          <w:tcPr>
            <w:tcW w:w="6009" w:type="dxa"/>
            <w:tcBorders>
              <w:top w:val="nil"/>
              <w:left w:val="nil"/>
              <w:bottom w:val="nil"/>
              <w:right w:val="nil"/>
            </w:tcBorders>
          </w:tcPr>
          <w:p w:rsidR="00E158E4" w:rsidRDefault="00E158E4">
            <w:pPr>
              <w:pStyle w:val="ConsPlusNormal"/>
            </w:pPr>
            <w:r>
              <w:t>обеспечение жильем за счет средств федерального бюджета 42,69 тыс. семей граждан - участников подпрограммы</w:t>
            </w:r>
          </w:p>
        </w:tc>
      </w:tr>
      <w:tr w:rsidR="00E158E4">
        <w:tc>
          <w:tcPr>
            <w:tcW w:w="9667"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186" w:history="1">
              <w:r>
                <w:rPr>
                  <w:color w:val="0000FF"/>
                </w:rPr>
                <w:t>N 466</w:t>
              </w:r>
            </w:hyperlink>
            <w:r>
              <w:t xml:space="preserve">, от 20.05.2017 </w:t>
            </w:r>
            <w:hyperlink r:id="rId187" w:history="1">
              <w:r>
                <w:rPr>
                  <w:color w:val="0000FF"/>
                </w:rPr>
                <w:t>N 609</w:t>
              </w:r>
            </w:hyperlink>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подпрограмма</w:t>
      </w:r>
    </w:p>
    <w:p w:rsidR="00E158E4" w:rsidRDefault="00E158E4">
      <w:pPr>
        <w:pStyle w:val="ConsPlusNormal"/>
        <w:ind w:firstLine="540"/>
        <w:jc w:val="both"/>
      </w:pPr>
    </w:p>
    <w:p w:rsidR="00E158E4" w:rsidRDefault="00E158E4">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E158E4" w:rsidRDefault="00E158E4">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E158E4" w:rsidRDefault="00E158E4">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E158E4" w:rsidRDefault="00E158E4">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E158E4" w:rsidRDefault="00E158E4">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E158E4" w:rsidRDefault="00E158E4">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E158E4" w:rsidRDefault="00E158E4">
      <w:pPr>
        <w:pStyle w:val="ConsPlusNormal"/>
        <w:spacing w:before="220"/>
        <w:ind w:firstLine="540"/>
        <w:jc w:val="both"/>
      </w:pPr>
      <w:r>
        <w:t>граждане, подлежащие отселению с комплекса "Байконур";</w:t>
      </w:r>
    </w:p>
    <w:p w:rsidR="00E158E4" w:rsidRDefault="00E158E4">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E158E4" w:rsidRDefault="00E158E4">
      <w:pPr>
        <w:pStyle w:val="ConsPlusNormal"/>
        <w:spacing w:before="220"/>
        <w:ind w:firstLine="540"/>
        <w:jc w:val="both"/>
      </w:pPr>
      <w:r>
        <w:t>граждане, признанные в установленном порядке вынужденными переселенцами;</w:t>
      </w:r>
    </w:p>
    <w:p w:rsidR="00E158E4" w:rsidRDefault="00E158E4">
      <w:pPr>
        <w:pStyle w:val="ConsPlusNormal"/>
        <w:spacing w:before="220"/>
        <w:ind w:firstLine="540"/>
        <w:jc w:val="both"/>
      </w:pPr>
      <w:r>
        <w:t>граждане, выезжающие из районов Крайнего Севера и приравненных к ним местностей.</w:t>
      </w:r>
    </w:p>
    <w:p w:rsidR="00E158E4" w:rsidRDefault="00E158E4">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E158E4" w:rsidRDefault="00E158E4">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E158E4" w:rsidRDefault="00E158E4">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E158E4" w:rsidRDefault="00E158E4">
      <w:pPr>
        <w:pStyle w:val="ConsPlusNormal"/>
        <w:spacing w:before="220"/>
        <w:ind w:firstLine="540"/>
        <w:jc w:val="both"/>
      </w:pPr>
      <w:r>
        <w:t xml:space="preserve">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 тыс. семей граждан, желающих выехать на новое место жительства из закрытого </w:t>
      </w:r>
      <w:r>
        <w:lastRenderedPageBreak/>
        <w:t xml:space="preserve">административно-территориального образования в соответствии со </w:t>
      </w:r>
      <w:hyperlink r:id="rId188" w:history="1">
        <w:r>
          <w:rPr>
            <w:color w:val="0000FF"/>
          </w:rPr>
          <w:t>статьей 7</w:t>
        </w:r>
      </w:hyperlink>
      <w:r>
        <w:t xml:space="preserve"> Закона Российской Федерации "О закрытом административно-территориальном образовании".</w:t>
      </w:r>
    </w:p>
    <w:p w:rsidR="00E158E4" w:rsidRDefault="00E158E4">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являются нуждающимися в жилых помещениях, в том числе:</w:t>
      </w:r>
    </w:p>
    <w:p w:rsidR="00E158E4" w:rsidRDefault="00E158E4">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E158E4" w:rsidRDefault="00E158E4">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E158E4" w:rsidRDefault="00E158E4">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E158E4" w:rsidRDefault="00E158E4">
      <w:pPr>
        <w:pStyle w:val="ConsPlusNormal"/>
        <w:spacing w:before="220"/>
        <w:ind w:firstLine="540"/>
        <w:jc w:val="both"/>
      </w:pPr>
      <w:r>
        <w:t>10,9 тыс. семей вынужденных переселенцев;</w:t>
      </w:r>
    </w:p>
    <w:p w:rsidR="00E158E4" w:rsidRDefault="00E158E4">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E158E4" w:rsidRDefault="00E158E4">
      <w:pPr>
        <w:pStyle w:val="ConsPlusNormal"/>
        <w:spacing w:before="22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E158E4" w:rsidRDefault="00E158E4">
      <w:pPr>
        <w:pStyle w:val="ConsPlusNormal"/>
        <w:spacing w:before="220"/>
        <w:ind w:firstLine="540"/>
        <w:jc w:val="both"/>
      </w:pPr>
      <w:r>
        <w:t>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E158E4" w:rsidRDefault="00E158E4">
      <w:pPr>
        <w:pStyle w:val="ConsPlusNormal"/>
        <w:spacing w:before="220"/>
        <w:ind w:firstLine="540"/>
        <w:jc w:val="both"/>
      </w:pPr>
      <w:r>
        <w:t>Реализация подпрограммы позволит обеспечить жильем до 2020 года включительно 42,69 тыс. семей, или 14,5 процента нуждающихся в жилых помещениях граждан, относящихся к категориям, установленным законодательством Российской Федерации.</w:t>
      </w:r>
    </w:p>
    <w:p w:rsidR="00E158E4" w:rsidRDefault="00E158E4">
      <w:pPr>
        <w:pStyle w:val="ConsPlusNormal"/>
        <w:jc w:val="both"/>
      </w:pPr>
      <w:r>
        <w:t xml:space="preserve">(в ред. </w:t>
      </w:r>
      <w:hyperlink r:id="rId189"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p w:rsidR="00E158E4" w:rsidRDefault="00E158E4">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E158E4" w:rsidRDefault="00E158E4">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E158E4" w:rsidRDefault="00E158E4">
      <w:pPr>
        <w:pStyle w:val="ConsPlusNormal"/>
        <w:spacing w:before="220"/>
        <w:ind w:firstLine="540"/>
        <w:jc w:val="both"/>
      </w:pPr>
      <w:r>
        <w:t>Решение жилищной проблемы указанных категорий граждан позволит обеспечить улучшение качества жизни населения и создать условия для функционирования и развития рынка жилья.</w:t>
      </w:r>
    </w:p>
    <w:p w:rsidR="00E158E4" w:rsidRDefault="00E158E4">
      <w:pPr>
        <w:pStyle w:val="ConsPlusNormal"/>
        <w:spacing w:before="220"/>
        <w:ind w:firstLine="540"/>
        <w:jc w:val="both"/>
      </w:pPr>
      <w:r>
        <w:t xml:space="preserve">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w:t>
      </w:r>
      <w:r>
        <w:lastRenderedPageBreak/>
        <w:t>строительстве.</w:t>
      </w:r>
    </w:p>
    <w:p w:rsidR="00E158E4" w:rsidRDefault="00E158E4">
      <w:pPr>
        <w:pStyle w:val="ConsPlusNormal"/>
        <w:spacing w:before="220"/>
        <w:ind w:firstLine="540"/>
        <w:jc w:val="both"/>
      </w:pPr>
      <w:r>
        <w:t>Для выбора вариантов решения выявленных проблем были рассмотрены 2 сценария реализации подпрограммы.</w:t>
      </w:r>
    </w:p>
    <w:p w:rsidR="00E158E4" w:rsidRDefault="00E158E4">
      <w:pPr>
        <w:pStyle w:val="ConsPlusNormal"/>
        <w:spacing w:before="220"/>
        <w:ind w:firstLine="540"/>
        <w:jc w:val="both"/>
      </w:pPr>
      <w:r>
        <w:t>Первый сценарий (базовый) предполагает реализацию подпрограммы с учетом имеющихся ограничений федерального бюджета.</w:t>
      </w:r>
    </w:p>
    <w:p w:rsidR="00E158E4" w:rsidRDefault="00E158E4">
      <w:pPr>
        <w:pStyle w:val="ConsPlusNormal"/>
        <w:spacing w:before="220"/>
        <w:ind w:firstLine="540"/>
        <w:jc w:val="both"/>
      </w:pPr>
      <w: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 на учете в качестве нуждающихся в улучшении жилищных условий на момент начала реализации подпрограммы.</w:t>
      </w:r>
    </w:p>
    <w:p w:rsidR="00E158E4" w:rsidRDefault="00E158E4">
      <w:pPr>
        <w:pStyle w:val="ConsPlusNormal"/>
        <w:spacing w:before="22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E158E4" w:rsidRDefault="00E158E4">
      <w:pPr>
        <w:pStyle w:val="ConsPlusNormal"/>
        <w:ind w:firstLine="540"/>
        <w:jc w:val="both"/>
      </w:pPr>
    </w:p>
    <w:p w:rsidR="00E158E4" w:rsidRDefault="00E158E4">
      <w:pPr>
        <w:pStyle w:val="ConsPlusNormal"/>
        <w:jc w:val="center"/>
        <w:outlineLvl w:val="1"/>
      </w:pPr>
      <w:r>
        <w:t>II. Цель и задачи, сроки реализации и целевые индикаторы</w:t>
      </w:r>
    </w:p>
    <w:p w:rsidR="00E158E4" w:rsidRDefault="00E158E4">
      <w:pPr>
        <w:pStyle w:val="ConsPlusNormal"/>
        <w:jc w:val="center"/>
      </w:pPr>
      <w:r>
        <w:t>и показатели подпрограммы</w:t>
      </w:r>
    </w:p>
    <w:p w:rsidR="00E158E4" w:rsidRDefault="00E158E4">
      <w:pPr>
        <w:pStyle w:val="ConsPlusNormal"/>
        <w:jc w:val="center"/>
      </w:pPr>
    </w:p>
    <w:p w:rsidR="00E158E4" w:rsidRDefault="00E158E4">
      <w:pPr>
        <w:pStyle w:val="ConsPlusNormal"/>
        <w:ind w:firstLine="540"/>
        <w:jc w:val="both"/>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E158E4" w:rsidRDefault="00E158E4">
      <w:pPr>
        <w:pStyle w:val="ConsPlusNormal"/>
        <w:spacing w:before="220"/>
        <w:ind w:firstLine="540"/>
        <w:jc w:val="both"/>
      </w:pPr>
      <w:r>
        <w:t>Задачами подпрограммы являются:</w:t>
      </w:r>
    </w:p>
    <w:p w:rsidR="00E158E4" w:rsidRDefault="00E158E4">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E158E4" w:rsidRDefault="00E158E4">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E158E4" w:rsidRDefault="00E158E4">
      <w:pPr>
        <w:pStyle w:val="ConsPlusNormal"/>
        <w:spacing w:before="220"/>
        <w:ind w:firstLine="540"/>
        <w:jc w:val="both"/>
      </w:pPr>
      <w:r>
        <w:t>Реализацию подпрограммы планируется осуществлять в 2015 - 2020 годах.</w:t>
      </w:r>
    </w:p>
    <w:p w:rsidR="00E158E4" w:rsidRDefault="00E158E4">
      <w:pPr>
        <w:pStyle w:val="ConsPlusNormal"/>
        <w:spacing w:before="220"/>
        <w:ind w:firstLine="540"/>
        <w:jc w:val="both"/>
      </w:pPr>
      <w:r>
        <w:t>Участниками подпрограммы являются:</w:t>
      </w:r>
    </w:p>
    <w:p w:rsidR="00E158E4" w:rsidRDefault="00E158E4">
      <w:pPr>
        <w:pStyle w:val="ConsPlusNormal"/>
        <w:spacing w:before="220"/>
        <w:ind w:firstLine="540"/>
        <w:jc w:val="both"/>
      </w:pPr>
      <w: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E158E4" w:rsidRDefault="00E158E4">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E158E4" w:rsidRDefault="00E158E4">
      <w:pPr>
        <w:pStyle w:val="ConsPlusNormal"/>
        <w:spacing w:before="220"/>
        <w:ind w:firstLine="54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E158E4" w:rsidRDefault="00E158E4">
      <w:pPr>
        <w:pStyle w:val="ConsPlusNormal"/>
        <w:spacing w:before="220"/>
        <w:ind w:firstLine="540"/>
        <w:jc w:val="both"/>
      </w:pPr>
      <w:r>
        <w:t>Участие в подпрограмме добровольное.</w:t>
      </w:r>
    </w:p>
    <w:p w:rsidR="00E158E4" w:rsidRDefault="00E158E4">
      <w:pPr>
        <w:pStyle w:val="ConsPlusNormal"/>
        <w:spacing w:before="220"/>
        <w:ind w:firstLine="540"/>
        <w:jc w:val="both"/>
      </w:pPr>
      <w:r>
        <w:lastRenderedPageBreak/>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E158E4" w:rsidRDefault="00E158E4">
      <w:pPr>
        <w:pStyle w:val="ConsPlusNormal"/>
        <w:spacing w:before="220"/>
        <w:ind w:firstLine="54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E158E4" w:rsidRDefault="00E158E4">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190"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E158E4" w:rsidRDefault="00E158E4">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191" w:history="1">
        <w:r>
          <w:rPr>
            <w:color w:val="0000FF"/>
          </w:rPr>
          <w:t>закона</w:t>
        </w:r>
      </w:hyperlink>
      <w:r>
        <w:t xml:space="preserve"> "О статусе военнослужащих" либо </w:t>
      </w:r>
      <w:hyperlink r:id="rId192"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w:t>
      </w:r>
    </w:p>
    <w:p w:rsidR="00E158E4" w:rsidRDefault="00E158E4">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193"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194"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5"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158E4" w:rsidRDefault="00E158E4">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196" w:history="1">
        <w:r>
          <w:rPr>
            <w:color w:val="0000FF"/>
          </w:rPr>
          <w:t>Закона</w:t>
        </w:r>
      </w:hyperlink>
      <w:r>
        <w:t xml:space="preserve"> Российской Федерации "О вынужденных переселенцах";</w:t>
      </w:r>
    </w:p>
    <w:p w:rsidR="00E158E4" w:rsidRDefault="00E158E4">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197"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198"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158E4" w:rsidRDefault="00E158E4">
      <w:pPr>
        <w:pStyle w:val="ConsPlusNormal"/>
        <w:spacing w:before="220"/>
        <w:ind w:firstLine="540"/>
        <w:jc w:val="both"/>
      </w:pPr>
      <w:r>
        <w:t xml:space="preserve">граждане, подлежащие переселению из закрытых административно-территориальных </w:t>
      </w:r>
      <w:r>
        <w:lastRenderedPageBreak/>
        <w:t xml:space="preserve">образований и территорий, ранее входивших в границы закрытых административно-территориальных образований, на основании </w:t>
      </w:r>
      <w:hyperlink r:id="rId199" w:history="1">
        <w:r>
          <w:rPr>
            <w:color w:val="0000FF"/>
          </w:rPr>
          <w:t>Закона</w:t>
        </w:r>
      </w:hyperlink>
      <w:r>
        <w:t xml:space="preserve"> Российской Федерации "О закрытом административно-территориальном образовании".</w:t>
      </w:r>
    </w:p>
    <w:p w:rsidR="00E158E4" w:rsidRDefault="00E158E4">
      <w:pPr>
        <w:pStyle w:val="ConsPlusNormal"/>
        <w:spacing w:before="220"/>
        <w:ind w:firstLine="540"/>
        <w:jc w:val="both"/>
      </w:pPr>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1933" w:history="1">
        <w:r>
          <w:rPr>
            <w:color w:val="0000FF"/>
          </w:rPr>
          <w:t>разделом IV</w:t>
        </w:r>
      </w:hyperlink>
      <w:r>
        <w:t xml:space="preserve"> подпрограммы.</w:t>
      </w:r>
    </w:p>
    <w:p w:rsidR="00E158E4" w:rsidRDefault="00E158E4">
      <w:pPr>
        <w:pStyle w:val="ConsPlusNormal"/>
        <w:spacing w:before="220"/>
        <w:ind w:firstLine="540"/>
        <w:jc w:val="both"/>
      </w:pPr>
      <w:r>
        <w:t>Условиями досрочного прекращения реализации подпрограммы могут быть досрочное достижение цели и выполнение задач подпрограммы.</w:t>
      </w:r>
    </w:p>
    <w:p w:rsidR="00E158E4" w:rsidRDefault="00E158E4">
      <w:pPr>
        <w:pStyle w:val="ConsPlusNormal"/>
        <w:spacing w:before="220"/>
        <w:ind w:firstLine="540"/>
        <w:jc w:val="both"/>
      </w:pPr>
      <w:r>
        <w:t xml:space="preserve">Целевые индикаторы и показатели подпрограммы приведены в </w:t>
      </w:r>
      <w:hyperlink w:anchor="P2018" w:history="1">
        <w:r>
          <w:rPr>
            <w:color w:val="0000FF"/>
          </w:rPr>
          <w:t>приложении N 1</w:t>
        </w:r>
      </w:hyperlink>
      <w:r>
        <w:t>.</w:t>
      </w:r>
    </w:p>
    <w:p w:rsidR="00E158E4" w:rsidRDefault="00E158E4">
      <w:pPr>
        <w:pStyle w:val="ConsPlusNormal"/>
        <w:ind w:firstLine="540"/>
        <w:jc w:val="both"/>
      </w:pPr>
    </w:p>
    <w:p w:rsidR="00E158E4" w:rsidRDefault="00E158E4">
      <w:pPr>
        <w:pStyle w:val="ConsPlusNormal"/>
        <w:jc w:val="center"/>
        <w:outlineLvl w:val="1"/>
      </w:pPr>
      <w:r>
        <w:t>III. Мероприятия подпрограммы</w:t>
      </w:r>
    </w:p>
    <w:p w:rsidR="00E158E4" w:rsidRDefault="00E158E4">
      <w:pPr>
        <w:pStyle w:val="ConsPlusNormal"/>
        <w:ind w:firstLine="540"/>
        <w:jc w:val="both"/>
      </w:pPr>
    </w:p>
    <w:p w:rsidR="00E158E4" w:rsidRDefault="00E158E4">
      <w:pPr>
        <w:pStyle w:val="ConsPlusNormal"/>
        <w:ind w:firstLine="540"/>
        <w:jc w:val="both"/>
      </w:pPr>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p>
    <w:p w:rsidR="00E158E4" w:rsidRDefault="00E158E4">
      <w:pPr>
        <w:pStyle w:val="ConsPlusNormal"/>
        <w:spacing w:before="220"/>
        <w:ind w:firstLine="540"/>
        <w:jc w:val="both"/>
      </w:pPr>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p>
    <w:p w:rsidR="00E158E4" w:rsidRDefault="00E158E4">
      <w:pPr>
        <w:pStyle w:val="ConsPlusNormal"/>
        <w:spacing w:before="220"/>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E158E4" w:rsidRDefault="00E158E4">
      <w:pPr>
        <w:pStyle w:val="ConsPlusNormal"/>
        <w:spacing w:before="220"/>
        <w:ind w:firstLine="540"/>
        <w:jc w:val="both"/>
      </w:pPr>
      <w:r>
        <w:t xml:space="preserve">Перечень основных мероприятий подпрограммы приведен в </w:t>
      </w:r>
      <w:hyperlink w:anchor="P2195" w:history="1">
        <w:r>
          <w:rPr>
            <w:color w:val="0000FF"/>
          </w:rPr>
          <w:t>приложении N 2</w:t>
        </w:r>
      </w:hyperlink>
      <w:r>
        <w:t>.</w:t>
      </w:r>
    </w:p>
    <w:p w:rsidR="00E158E4" w:rsidRDefault="00E158E4">
      <w:pPr>
        <w:pStyle w:val="ConsPlusNormal"/>
        <w:spacing w:before="220"/>
        <w:ind w:firstLine="540"/>
        <w:jc w:val="both"/>
      </w:pPr>
      <w:r>
        <w:t>Реализация подпрограммы не сопряжена с риском возникновения негативных последствий.</w:t>
      </w:r>
    </w:p>
    <w:p w:rsidR="00E158E4" w:rsidRDefault="00E158E4">
      <w:pPr>
        <w:pStyle w:val="ConsPlusNormal"/>
        <w:ind w:firstLine="540"/>
        <w:jc w:val="both"/>
      </w:pPr>
    </w:p>
    <w:p w:rsidR="00E158E4" w:rsidRDefault="00E158E4">
      <w:pPr>
        <w:pStyle w:val="ConsPlusNormal"/>
        <w:jc w:val="center"/>
        <w:outlineLvl w:val="1"/>
      </w:pPr>
      <w:bookmarkStart w:id="50" w:name="P1933"/>
      <w:bookmarkEnd w:id="50"/>
      <w:r>
        <w:t>IV. Ресурсное обеспечение подпрограммы</w:t>
      </w:r>
    </w:p>
    <w:p w:rsidR="00E158E4" w:rsidRDefault="00E158E4">
      <w:pPr>
        <w:pStyle w:val="ConsPlusNormal"/>
        <w:ind w:firstLine="540"/>
        <w:jc w:val="both"/>
      </w:pPr>
    </w:p>
    <w:p w:rsidR="00E158E4" w:rsidRDefault="00E158E4">
      <w:pPr>
        <w:pStyle w:val="ConsPlusNormal"/>
        <w:ind w:firstLine="540"/>
        <w:jc w:val="both"/>
      </w:pPr>
      <w:r>
        <w:t>Общий объем финансирования подпрограммы за счет средств федерального бюджета в 2015 - 2020 годах составит 93530,34 млн. рублей по направлению "прочие нужды", в том числе:</w:t>
      </w:r>
    </w:p>
    <w:p w:rsidR="00E158E4" w:rsidRDefault="00E158E4">
      <w:pPr>
        <w:pStyle w:val="ConsPlusNormal"/>
        <w:jc w:val="both"/>
      </w:pPr>
      <w:r>
        <w:t xml:space="preserve">(в ред. Постановлений Правительства РФ от 26.05.2016 </w:t>
      </w:r>
      <w:hyperlink r:id="rId200" w:history="1">
        <w:r>
          <w:rPr>
            <w:color w:val="0000FF"/>
          </w:rPr>
          <w:t>N 466</w:t>
        </w:r>
      </w:hyperlink>
      <w:r>
        <w:t xml:space="preserve">, от 20.05.2017 </w:t>
      </w:r>
      <w:hyperlink r:id="rId201" w:history="1">
        <w:r>
          <w:rPr>
            <w:color w:val="0000FF"/>
          </w:rPr>
          <w:t>N 609</w:t>
        </w:r>
      </w:hyperlink>
      <w:r>
        <w:t>)</w:t>
      </w:r>
    </w:p>
    <w:p w:rsidR="00E158E4" w:rsidRDefault="00E158E4">
      <w:pPr>
        <w:pStyle w:val="ConsPlusNormal"/>
        <w:spacing w:before="220"/>
        <w:ind w:firstLine="540"/>
        <w:jc w:val="both"/>
      </w:pPr>
      <w:r>
        <w:t>3610,06 млн. 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E158E4" w:rsidRDefault="00E158E4">
      <w:pPr>
        <w:pStyle w:val="ConsPlusNormal"/>
        <w:jc w:val="both"/>
      </w:pPr>
      <w:r>
        <w:t xml:space="preserve">(в ред. Постановлений Правительства РФ от 26.05.2016 </w:t>
      </w:r>
      <w:hyperlink r:id="rId202" w:history="1">
        <w:r>
          <w:rPr>
            <w:color w:val="0000FF"/>
          </w:rPr>
          <w:t>N 466</w:t>
        </w:r>
      </w:hyperlink>
      <w:r>
        <w:t xml:space="preserve">, от 20.05.2017 </w:t>
      </w:r>
      <w:hyperlink r:id="rId203" w:history="1">
        <w:r>
          <w:rPr>
            <w:color w:val="0000FF"/>
          </w:rPr>
          <w:t>N 609</w:t>
        </w:r>
      </w:hyperlink>
      <w:r>
        <w:t>)</w:t>
      </w:r>
    </w:p>
    <w:p w:rsidR="00E158E4" w:rsidRDefault="00E158E4">
      <w:pPr>
        <w:pStyle w:val="ConsPlusNormal"/>
        <w:spacing w:before="220"/>
        <w:ind w:firstLine="540"/>
        <w:jc w:val="both"/>
      </w:pPr>
      <w:r>
        <w:t>11337,74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E158E4" w:rsidRDefault="00E158E4">
      <w:pPr>
        <w:pStyle w:val="ConsPlusNormal"/>
        <w:jc w:val="both"/>
      </w:pPr>
      <w:r>
        <w:t xml:space="preserve">(в ред. Постановлений Правительства РФ от 26.05.2016 </w:t>
      </w:r>
      <w:hyperlink r:id="rId204" w:history="1">
        <w:r>
          <w:rPr>
            <w:color w:val="0000FF"/>
          </w:rPr>
          <w:t>N 466</w:t>
        </w:r>
      </w:hyperlink>
      <w:r>
        <w:t xml:space="preserve">, от 20.05.2017 </w:t>
      </w:r>
      <w:hyperlink r:id="rId205" w:history="1">
        <w:r>
          <w:rPr>
            <w:color w:val="0000FF"/>
          </w:rPr>
          <w:t>N 609</w:t>
        </w:r>
      </w:hyperlink>
      <w:r>
        <w:t>)</w:t>
      </w:r>
    </w:p>
    <w:p w:rsidR="00E158E4" w:rsidRDefault="00E158E4">
      <w:pPr>
        <w:pStyle w:val="ConsPlusNormal"/>
        <w:spacing w:before="220"/>
        <w:ind w:firstLine="540"/>
        <w:jc w:val="both"/>
      </w:pPr>
      <w:r>
        <w:t>16553,3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E158E4" w:rsidRDefault="00E158E4">
      <w:pPr>
        <w:pStyle w:val="ConsPlusNormal"/>
        <w:jc w:val="both"/>
      </w:pPr>
      <w:r>
        <w:t xml:space="preserve">(в ред. Постановлений Правительства РФ от 26.05.2016 </w:t>
      </w:r>
      <w:hyperlink r:id="rId206" w:history="1">
        <w:r>
          <w:rPr>
            <w:color w:val="0000FF"/>
          </w:rPr>
          <w:t>N 466</w:t>
        </w:r>
      </w:hyperlink>
      <w:r>
        <w:t xml:space="preserve">, от 20.05.2017 </w:t>
      </w:r>
      <w:hyperlink r:id="rId207" w:history="1">
        <w:r>
          <w:rPr>
            <w:color w:val="0000FF"/>
          </w:rPr>
          <w:t>N 609</w:t>
        </w:r>
      </w:hyperlink>
      <w:r>
        <w:t>)</w:t>
      </w:r>
    </w:p>
    <w:p w:rsidR="00E158E4" w:rsidRDefault="00E158E4">
      <w:pPr>
        <w:pStyle w:val="ConsPlusNormal"/>
        <w:spacing w:before="220"/>
        <w:ind w:firstLine="540"/>
        <w:jc w:val="both"/>
      </w:pPr>
      <w:r>
        <w:lastRenderedPageBreak/>
        <w:t>22672,32 млн. рублей - в отношении вынужденных переселенцев;</w:t>
      </w:r>
    </w:p>
    <w:p w:rsidR="00E158E4" w:rsidRDefault="00E158E4">
      <w:pPr>
        <w:pStyle w:val="ConsPlusNormal"/>
        <w:jc w:val="both"/>
      </w:pPr>
      <w:r>
        <w:t xml:space="preserve">(в ред. Постановлений Правительства РФ от 26.05.2016 </w:t>
      </w:r>
      <w:hyperlink r:id="rId208" w:history="1">
        <w:r>
          <w:rPr>
            <w:color w:val="0000FF"/>
          </w:rPr>
          <w:t>N 466</w:t>
        </w:r>
      </w:hyperlink>
      <w:r>
        <w:t xml:space="preserve">, от 20.05.2017 </w:t>
      </w:r>
      <w:hyperlink r:id="rId209" w:history="1">
        <w:r>
          <w:rPr>
            <w:color w:val="0000FF"/>
          </w:rPr>
          <w:t>N 609</w:t>
        </w:r>
      </w:hyperlink>
      <w:r>
        <w:t>)</w:t>
      </w:r>
    </w:p>
    <w:p w:rsidR="00E158E4" w:rsidRDefault="00E158E4">
      <w:pPr>
        <w:pStyle w:val="ConsPlusNormal"/>
        <w:spacing w:before="220"/>
        <w:ind w:firstLine="540"/>
        <w:jc w:val="both"/>
      </w:pPr>
      <w:r>
        <w:t>36471,58 млн. рублей - в отношении граждан, выезжающих из районов Крайнего Севера и приравненных к ним местностей;</w:t>
      </w:r>
    </w:p>
    <w:p w:rsidR="00E158E4" w:rsidRDefault="00E158E4">
      <w:pPr>
        <w:pStyle w:val="ConsPlusNormal"/>
        <w:jc w:val="both"/>
      </w:pPr>
      <w:r>
        <w:t xml:space="preserve">(в ред. Постановлений Правительства РФ от 26.05.2016 </w:t>
      </w:r>
      <w:hyperlink r:id="rId210" w:history="1">
        <w:r>
          <w:rPr>
            <w:color w:val="0000FF"/>
          </w:rPr>
          <w:t>N 466</w:t>
        </w:r>
      </w:hyperlink>
      <w:r>
        <w:t xml:space="preserve">, от 20.05.2017 </w:t>
      </w:r>
      <w:hyperlink r:id="rId211" w:history="1">
        <w:r>
          <w:rPr>
            <w:color w:val="0000FF"/>
          </w:rPr>
          <w:t>N 609</w:t>
        </w:r>
      </w:hyperlink>
      <w:r>
        <w:t>)</w:t>
      </w:r>
    </w:p>
    <w:p w:rsidR="00E158E4" w:rsidRDefault="00E158E4">
      <w:pPr>
        <w:pStyle w:val="ConsPlusNormal"/>
        <w:spacing w:before="220"/>
        <w:ind w:firstLine="540"/>
        <w:jc w:val="both"/>
      </w:pPr>
      <w:r>
        <w:t>2885,34 млн. рублей - в отношении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p w:rsidR="00E158E4" w:rsidRDefault="00E158E4">
      <w:pPr>
        <w:pStyle w:val="ConsPlusNormal"/>
        <w:jc w:val="both"/>
      </w:pPr>
      <w:r>
        <w:t xml:space="preserve">(в ред. Постановлений Правительства РФ от 26.05.2016 </w:t>
      </w:r>
      <w:hyperlink r:id="rId212" w:history="1">
        <w:r>
          <w:rPr>
            <w:color w:val="0000FF"/>
          </w:rPr>
          <w:t>N 466</w:t>
        </w:r>
      </w:hyperlink>
      <w:r>
        <w:t xml:space="preserve">, от 20.05.2017 </w:t>
      </w:r>
      <w:hyperlink r:id="rId213" w:history="1">
        <w:r>
          <w:rPr>
            <w:color w:val="0000FF"/>
          </w:rPr>
          <w:t>N 609</w:t>
        </w:r>
      </w:hyperlink>
      <w:r>
        <w:t>)</w:t>
      </w:r>
    </w:p>
    <w:p w:rsidR="00E158E4" w:rsidRDefault="00E158E4">
      <w:pPr>
        <w:pStyle w:val="ConsPlusNormal"/>
        <w:spacing w:before="220"/>
        <w:ind w:firstLine="540"/>
        <w:jc w:val="both"/>
      </w:pPr>
      <w:r>
        <w:t xml:space="preserve">Объемы финансирования подпрограммы приведены в </w:t>
      </w:r>
      <w:hyperlink w:anchor="P2251" w:history="1">
        <w:r>
          <w:rPr>
            <w:color w:val="0000FF"/>
          </w:rPr>
          <w:t>приложении N 3</w:t>
        </w:r>
      </w:hyperlink>
      <w:r>
        <w:t>.</w:t>
      </w:r>
    </w:p>
    <w:p w:rsidR="00E158E4" w:rsidRDefault="00E158E4">
      <w:pPr>
        <w:pStyle w:val="ConsPlusNormal"/>
        <w:ind w:firstLine="540"/>
        <w:jc w:val="both"/>
      </w:pPr>
    </w:p>
    <w:p w:rsidR="00E158E4" w:rsidRDefault="00E158E4">
      <w:pPr>
        <w:pStyle w:val="ConsPlusNormal"/>
        <w:jc w:val="center"/>
        <w:outlineLvl w:val="1"/>
      </w:pPr>
      <w:r>
        <w:t>V. Механизм реализации подпрограммы</w:t>
      </w:r>
    </w:p>
    <w:p w:rsidR="00E158E4" w:rsidRDefault="00E158E4">
      <w:pPr>
        <w:pStyle w:val="ConsPlusNormal"/>
        <w:jc w:val="center"/>
      </w:pPr>
      <w:r>
        <w:t>и управления подпрограммой</w:t>
      </w:r>
    </w:p>
    <w:p w:rsidR="00E158E4" w:rsidRDefault="00E158E4">
      <w:pPr>
        <w:pStyle w:val="ConsPlusNormal"/>
        <w:ind w:firstLine="540"/>
        <w:jc w:val="both"/>
      </w:pPr>
    </w:p>
    <w:p w:rsidR="00E158E4" w:rsidRDefault="00E158E4">
      <w:pPr>
        <w:pStyle w:val="ConsPlusNormal"/>
        <w:ind w:firstLine="54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E158E4" w:rsidRDefault="00E158E4">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E158E4" w:rsidRDefault="00E158E4">
      <w:pPr>
        <w:pStyle w:val="ConsPlusNormal"/>
        <w:spacing w:before="220"/>
        <w:ind w:firstLine="540"/>
        <w:jc w:val="both"/>
      </w:pPr>
      <w: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p>
    <w:p w:rsidR="00E158E4" w:rsidRDefault="00E158E4">
      <w:pPr>
        <w:pStyle w:val="ConsPlusNormal"/>
        <w:spacing w:before="220"/>
        <w:ind w:firstLine="540"/>
        <w:jc w:val="both"/>
      </w:pPr>
      <w:r>
        <w:t xml:space="preserve">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14" w:history="1">
        <w:r>
          <w:rPr>
            <w:color w:val="0000FF"/>
          </w:rPr>
          <w:t>статьями 15</w:t>
        </w:r>
      </w:hyperlink>
      <w:r>
        <w:t xml:space="preserve"> и </w:t>
      </w:r>
      <w:hyperlink r:id="rId21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E158E4" w:rsidRDefault="00E158E4">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E158E4" w:rsidRDefault="00E158E4">
      <w:pPr>
        <w:pStyle w:val="ConsPlusNormal"/>
        <w:spacing w:before="220"/>
        <w:ind w:firstLine="540"/>
        <w:jc w:val="both"/>
      </w:pPr>
      <w: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E158E4" w:rsidRDefault="00E158E4">
      <w:pPr>
        <w:pStyle w:val="ConsPlusNormal"/>
        <w:spacing w:before="220"/>
        <w:ind w:firstLine="540"/>
        <w:jc w:val="both"/>
      </w:pPr>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E158E4" w:rsidRDefault="00E158E4">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E158E4" w:rsidRDefault="00E158E4">
      <w:pPr>
        <w:pStyle w:val="ConsPlusNormal"/>
        <w:spacing w:before="220"/>
        <w:ind w:firstLine="540"/>
        <w:jc w:val="both"/>
      </w:pPr>
      <w:r>
        <w:t xml:space="preserve">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w:t>
      </w:r>
      <w:r>
        <w:lastRenderedPageBreak/>
        <w:t>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E158E4" w:rsidRDefault="00E158E4">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E158E4" w:rsidRDefault="00E158E4">
      <w:pPr>
        <w:pStyle w:val="ConsPlusNormal"/>
        <w:spacing w:before="22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E158E4" w:rsidRDefault="00E158E4">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E158E4" w:rsidRDefault="00E158E4">
      <w:pPr>
        <w:pStyle w:val="ConsPlusNormal"/>
        <w:spacing w:before="220"/>
        <w:ind w:firstLine="540"/>
        <w:jc w:val="both"/>
      </w:pPr>
      <w: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E158E4" w:rsidRDefault="00E158E4">
      <w:pPr>
        <w:pStyle w:val="ConsPlusNormal"/>
        <w:spacing w:before="220"/>
        <w:ind w:firstLine="540"/>
        <w:jc w:val="both"/>
      </w:pPr>
      <w:r>
        <w:t xml:space="preserve">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16"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17"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E158E4" w:rsidRDefault="00E158E4">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 количестве </w:t>
      </w:r>
      <w:r>
        <w:lastRenderedPageBreak/>
        <w:t>сертификатов и организуют работу по выдаче сертификатов в соответствии с правилами, утверждаемыми Правительством Российской Федерации.</w:t>
      </w:r>
    </w:p>
    <w:p w:rsidR="00E158E4" w:rsidRDefault="00E158E4">
      <w:pPr>
        <w:pStyle w:val="ConsPlusNormal"/>
        <w:spacing w:before="220"/>
        <w:ind w:firstLine="540"/>
        <w:jc w:val="both"/>
      </w:pPr>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E158E4" w:rsidRDefault="00E158E4">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E158E4" w:rsidRDefault="00E158E4">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E158E4" w:rsidRDefault="00E158E4">
      <w:pPr>
        <w:pStyle w:val="ConsPlusNormal"/>
        <w:spacing w:before="220"/>
        <w:ind w:firstLine="540"/>
        <w:jc w:val="both"/>
      </w:pPr>
      <w:r>
        <w:t>ведение учета выданных и оплаченных сертификатов;</w:t>
      </w:r>
    </w:p>
    <w:p w:rsidR="00E158E4" w:rsidRDefault="00E158E4">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E158E4" w:rsidRDefault="00E158E4">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E158E4" w:rsidRDefault="00E158E4">
      <w:pPr>
        <w:pStyle w:val="ConsPlusNormal"/>
        <w:spacing w:before="220"/>
        <w:ind w:firstLine="540"/>
        <w:jc w:val="both"/>
      </w:pPr>
      <w:r>
        <w:t>отбор банков, участвующих в реализации мероприятий подпрограммы;</w:t>
      </w:r>
    </w:p>
    <w:p w:rsidR="00E158E4" w:rsidRDefault="00E158E4">
      <w:pPr>
        <w:pStyle w:val="ConsPlusNormal"/>
        <w:spacing w:before="220"/>
        <w:ind w:firstLine="540"/>
        <w:jc w:val="both"/>
      </w:pPr>
      <w:r>
        <w:t>перечисление средств, выделяемых в виде социальной выплаты, в банк;</w:t>
      </w:r>
    </w:p>
    <w:p w:rsidR="00E158E4" w:rsidRDefault="00E158E4">
      <w:pPr>
        <w:pStyle w:val="ConsPlusNormal"/>
        <w:spacing w:before="220"/>
        <w:ind w:firstLine="54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E158E4" w:rsidRDefault="00E158E4">
      <w:pPr>
        <w:pStyle w:val="ConsPlusNormal"/>
        <w:spacing w:before="220"/>
        <w:ind w:firstLine="540"/>
        <w:jc w:val="both"/>
      </w:pPr>
      <w: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p>
    <w:p w:rsidR="00E158E4" w:rsidRDefault="00E158E4">
      <w:pPr>
        <w:pStyle w:val="ConsPlusNormal"/>
        <w:spacing w:before="220"/>
        <w:ind w:firstLine="540"/>
        <w:jc w:val="both"/>
      </w:pPr>
      <w:r>
        <w:t>проведение информационно-разъяснительной работы по вопросам реализации подпрограммы.</w:t>
      </w:r>
    </w:p>
    <w:p w:rsidR="00E158E4" w:rsidRDefault="00E158E4">
      <w:pPr>
        <w:pStyle w:val="ConsPlusNormal"/>
        <w:spacing w:before="220"/>
        <w:ind w:firstLine="540"/>
        <w:jc w:val="both"/>
      </w:pPr>
      <w:r>
        <w:t>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E158E4" w:rsidRDefault="00E158E4">
      <w:pPr>
        <w:pStyle w:val="ConsPlusNormal"/>
        <w:spacing w:before="220"/>
        <w:ind w:firstLine="54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E158E4" w:rsidRDefault="00E158E4">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E158E4" w:rsidRDefault="00E158E4">
      <w:pPr>
        <w:pStyle w:val="ConsPlusNormal"/>
        <w:spacing w:before="220"/>
        <w:ind w:firstLine="540"/>
        <w:jc w:val="both"/>
      </w:pPr>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E158E4" w:rsidRDefault="00E158E4">
      <w:pPr>
        <w:pStyle w:val="ConsPlusNormal"/>
        <w:spacing w:before="220"/>
        <w:ind w:firstLine="540"/>
        <w:jc w:val="both"/>
      </w:pPr>
      <w:r>
        <w:t>В целях совершенствования механизма обеспечения жильем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E158E4" w:rsidRDefault="00E158E4">
      <w:pPr>
        <w:pStyle w:val="ConsPlusNormal"/>
        <w:ind w:firstLine="540"/>
        <w:jc w:val="both"/>
      </w:pPr>
    </w:p>
    <w:p w:rsidR="00E158E4" w:rsidRDefault="00E158E4">
      <w:pPr>
        <w:pStyle w:val="ConsPlusNormal"/>
        <w:jc w:val="center"/>
        <w:outlineLvl w:val="1"/>
      </w:pPr>
      <w:r>
        <w:t>VI. Оценка социально-экономической эффективности</w:t>
      </w:r>
    </w:p>
    <w:p w:rsidR="00E158E4" w:rsidRDefault="00E158E4">
      <w:pPr>
        <w:pStyle w:val="ConsPlusNormal"/>
        <w:jc w:val="center"/>
      </w:pPr>
      <w:r>
        <w:t>реализации подпрограммы</w:t>
      </w:r>
    </w:p>
    <w:p w:rsidR="00E158E4" w:rsidRDefault="00E158E4">
      <w:pPr>
        <w:pStyle w:val="ConsPlusNormal"/>
        <w:jc w:val="center"/>
      </w:pPr>
    </w:p>
    <w:p w:rsidR="00E158E4" w:rsidRDefault="00E158E4">
      <w:pPr>
        <w:pStyle w:val="ConsPlusNormal"/>
        <w:ind w:firstLine="540"/>
        <w:jc w:val="both"/>
      </w:pPr>
      <w:r>
        <w:t>Эффективность реализации подпрограммы и использования средств федерального бюджета обеспечивается за счет:</w:t>
      </w:r>
    </w:p>
    <w:p w:rsidR="00E158E4" w:rsidRDefault="00E158E4">
      <w:pPr>
        <w:pStyle w:val="ConsPlusNormal"/>
        <w:spacing w:before="220"/>
        <w:ind w:firstLine="540"/>
        <w:jc w:val="both"/>
      </w:pPr>
      <w:r>
        <w:t>прозрачности использования средств федерального бюджета;</w:t>
      </w:r>
    </w:p>
    <w:p w:rsidR="00E158E4" w:rsidRDefault="00E158E4">
      <w:pPr>
        <w:pStyle w:val="ConsPlusNormal"/>
        <w:spacing w:before="220"/>
        <w:ind w:firstLine="540"/>
        <w:jc w:val="both"/>
      </w:pPr>
      <w:r>
        <w:t>государственного регулирования порядка расчета и предоставления социальной выплаты;</w:t>
      </w:r>
    </w:p>
    <w:p w:rsidR="00E158E4" w:rsidRDefault="00E158E4">
      <w:pPr>
        <w:pStyle w:val="ConsPlusNormal"/>
        <w:spacing w:before="220"/>
        <w:ind w:firstLine="540"/>
        <w:jc w:val="both"/>
      </w:pPr>
      <w:r>
        <w:t>адресного предоставления средств федерального бюджета;</w:t>
      </w:r>
    </w:p>
    <w:p w:rsidR="00E158E4" w:rsidRDefault="00E158E4">
      <w:pPr>
        <w:pStyle w:val="ConsPlusNormal"/>
        <w:spacing w:before="220"/>
        <w:ind w:firstLine="540"/>
        <w:jc w:val="both"/>
      </w:pPr>
      <w:r>
        <w:t>возможности привлечения собственных или заемных (кредитных) средств граждан для приобретения жилья.</w:t>
      </w:r>
    </w:p>
    <w:p w:rsidR="00E158E4" w:rsidRDefault="00E158E4">
      <w:pPr>
        <w:pStyle w:val="ConsPlusNormal"/>
        <w:spacing w:before="220"/>
        <w:ind w:firstLine="540"/>
        <w:jc w:val="both"/>
      </w:pPr>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E158E4" w:rsidRDefault="00E158E4">
      <w:pPr>
        <w:pStyle w:val="ConsPlusNormal"/>
        <w:spacing w:before="220"/>
        <w:ind w:firstLine="540"/>
        <w:jc w:val="both"/>
      </w:pPr>
      <w:r>
        <w:t>количество граждан, относящихся к категориям, установленным федеральным законодательством, улучшивших жилищные условия;</w:t>
      </w:r>
    </w:p>
    <w:p w:rsidR="00E158E4" w:rsidRDefault="00E158E4">
      <w:pPr>
        <w:pStyle w:val="ConsPlusNormal"/>
        <w:spacing w:before="220"/>
        <w:ind w:firstLine="540"/>
        <w:jc w:val="both"/>
      </w:pPr>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w:t>
      </w:r>
    </w:p>
    <w:p w:rsidR="00E158E4" w:rsidRDefault="00E158E4">
      <w:pPr>
        <w:pStyle w:val="ConsPlusNormal"/>
        <w:spacing w:before="220"/>
        <w:ind w:firstLine="540"/>
        <w:jc w:val="both"/>
      </w:pPr>
      <w:r>
        <w:t>Реализация подпрограммы позволит:</w:t>
      </w:r>
    </w:p>
    <w:p w:rsidR="00E158E4" w:rsidRDefault="00E158E4">
      <w:pPr>
        <w:pStyle w:val="ConsPlusNormal"/>
        <w:spacing w:before="220"/>
        <w:ind w:firstLine="540"/>
        <w:jc w:val="both"/>
      </w:pPr>
      <w:r>
        <w:t>обеспечить жильем к 2020 году за счет средств федерального бюджета 42,69 тыс. семей граждан - участников подпрограммы (14,5 процента общего количества граждан, состоявших на учете на 1 января 2015 г.);</w:t>
      </w:r>
    </w:p>
    <w:p w:rsidR="00E158E4" w:rsidRDefault="00E158E4">
      <w:pPr>
        <w:pStyle w:val="ConsPlusNormal"/>
        <w:jc w:val="both"/>
      </w:pPr>
      <w:r>
        <w:t xml:space="preserve">(в ред. Постановлений Правительства РФ от 26.05.2016 </w:t>
      </w:r>
      <w:hyperlink r:id="rId218" w:history="1">
        <w:r>
          <w:rPr>
            <w:color w:val="0000FF"/>
          </w:rPr>
          <w:t>N 466</w:t>
        </w:r>
      </w:hyperlink>
      <w:r>
        <w:t xml:space="preserve">, от 20.05.2017 </w:t>
      </w:r>
      <w:hyperlink r:id="rId219" w:history="1">
        <w:r>
          <w:rPr>
            <w:color w:val="0000FF"/>
          </w:rPr>
          <w:t>N 609</w:t>
        </w:r>
      </w:hyperlink>
      <w:r>
        <w:t>)</w:t>
      </w:r>
    </w:p>
    <w:p w:rsidR="00E158E4" w:rsidRDefault="00E158E4">
      <w:pPr>
        <w:pStyle w:val="ConsPlusNormal"/>
        <w:spacing w:before="220"/>
        <w:ind w:firstLine="540"/>
        <w:jc w:val="both"/>
      </w:pPr>
      <w:r>
        <w:t>увеличить спрос на жилье за счет его приобретения гражданами - участниками подпрограммы;</w:t>
      </w:r>
    </w:p>
    <w:p w:rsidR="00E158E4" w:rsidRDefault="00E158E4">
      <w:pPr>
        <w:pStyle w:val="ConsPlusNormal"/>
        <w:spacing w:before="220"/>
        <w:ind w:firstLine="540"/>
        <w:jc w:val="both"/>
      </w:pPr>
      <w:r>
        <w:t>способствовать развитию системы ипотечного жилищного кредитования;</w:t>
      </w:r>
    </w:p>
    <w:p w:rsidR="00E158E4" w:rsidRDefault="00E158E4">
      <w:pPr>
        <w:pStyle w:val="ConsPlusNormal"/>
        <w:spacing w:before="220"/>
        <w:ind w:firstLine="540"/>
        <w:jc w:val="both"/>
      </w:pPr>
      <w:r>
        <w:t>полностью исполнить государственные обязательства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а также инвалидов I и II групп и инвалидов с детства, выезжающих (выехавших) из районов Крайнего Севера и приравненных к ним местностей, состоявших на учете в качестве нуждающихся в улучшении жилищных условий по состоянию на 1 января 2015 г.</w:t>
      </w:r>
    </w:p>
    <w:p w:rsidR="00E158E4" w:rsidRDefault="00E158E4">
      <w:pPr>
        <w:pStyle w:val="ConsPlusNormal"/>
        <w:jc w:val="both"/>
      </w:pPr>
      <w:r>
        <w:t xml:space="preserve">(в ред. Постановлений Правительства РФ от 26.05.2016 </w:t>
      </w:r>
      <w:hyperlink r:id="rId220" w:history="1">
        <w:r>
          <w:rPr>
            <w:color w:val="0000FF"/>
          </w:rPr>
          <w:t>N 466</w:t>
        </w:r>
      </w:hyperlink>
      <w:r>
        <w:t xml:space="preserve">, от 20.05.2017 </w:t>
      </w:r>
      <w:hyperlink r:id="rId221" w:history="1">
        <w:r>
          <w:rPr>
            <w:color w:val="0000FF"/>
          </w:rPr>
          <w:t>N 609</w:t>
        </w:r>
      </w:hyperlink>
      <w:r>
        <w:t>)</w:t>
      </w: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1</w:t>
      </w:r>
    </w:p>
    <w:p w:rsidR="00E158E4" w:rsidRDefault="00E158E4">
      <w:pPr>
        <w:pStyle w:val="ConsPlusNormal"/>
        <w:jc w:val="right"/>
      </w:pPr>
      <w:r>
        <w:t>к подпрограмме "Выполнение</w:t>
      </w:r>
    </w:p>
    <w:p w:rsidR="00E158E4" w:rsidRDefault="00E158E4">
      <w:pPr>
        <w:pStyle w:val="ConsPlusNormal"/>
        <w:jc w:val="right"/>
      </w:pPr>
      <w:r>
        <w:t>государственных обязательств</w:t>
      </w:r>
    </w:p>
    <w:p w:rsidR="00E158E4" w:rsidRDefault="00E158E4">
      <w:pPr>
        <w:pStyle w:val="ConsPlusNormal"/>
        <w:jc w:val="right"/>
      </w:pPr>
      <w:r>
        <w:t>по обеспечению жильем категорий</w:t>
      </w:r>
    </w:p>
    <w:p w:rsidR="00E158E4" w:rsidRDefault="00E158E4">
      <w:pPr>
        <w:pStyle w:val="ConsPlusNormal"/>
        <w:jc w:val="right"/>
      </w:pPr>
      <w:r>
        <w:t>граждан, установленных</w:t>
      </w:r>
    </w:p>
    <w:p w:rsidR="00E158E4" w:rsidRDefault="00E158E4">
      <w:pPr>
        <w:pStyle w:val="ConsPlusNormal"/>
        <w:jc w:val="right"/>
      </w:pPr>
      <w:r>
        <w:lastRenderedPageBreak/>
        <w:t>федеральным законодательством"</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51" w:name="P2018"/>
      <w:bookmarkEnd w:id="51"/>
      <w:r>
        <w:t>ЦЕЛЕВЫЕ ИНДИКАТОРЫ И ПОКАЗАТЕЛИ</w:t>
      </w:r>
    </w:p>
    <w:p w:rsidR="00E158E4" w:rsidRDefault="00E158E4">
      <w:pPr>
        <w:pStyle w:val="ConsPlusNormal"/>
        <w:jc w:val="center"/>
      </w:pPr>
      <w:r>
        <w:t>ПОДПРОГРАММЫ "ВЫПОЛНЕНИЕ ГОСУДАРСТВЕННЫХ ОБЯЗАТЕЛЬСТВ</w:t>
      </w:r>
    </w:p>
    <w:p w:rsidR="00E158E4" w:rsidRDefault="00E158E4">
      <w:pPr>
        <w:pStyle w:val="ConsPlusNormal"/>
        <w:jc w:val="center"/>
      </w:pPr>
      <w:r>
        <w:t>ПО ОБЕСПЕЧЕНИЮ ЖИЛЬЕМ КАТЕГОРИЙ ГРАЖДАН, УСТАНОВЛЕННЫХ</w:t>
      </w:r>
    </w:p>
    <w:p w:rsidR="00E158E4" w:rsidRDefault="00E158E4">
      <w:pPr>
        <w:pStyle w:val="ConsPlusNormal"/>
        <w:jc w:val="center"/>
      </w:pPr>
      <w:r>
        <w:t>ФЕДЕРАЛЬНЫМ ЗАКОНОДАТЕЛЬСТВОМ"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222" w:history="1">
        <w:r>
          <w:rPr>
            <w:color w:val="0000FF"/>
          </w:rPr>
          <w:t>Постановления</w:t>
        </w:r>
      </w:hyperlink>
      <w:r>
        <w:t xml:space="preserve"> Правительства РФ от 20.05.2017 N 609)</w:t>
      </w:r>
    </w:p>
    <w:p w:rsidR="00E158E4" w:rsidRDefault="00E158E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20"/>
        <w:gridCol w:w="964"/>
        <w:gridCol w:w="746"/>
        <w:gridCol w:w="746"/>
        <w:gridCol w:w="746"/>
        <w:gridCol w:w="746"/>
        <w:gridCol w:w="746"/>
        <w:gridCol w:w="794"/>
      </w:tblGrid>
      <w:tr w:rsidR="00E158E4">
        <w:tc>
          <w:tcPr>
            <w:tcW w:w="2608" w:type="dxa"/>
            <w:vMerge w:val="restart"/>
            <w:tcBorders>
              <w:top w:val="single" w:sz="4" w:space="0" w:color="auto"/>
              <w:left w:val="nil"/>
              <w:bottom w:val="single" w:sz="4" w:space="0" w:color="auto"/>
            </w:tcBorders>
          </w:tcPr>
          <w:p w:rsidR="00E158E4" w:rsidRDefault="00E158E4">
            <w:pPr>
              <w:pStyle w:val="ConsPlusNormal"/>
              <w:jc w:val="center"/>
            </w:pPr>
            <w:r>
              <w:t>Категория граждан</w:t>
            </w:r>
          </w:p>
        </w:tc>
        <w:tc>
          <w:tcPr>
            <w:tcW w:w="1020" w:type="dxa"/>
            <w:vMerge w:val="restart"/>
            <w:tcBorders>
              <w:top w:val="single" w:sz="4" w:space="0" w:color="auto"/>
              <w:bottom w:val="single" w:sz="4" w:space="0" w:color="auto"/>
            </w:tcBorders>
          </w:tcPr>
          <w:p w:rsidR="00E158E4" w:rsidRDefault="00E158E4">
            <w:pPr>
              <w:pStyle w:val="ConsPlusNormal"/>
              <w:jc w:val="center"/>
            </w:pPr>
            <w:r>
              <w:t>Базовое значение (2014 год)</w:t>
            </w:r>
          </w:p>
        </w:tc>
        <w:tc>
          <w:tcPr>
            <w:tcW w:w="964"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4524"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608" w:type="dxa"/>
            <w:vMerge/>
            <w:tcBorders>
              <w:top w:val="single" w:sz="4" w:space="0" w:color="auto"/>
              <w:left w:val="nil"/>
              <w:bottom w:val="single" w:sz="4" w:space="0" w:color="auto"/>
            </w:tcBorders>
          </w:tcPr>
          <w:p w:rsidR="00E158E4" w:rsidRDefault="00E158E4"/>
        </w:tc>
        <w:tc>
          <w:tcPr>
            <w:tcW w:w="1020" w:type="dxa"/>
            <w:vMerge/>
            <w:tcBorders>
              <w:top w:val="single" w:sz="4" w:space="0" w:color="auto"/>
              <w:bottom w:val="single" w:sz="4" w:space="0" w:color="auto"/>
            </w:tcBorders>
          </w:tcPr>
          <w:p w:rsidR="00E158E4" w:rsidRDefault="00E158E4"/>
        </w:tc>
        <w:tc>
          <w:tcPr>
            <w:tcW w:w="964" w:type="dxa"/>
            <w:vMerge/>
            <w:tcBorders>
              <w:top w:val="single" w:sz="4" w:space="0" w:color="auto"/>
              <w:bottom w:val="single" w:sz="4" w:space="0" w:color="auto"/>
            </w:tcBorders>
          </w:tcPr>
          <w:p w:rsidR="00E158E4" w:rsidRDefault="00E158E4"/>
        </w:tc>
        <w:tc>
          <w:tcPr>
            <w:tcW w:w="746" w:type="dxa"/>
            <w:tcBorders>
              <w:top w:val="single" w:sz="4" w:space="0" w:color="auto"/>
              <w:bottom w:val="single" w:sz="4" w:space="0" w:color="auto"/>
            </w:tcBorders>
          </w:tcPr>
          <w:p w:rsidR="00E158E4" w:rsidRDefault="00E158E4">
            <w:pPr>
              <w:pStyle w:val="ConsPlusNormal"/>
              <w:jc w:val="center"/>
            </w:pPr>
            <w:r>
              <w:t>2015 год</w:t>
            </w:r>
          </w:p>
        </w:tc>
        <w:tc>
          <w:tcPr>
            <w:tcW w:w="746" w:type="dxa"/>
            <w:tcBorders>
              <w:top w:val="single" w:sz="4" w:space="0" w:color="auto"/>
              <w:bottom w:val="single" w:sz="4" w:space="0" w:color="auto"/>
            </w:tcBorders>
          </w:tcPr>
          <w:p w:rsidR="00E158E4" w:rsidRDefault="00E158E4">
            <w:pPr>
              <w:pStyle w:val="ConsPlusNormal"/>
              <w:jc w:val="center"/>
            </w:pPr>
            <w:r>
              <w:t>2016 год</w:t>
            </w:r>
          </w:p>
        </w:tc>
        <w:tc>
          <w:tcPr>
            <w:tcW w:w="746" w:type="dxa"/>
            <w:tcBorders>
              <w:top w:val="single" w:sz="4" w:space="0" w:color="auto"/>
              <w:bottom w:val="single" w:sz="4" w:space="0" w:color="auto"/>
            </w:tcBorders>
          </w:tcPr>
          <w:p w:rsidR="00E158E4" w:rsidRDefault="00E158E4">
            <w:pPr>
              <w:pStyle w:val="ConsPlusNormal"/>
              <w:jc w:val="center"/>
            </w:pPr>
            <w:r>
              <w:t>2017 год</w:t>
            </w:r>
          </w:p>
        </w:tc>
        <w:tc>
          <w:tcPr>
            <w:tcW w:w="746" w:type="dxa"/>
            <w:tcBorders>
              <w:top w:val="single" w:sz="4" w:space="0" w:color="auto"/>
              <w:bottom w:val="single" w:sz="4" w:space="0" w:color="auto"/>
            </w:tcBorders>
          </w:tcPr>
          <w:p w:rsidR="00E158E4" w:rsidRDefault="00E158E4">
            <w:pPr>
              <w:pStyle w:val="ConsPlusNormal"/>
              <w:jc w:val="center"/>
            </w:pPr>
            <w:r>
              <w:t>2018 год</w:t>
            </w:r>
          </w:p>
        </w:tc>
        <w:tc>
          <w:tcPr>
            <w:tcW w:w="746" w:type="dxa"/>
            <w:tcBorders>
              <w:top w:val="single" w:sz="4" w:space="0" w:color="auto"/>
              <w:bottom w:val="single" w:sz="4" w:space="0" w:color="auto"/>
            </w:tcBorders>
          </w:tcPr>
          <w:p w:rsidR="00E158E4" w:rsidRDefault="00E158E4">
            <w:pPr>
              <w:pStyle w:val="ConsPlusNormal"/>
              <w:jc w:val="center"/>
            </w:pPr>
            <w:r>
              <w:t>2019 год</w:t>
            </w:r>
          </w:p>
        </w:tc>
        <w:tc>
          <w:tcPr>
            <w:tcW w:w="794"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E158E4" w:rsidRDefault="00E158E4">
            <w:pPr>
              <w:pStyle w:val="ConsPlusNormal"/>
            </w:pPr>
            <w:r>
              <w:t>1. Количество граждан, относящихся к категориям, установленным федеральным законодательством, улучшивших жилищные условия (семей), - всего</w:t>
            </w:r>
          </w:p>
        </w:tc>
        <w:tc>
          <w:tcPr>
            <w:tcW w:w="1020" w:type="dxa"/>
            <w:tcBorders>
              <w:top w:val="single" w:sz="4" w:space="0" w:color="auto"/>
              <w:left w:val="nil"/>
              <w:bottom w:val="nil"/>
              <w:right w:val="nil"/>
            </w:tcBorders>
          </w:tcPr>
          <w:p w:rsidR="00E158E4" w:rsidRDefault="00E158E4">
            <w:pPr>
              <w:pStyle w:val="ConsPlusNormal"/>
              <w:jc w:val="center"/>
            </w:pPr>
            <w:r>
              <w:t>12614</w:t>
            </w:r>
          </w:p>
        </w:tc>
        <w:tc>
          <w:tcPr>
            <w:tcW w:w="964" w:type="dxa"/>
            <w:tcBorders>
              <w:top w:val="single" w:sz="4" w:space="0" w:color="auto"/>
              <w:left w:val="nil"/>
              <w:bottom w:val="nil"/>
              <w:right w:val="nil"/>
            </w:tcBorders>
          </w:tcPr>
          <w:p w:rsidR="00E158E4" w:rsidRDefault="00E158E4">
            <w:pPr>
              <w:pStyle w:val="ConsPlusNormal"/>
              <w:jc w:val="center"/>
            </w:pPr>
            <w:r>
              <w:t>42693</w:t>
            </w:r>
          </w:p>
        </w:tc>
        <w:tc>
          <w:tcPr>
            <w:tcW w:w="746" w:type="dxa"/>
            <w:tcBorders>
              <w:top w:val="single" w:sz="4" w:space="0" w:color="auto"/>
              <w:left w:val="nil"/>
              <w:bottom w:val="nil"/>
              <w:right w:val="nil"/>
            </w:tcBorders>
          </w:tcPr>
          <w:p w:rsidR="00E158E4" w:rsidRDefault="00E158E4">
            <w:pPr>
              <w:pStyle w:val="ConsPlusNormal"/>
              <w:jc w:val="center"/>
            </w:pPr>
            <w:r>
              <w:t>5754</w:t>
            </w:r>
          </w:p>
        </w:tc>
        <w:tc>
          <w:tcPr>
            <w:tcW w:w="746" w:type="dxa"/>
            <w:tcBorders>
              <w:top w:val="single" w:sz="4" w:space="0" w:color="auto"/>
              <w:left w:val="nil"/>
              <w:bottom w:val="nil"/>
              <w:right w:val="nil"/>
            </w:tcBorders>
          </w:tcPr>
          <w:p w:rsidR="00E158E4" w:rsidRDefault="00E158E4">
            <w:pPr>
              <w:pStyle w:val="ConsPlusNormal"/>
              <w:jc w:val="center"/>
            </w:pPr>
            <w:r>
              <w:t>6643</w:t>
            </w:r>
          </w:p>
        </w:tc>
        <w:tc>
          <w:tcPr>
            <w:tcW w:w="746" w:type="dxa"/>
            <w:tcBorders>
              <w:top w:val="single" w:sz="4" w:space="0" w:color="auto"/>
              <w:left w:val="nil"/>
              <w:bottom w:val="nil"/>
              <w:right w:val="nil"/>
            </w:tcBorders>
          </w:tcPr>
          <w:p w:rsidR="00E158E4" w:rsidRDefault="00E158E4">
            <w:pPr>
              <w:pStyle w:val="ConsPlusNormal"/>
              <w:jc w:val="center"/>
            </w:pPr>
            <w:r>
              <w:t>6360</w:t>
            </w:r>
          </w:p>
        </w:tc>
        <w:tc>
          <w:tcPr>
            <w:tcW w:w="746" w:type="dxa"/>
            <w:tcBorders>
              <w:top w:val="single" w:sz="4" w:space="0" w:color="auto"/>
              <w:left w:val="nil"/>
              <w:bottom w:val="nil"/>
              <w:right w:val="nil"/>
            </w:tcBorders>
          </w:tcPr>
          <w:p w:rsidR="00E158E4" w:rsidRDefault="00E158E4">
            <w:pPr>
              <w:pStyle w:val="ConsPlusNormal"/>
              <w:jc w:val="center"/>
            </w:pPr>
            <w:r>
              <w:t>6950</w:t>
            </w:r>
          </w:p>
        </w:tc>
        <w:tc>
          <w:tcPr>
            <w:tcW w:w="746" w:type="dxa"/>
            <w:tcBorders>
              <w:top w:val="single" w:sz="4" w:space="0" w:color="auto"/>
              <w:left w:val="nil"/>
              <w:bottom w:val="nil"/>
              <w:right w:val="nil"/>
            </w:tcBorders>
          </w:tcPr>
          <w:p w:rsidR="00E158E4" w:rsidRDefault="00E158E4">
            <w:pPr>
              <w:pStyle w:val="ConsPlusNormal"/>
              <w:jc w:val="center"/>
            </w:pPr>
            <w:r>
              <w:t>6482</w:t>
            </w:r>
          </w:p>
        </w:tc>
        <w:tc>
          <w:tcPr>
            <w:tcW w:w="794" w:type="dxa"/>
            <w:tcBorders>
              <w:top w:val="single" w:sz="4" w:space="0" w:color="auto"/>
              <w:left w:val="nil"/>
              <w:bottom w:val="nil"/>
              <w:right w:val="nil"/>
            </w:tcBorders>
          </w:tcPr>
          <w:p w:rsidR="00E158E4" w:rsidRDefault="00E158E4">
            <w:pPr>
              <w:pStyle w:val="ConsPlusNormal"/>
              <w:jc w:val="center"/>
            </w:pPr>
            <w:r>
              <w:t>10504</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jc w:val="both"/>
            </w:pPr>
            <w:r>
              <w:t>из них:</w:t>
            </w:r>
          </w:p>
        </w:tc>
        <w:tc>
          <w:tcPr>
            <w:tcW w:w="1020" w:type="dxa"/>
            <w:tcBorders>
              <w:top w:val="nil"/>
              <w:left w:val="nil"/>
              <w:bottom w:val="nil"/>
              <w:right w:val="nil"/>
            </w:tcBorders>
          </w:tcPr>
          <w:p w:rsidR="00E158E4" w:rsidRDefault="00E158E4">
            <w:pPr>
              <w:pStyle w:val="ConsPlusNormal"/>
            </w:pPr>
          </w:p>
        </w:tc>
        <w:tc>
          <w:tcPr>
            <w:tcW w:w="964"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94"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граждане, уволенные с военной службы (службы), и приравненные к ним лица</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1659</w:t>
            </w:r>
          </w:p>
        </w:tc>
        <w:tc>
          <w:tcPr>
            <w:tcW w:w="746" w:type="dxa"/>
            <w:tcBorders>
              <w:top w:val="nil"/>
              <w:left w:val="nil"/>
              <w:bottom w:val="nil"/>
              <w:right w:val="nil"/>
            </w:tcBorders>
          </w:tcPr>
          <w:p w:rsidR="00E158E4" w:rsidRDefault="00E158E4">
            <w:pPr>
              <w:pStyle w:val="ConsPlusNormal"/>
              <w:jc w:val="center"/>
            </w:pPr>
            <w:r>
              <w:t>-</w:t>
            </w:r>
          </w:p>
        </w:tc>
        <w:tc>
          <w:tcPr>
            <w:tcW w:w="746" w:type="dxa"/>
            <w:tcBorders>
              <w:top w:val="nil"/>
              <w:left w:val="nil"/>
              <w:bottom w:val="nil"/>
              <w:right w:val="nil"/>
            </w:tcBorders>
          </w:tcPr>
          <w:p w:rsidR="00E158E4" w:rsidRDefault="00E158E4">
            <w:pPr>
              <w:pStyle w:val="ConsPlusNormal"/>
              <w:jc w:val="center"/>
            </w:pPr>
            <w:r>
              <w:t>693</w:t>
            </w:r>
          </w:p>
        </w:tc>
        <w:tc>
          <w:tcPr>
            <w:tcW w:w="746" w:type="dxa"/>
            <w:tcBorders>
              <w:top w:val="nil"/>
              <w:left w:val="nil"/>
              <w:bottom w:val="nil"/>
              <w:right w:val="nil"/>
            </w:tcBorders>
          </w:tcPr>
          <w:p w:rsidR="00E158E4" w:rsidRDefault="00E158E4">
            <w:pPr>
              <w:pStyle w:val="ConsPlusNormal"/>
              <w:jc w:val="center"/>
            </w:pPr>
            <w:r>
              <w:t>966</w:t>
            </w:r>
          </w:p>
        </w:tc>
        <w:tc>
          <w:tcPr>
            <w:tcW w:w="746" w:type="dxa"/>
            <w:tcBorders>
              <w:top w:val="nil"/>
              <w:left w:val="nil"/>
              <w:bottom w:val="nil"/>
              <w:right w:val="nil"/>
            </w:tcBorders>
          </w:tcPr>
          <w:p w:rsidR="00E158E4" w:rsidRDefault="00E158E4">
            <w:pPr>
              <w:pStyle w:val="ConsPlusNormal"/>
              <w:jc w:val="center"/>
            </w:pPr>
            <w:r>
              <w:t>-</w:t>
            </w:r>
          </w:p>
        </w:tc>
        <w:tc>
          <w:tcPr>
            <w:tcW w:w="746" w:type="dxa"/>
            <w:tcBorders>
              <w:top w:val="nil"/>
              <w:left w:val="nil"/>
              <w:bottom w:val="nil"/>
              <w:right w:val="nil"/>
            </w:tcBorders>
          </w:tcPr>
          <w:p w:rsidR="00E158E4" w:rsidRDefault="00E158E4">
            <w:pPr>
              <w:pStyle w:val="ConsPlusNormal"/>
              <w:jc w:val="center"/>
            </w:pPr>
            <w:r>
              <w:t>-</w:t>
            </w:r>
          </w:p>
        </w:tc>
        <w:tc>
          <w:tcPr>
            <w:tcW w:w="794"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военнослужащие, сотрудники органов внутренних дел, подлежащие увольнению с военной службы (службы), и приравненные к ним лица</w:t>
            </w:r>
          </w:p>
        </w:tc>
        <w:tc>
          <w:tcPr>
            <w:tcW w:w="1020" w:type="dxa"/>
            <w:tcBorders>
              <w:top w:val="nil"/>
              <w:left w:val="nil"/>
              <w:bottom w:val="nil"/>
              <w:right w:val="nil"/>
            </w:tcBorders>
          </w:tcPr>
          <w:p w:rsidR="00E158E4" w:rsidRDefault="00E158E4">
            <w:pPr>
              <w:pStyle w:val="ConsPlusNormal"/>
              <w:jc w:val="center"/>
            </w:pPr>
            <w:r>
              <w:t>6921</w:t>
            </w:r>
          </w:p>
        </w:tc>
        <w:tc>
          <w:tcPr>
            <w:tcW w:w="964" w:type="dxa"/>
            <w:tcBorders>
              <w:top w:val="nil"/>
              <w:left w:val="nil"/>
              <w:bottom w:val="nil"/>
              <w:right w:val="nil"/>
            </w:tcBorders>
          </w:tcPr>
          <w:p w:rsidR="00E158E4" w:rsidRDefault="00E158E4">
            <w:pPr>
              <w:pStyle w:val="ConsPlusNormal"/>
              <w:jc w:val="center"/>
            </w:pPr>
            <w:r>
              <w:t>4149</w:t>
            </w:r>
          </w:p>
        </w:tc>
        <w:tc>
          <w:tcPr>
            <w:tcW w:w="746" w:type="dxa"/>
            <w:tcBorders>
              <w:top w:val="nil"/>
              <w:left w:val="nil"/>
              <w:bottom w:val="nil"/>
              <w:right w:val="nil"/>
            </w:tcBorders>
          </w:tcPr>
          <w:p w:rsidR="00E158E4" w:rsidRDefault="00E158E4">
            <w:pPr>
              <w:pStyle w:val="ConsPlusNormal"/>
              <w:jc w:val="center"/>
            </w:pPr>
            <w:r>
              <w:t>304</w:t>
            </w:r>
          </w:p>
        </w:tc>
        <w:tc>
          <w:tcPr>
            <w:tcW w:w="746" w:type="dxa"/>
            <w:tcBorders>
              <w:top w:val="nil"/>
              <w:left w:val="nil"/>
              <w:bottom w:val="nil"/>
              <w:right w:val="nil"/>
            </w:tcBorders>
          </w:tcPr>
          <w:p w:rsidR="00E158E4" w:rsidRDefault="00E158E4">
            <w:pPr>
              <w:pStyle w:val="ConsPlusNormal"/>
              <w:jc w:val="center"/>
            </w:pPr>
            <w:r>
              <w:t>425</w:t>
            </w:r>
          </w:p>
        </w:tc>
        <w:tc>
          <w:tcPr>
            <w:tcW w:w="746" w:type="dxa"/>
            <w:tcBorders>
              <w:top w:val="nil"/>
              <w:left w:val="nil"/>
              <w:bottom w:val="nil"/>
              <w:right w:val="nil"/>
            </w:tcBorders>
          </w:tcPr>
          <w:p w:rsidR="00E158E4" w:rsidRDefault="00E158E4">
            <w:pPr>
              <w:pStyle w:val="ConsPlusNormal"/>
              <w:jc w:val="center"/>
            </w:pPr>
            <w:r>
              <w:t>409</w:t>
            </w:r>
          </w:p>
        </w:tc>
        <w:tc>
          <w:tcPr>
            <w:tcW w:w="746" w:type="dxa"/>
            <w:tcBorders>
              <w:top w:val="nil"/>
              <w:left w:val="nil"/>
              <w:bottom w:val="nil"/>
              <w:right w:val="nil"/>
            </w:tcBorders>
          </w:tcPr>
          <w:p w:rsidR="00E158E4" w:rsidRDefault="00E158E4">
            <w:pPr>
              <w:pStyle w:val="ConsPlusNormal"/>
              <w:jc w:val="center"/>
            </w:pPr>
            <w:r>
              <w:t>716</w:t>
            </w:r>
          </w:p>
        </w:tc>
        <w:tc>
          <w:tcPr>
            <w:tcW w:w="746" w:type="dxa"/>
            <w:tcBorders>
              <w:top w:val="nil"/>
              <w:left w:val="nil"/>
              <w:bottom w:val="nil"/>
              <w:right w:val="nil"/>
            </w:tcBorders>
          </w:tcPr>
          <w:p w:rsidR="00E158E4" w:rsidRDefault="00E158E4">
            <w:pPr>
              <w:pStyle w:val="ConsPlusNormal"/>
              <w:jc w:val="center"/>
            </w:pPr>
            <w:r>
              <w:t>555</w:t>
            </w:r>
          </w:p>
        </w:tc>
        <w:tc>
          <w:tcPr>
            <w:tcW w:w="794" w:type="dxa"/>
            <w:tcBorders>
              <w:top w:val="nil"/>
              <w:left w:val="nil"/>
              <w:bottom w:val="nil"/>
              <w:right w:val="nil"/>
            </w:tcBorders>
          </w:tcPr>
          <w:p w:rsidR="00E158E4" w:rsidRDefault="00E158E4">
            <w:pPr>
              <w:pStyle w:val="ConsPlusNormal"/>
              <w:jc w:val="center"/>
            </w:pPr>
            <w:r>
              <w:t>1740</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вынужденные переселенцы</w:t>
            </w:r>
          </w:p>
        </w:tc>
        <w:tc>
          <w:tcPr>
            <w:tcW w:w="1020" w:type="dxa"/>
            <w:tcBorders>
              <w:top w:val="nil"/>
              <w:left w:val="nil"/>
              <w:bottom w:val="nil"/>
              <w:right w:val="nil"/>
            </w:tcBorders>
          </w:tcPr>
          <w:p w:rsidR="00E158E4" w:rsidRDefault="00E158E4">
            <w:pPr>
              <w:pStyle w:val="ConsPlusNormal"/>
              <w:jc w:val="center"/>
            </w:pPr>
            <w:r>
              <w:t>421</w:t>
            </w:r>
          </w:p>
        </w:tc>
        <w:tc>
          <w:tcPr>
            <w:tcW w:w="964" w:type="dxa"/>
            <w:tcBorders>
              <w:top w:val="nil"/>
              <w:left w:val="nil"/>
              <w:bottom w:val="nil"/>
              <w:right w:val="nil"/>
            </w:tcBorders>
          </w:tcPr>
          <w:p w:rsidR="00E158E4" w:rsidRDefault="00E158E4">
            <w:pPr>
              <w:pStyle w:val="ConsPlusNormal"/>
              <w:jc w:val="center"/>
            </w:pPr>
            <w:r>
              <w:t>10127</w:t>
            </w:r>
          </w:p>
        </w:tc>
        <w:tc>
          <w:tcPr>
            <w:tcW w:w="746" w:type="dxa"/>
            <w:tcBorders>
              <w:top w:val="nil"/>
              <w:left w:val="nil"/>
              <w:bottom w:val="nil"/>
              <w:right w:val="nil"/>
            </w:tcBorders>
          </w:tcPr>
          <w:p w:rsidR="00E158E4" w:rsidRDefault="00E158E4">
            <w:pPr>
              <w:pStyle w:val="ConsPlusNormal"/>
              <w:jc w:val="center"/>
            </w:pPr>
            <w:r>
              <w:t>840</w:t>
            </w:r>
          </w:p>
        </w:tc>
        <w:tc>
          <w:tcPr>
            <w:tcW w:w="746" w:type="dxa"/>
            <w:tcBorders>
              <w:top w:val="nil"/>
              <w:left w:val="nil"/>
              <w:bottom w:val="nil"/>
              <w:right w:val="nil"/>
            </w:tcBorders>
          </w:tcPr>
          <w:p w:rsidR="00E158E4" w:rsidRDefault="00E158E4">
            <w:pPr>
              <w:pStyle w:val="ConsPlusNormal"/>
              <w:jc w:val="center"/>
            </w:pPr>
            <w:r>
              <w:t>1734</w:t>
            </w:r>
          </w:p>
        </w:tc>
        <w:tc>
          <w:tcPr>
            <w:tcW w:w="746" w:type="dxa"/>
            <w:tcBorders>
              <w:top w:val="nil"/>
              <w:left w:val="nil"/>
              <w:bottom w:val="nil"/>
              <w:right w:val="nil"/>
            </w:tcBorders>
          </w:tcPr>
          <w:p w:rsidR="00E158E4" w:rsidRDefault="00E158E4">
            <w:pPr>
              <w:pStyle w:val="ConsPlusNormal"/>
              <w:jc w:val="center"/>
            </w:pPr>
            <w:r>
              <w:t>1529</w:t>
            </w:r>
          </w:p>
        </w:tc>
        <w:tc>
          <w:tcPr>
            <w:tcW w:w="746" w:type="dxa"/>
            <w:tcBorders>
              <w:top w:val="nil"/>
              <w:left w:val="nil"/>
              <w:bottom w:val="nil"/>
              <w:right w:val="nil"/>
            </w:tcBorders>
          </w:tcPr>
          <w:p w:rsidR="00E158E4" w:rsidRDefault="00E158E4">
            <w:pPr>
              <w:pStyle w:val="ConsPlusNormal"/>
              <w:jc w:val="center"/>
            </w:pPr>
            <w:r>
              <w:t>2008</w:t>
            </w:r>
          </w:p>
        </w:tc>
        <w:tc>
          <w:tcPr>
            <w:tcW w:w="746" w:type="dxa"/>
            <w:tcBorders>
              <w:top w:val="nil"/>
              <w:left w:val="nil"/>
              <w:bottom w:val="nil"/>
              <w:right w:val="nil"/>
            </w:tcBorders>
          </w:tcPr>
          <w:p w:rsidR="00E158E4" w:rsidRDefault="00E158E4">
            <w:pPr>
              <w:pStyle w:val="ConsPlusNormal"/>
              <w:jc w:val="center"/>
            </w:pPr>
            <w:r>
              <w:t>2008</w:t>
            </w:r>
          </w:p>
        </w:tc>
        <w:tc>
          <w:tcPr>
            <w:tcW w:w="794" w:type="dxa"/>
            <w:tcBorders>
              <w:top w:val="nil"/>
              <w:left w:val="nil"/>
              <w:bottom w:val="nil"/>
              <w:right w:val="nil"/>
            </w:tcBorders>
          </w:tcPr>
          <w:p w:rsidR="00E158E4" w:rsidRDefault="00E158E4">
            <w:pPr>
              <w:pStyle w:val="ConsPlusNormal"/>
              <w:jc w:val="center"/>
            </w:pPr>
            <w:r>
              <w:t>2008</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 xml:space="preserve">граждане, подвергшиеся радиационному воздействию вследствие </w:t>
            </w:r>
            <w:r>
              <w:lastRenderedPageBreak/>
              <w:t>катастрофы на Чернобыльской АЭС, аварии на производственном объединении "Маяк", и приравненные к ним лица</w:t>
            </w:r>
          </w:p>
        </w:tc>
        <w:tc>
          <w:tcPr>
            <w:tcW w:w="1020" w:type="dxa"/>
            <w:tcBorders>
              <w:top w:val="nil"/>
              <w:left w:val="nil"/>
              <w:bottom w:val="nil"/>
              <w:right w:val="nil"/>
            </w:tcBorders>
          </w:tcPr>
          <w:p w:rsidR="00E158E4" w:rsidRDefault="00E158E4">
            <w:pPr>
              <w:pStyle w:val="ConsPlusNormal"/>
              <w:jc w:val="center"/>
            </w:pPr>
            <w:r>
              <w:lastRenderedPageBreak/>
              <w:t>1080</w:t>
            </w:r>
          </w:p>
        </w:tc>
        <w:tc>
          <w:tcPr>
            <w:tcW w:w="964" w:type="dxa"/>
            <w:tcBorders>
              <w:top w:val="nil"/>
              <w:left w:val="nil"/>
              <w:bottom w:val="nil"/>
              <w:right w:val="nil"/>
            </w:tcBorders>
          </w:tcPr>
          <w:p w:rsidR="00E158E4" w:rsidRDefault="00E158E4">
            <w:pPr>
              <w:pStyle w:val="ConsPlusNormal"/>
              <w:jc w:val="center"/>
            </w:pPr>
            <w:r>
              <w:t>7766</w:t>
            </w:r>
          </w:p>
        </w:tc>
        <w:tc>
          <w:tcPr>
            <w:tcW w:w="746" w:type="dxa"/>
            <w:tcBorders>
              <w:top w:val="nil"/>
              <w:left w:val="nil"/>
              <w:bottom w:val="nil"/>
              <w:right w:val="nil"/>
            </w:tcBorders>
          </w:tcPr>
          <w:p w:rsidR="00E158E4" w:rsidRDefault="00E158E4">
            <w:pPr>
              <w:pStyle w:val="ConsPlusNormal"/>
              <w:jc w:val="center"/>
            </w:pPr>
            <w:r>
              <w:t>1473</w:t>
            </w:r>
          </w:p>
        </w:tc>
        <w:tc>
          <w:tcPr>
            <w:tcW w:w="746" w:type="dxa"/>
            <w:tcBorders>
              <w:top w:val="nil"/>
              <w:left w:val="nil"/>
              <w:bottom w:val="nil"/>
              <w:right w:val="nil"/>
            </w:tcBorders>
          </w:tcPr>
          <w:p w:rsidR="00E158E4" w:rsidRDefault="00E158E4">
            <w:pPr>
              <w:pStyle w:val="ConsPlusNormal"/>
              <w:jc w:val="center"/>
            </w:pPr>
            <w:r>
              <w:t>1143</w:t>
            </w:r>
          </w:p>
        </w:tc>
        <w:tc>
          <w:tcPr>
            <w:tcW w:w="746" w:type="dxa"/>
            <w:tcBorders>
              <w:top w:val="nil"/>
              <w:left w:val="nil"/>
              <w:bottom w:val="nil"/>
              <w:right w:val="nil"/>
            </w:tcBorders>
          </w:tcPr>
          <w:p w:rsidR="00E158E4" w:rsidRDefault="00E158E4">
            <w:pPr>
              <w:pStyle w:val="ConsPlusNormal"/>
              <w:jc w:val="center"/>
            </w:pPr>
            <w:r>
              <w:t>1244</w:t>
            </w:r>
          </w:p>
        </w:tc>
        <w:tc>
          <w:tcPr>
            <w:tcW w:w="746" w:type="dxa"/>
            <w:tcBorders>
              <w:top w:val="nil"/>
              <w:left w:val="nil"/>
              <w:bottom w:val="nil"/>
              <w:right w:val="nil"/>
            </w:tcBorders>
          </w:tcPr>
          <w:p w:rsidR="00E158E4" w:rsidRDefault="00E158E4">
            <w:pPr>
              <w:pStyle w:val="ConsPlusNormal"/>
              <w:jc w:val="center"/>
            </w:pPr>
            <w:r>
              <w:t>1302</w:t>
            </w:r>
          </w:p>
        </w:tc>
        <w:tc>
          <w:tcPr>
            <w:tcW w:w="746" w:type="dxa"/>
            <w:tcBorders>
              <w:top w:val="nil"/>
              <w:left w:val="nil"/>
              <w:bottom w:val="nil"/>
              <w:right w:val="nil"/>
            </w:tcBorders>
          </w:tcPr>
          <w:p w:rsidR="00E158E4" w:rsidRDefault="00E158E4">
            <w:pPr>
              <w:pStyle w:val="ConsPlusNormal"/>
              <w:jc w:val="center"/>
            </w:pPr>
            <w:r>
              <w:t>1302</w:t>
            </w:r>
          </w:p>
        </w:tc>
        <w:tc>
          <w:tcPr>
            <w:tcW w:w="794" w:type="dxa"/>
            <w:tcBorders>
              <w:top w:val="nil"/>
              <w:left w:val="nil"/>
              <w:bottom w:val="nil"/>
              <w:right w:val="nil"/>
            </w:tcBorders>
          </w:tcPr>
          <w:p w:rsidR="00E158E4" w:rsidRDefault="00E158E4">
            <w:pPr>
              <w:pStyle w:val="ConsPlusNormal"/>
              <w:jc w:val="center"/>
            </w:pPr>
            <w:r>
              <w:t>1302</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lastRenderedPageBreak/>
              <w:t>граждане, выезжающие из районов Крайнего Севера и приравненных к ним местностей</w:t>
            </w:r>
          </w:p>
        </w:tc>
        <w:tc>
          <w:tcPr>
            <w:tcW w:w="1020" w:type="dxa"/>
            <w:tcBorders>
              <w:top w:val="nil"/>
              <w:left w:val="nil"/>
              <w:bottom w:val="nil"/>
              <w:right w:val="nil"/>
            </w:tcBorders>
          </w:tcPr>
          <w:p w:rsidR="00E158E4" w:rsidRDefault="00E158E4">
            <w:pPr>
              <w:pStyle w:val="ConsPlusNormal"/>
              <w:jc w:val="center"/>
            </w:pPr>
            <w:r>
              <w:t>2251</w:t>
            </w:r>
          </w:p>
        </w:tc>
        <w:tc>
          <w:tcPr>
            <w:tcW w:w="964" w:type="dxa"/>
            <w:tcBorders>
              <w:top w:val="nil"/>
              <w:left w:val="nil"/>
              <w:bottom w:val="nil"/>
              <w:right w:val="nil"/>
            </w:tcBorders>
          </w:tcPr>
          <w:p w:rsidR="00E158E4" w:rsidRDefault="00E158E4">
            <w:pPr>
              <w:pStyle w:val="ConsPlusNormal"/>
              <w:jc w:val="center"/>
            </w:pPr>
            <w:r>
              <w:t>17711</w:t>
            </w:r>
          </w:p>
        </w:tc>
        <w:tc>
          <w:tcPr>
            <w:tcW w:w="746" w:type="dxa"/>
            <w:tcBorders>
              <w:top w:val="nil"/>
              <w:left w:val="nil"/>
              <w:bottom w:val="nil"/>
              <w:right w:val="nil"/>
            </w:tcBorders>
          </w:tcPr>
          <w:p w:rsidR="00E158E4" w:rsidRDefault="00E158E4">
            <w:pPr>
              <w:pStyle w:val="ConsPlusNormal"/>
              <w:jc w:val="center"/>
            </w:pPr>
            <w:r>
              <w:t>2936</w:t>
            </w:r>
          </w:p>
        </w:tc>
        <w:tc>
          <w:tcPr>
            <w:tcW w:w="746" w:type="dxa"/>
            <w:tcBorders>
              <w:top w:val="nil"/>
              <w:left w:val="nil"/>
              <w:bottom w:val="nil"/>
              <w:right w:val="nil"/>
            </w:tcBorders>
          </w:tcPr>
          <w:p w:rsidR="00E158E4" w:rsidRDefault="00E158E4">
            <w:pPr>
              <w:pStyle w:val="ConsPlusNormal"/>
              <w:jc w:val="center"/>
            </w:pPr>
            <w:r>
              <w:t>2434</w:t>
            </w:r>
          </w:p>
        </w:tc>
        <w:tc>
          <w:tcPr>
            <w:tcW w:w="746" w:type="dxa"/>
            <w:tcBorders>
              <w:top w:val="nil"/>
              <w:left w:val="nil"/>
              <w:bottom w:val="nil"/>
              <w:right w:val="nil"/>
            </w:tcBorders>
          </w:tcPr>
          <w:p w:rsidR="00E158E4" w:rsidRDefault="00E158E4">
            <w:pPr>
              <w:pStyle w:val="ConsPlusNormal"/>
              <w:jc w:val="center"/>
            </w:pPr>
            <w:r>
              <w:t>2006</w:t>
            </w:r>
          </w:p>
        </w:tc>
        <w:tc>
          <w:tcPr>
            <w:tcW w:w="746" w:type="dxa"/>
            <w:tcBorders>
              <w:top w:val="nil"/>
              <w:left w:val="nil"/>
              <w:bottom w:val="nil"/>
              <w:right w:val="nil"/>
            </w:tcBorders>
          </w:tcPr>
          <w:p w:rsidR="00E158E4" w:rsidRDefault="00E158E4">
            <w:pPr>
              <w:pStyle w:val="ConsPlusNormal"/>
              <w:jc w:val="center"/>
            </w:pPr>
            <w:r>
              <w:t>2704</w:t>
            </w:r>
          </w:p>
        </w:tc>
        <w:tc>
          <w:tcPr>
            <w:tcW w:w="746" w:type="dxa"/>
            <w:tcBorders>
              <w:top w:val="nil"/>
              <w:left w:val="nil"/>
              <w:bottom w:val="nil"/>
              <w:right w:val="nil"/>
            </w:tcBorders>
          </w:tcPr>
          <w:p w:rsidR="00E158E4" w:rsidRDefault="00E158E4">
            <w:pPr>
              <w:pStyle w:val="ConsPlusNormal"/>
              <w:jc w:val="center"/>
            </w:pPr>
            <w:r>
              <w:t>2397</w:t>
            </w:r>
          </w:p>
        </w:tc>
        <w:tc>
          <w:tcPr>
            <w:tcW w:w="794" w:type="dxa"/>
            <w:tcBorders>
              <w:top w:val="nil"/>
              <w:left w:val="nil"/>
              <w:bottom w:val="nil"/>
              <w:right w:val="nil"/>
            </w:tcBorders>
          </w:tcPr>
          <w:p w:rsidR="00E158E4" w:rsidRDefault="00E158E4">
            <w:pPr>
              <w:pStyle w:val="ConsPlusNormal"/>
              <w:jc w:val="center"/>
            </w:pPr>
            <w:r>
              <w:t>5234</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граждане, желающие выехать из закрытого административно-территориального образования</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1281</w:t>
            </w:r>
          </w:p>
        </w:tc>
        <w:tc>
          <w:tcPr>
            <w:tcW w:w="746" w:type="dxa"/>
            <w:tcBorders>
              <w:top w:val="nil"/>
              <w:left w:val="nil"/>
              <w:bottom w:val="nil"/>
              <w:right w:val="nil"/>
            </w:tcBorders>
          </w:tcPr>
          <w:p w:rsidR="00E158E4" w:rsidRDefault="00E158E4">
            <w:pPr>
              <w:pStyle w:val="ConsPlusNormal"/>
              <w:jc w:val="center"/>
            </w:pPr>
            <w:r>
              <w:t>201</w:t>
            </w:r>
          </w:p>
        </w:tc>
        <w:tc>
          <w:tcPr>
            <w:tcW w:w="746" w:type="dxa"/>
            <w:tcBorders>
              <w:top w:val="nil"/>
              <w:left w:val="nil"/>
              <w:bottom w:val="nil"/>
              <w:right w:val="nil"/>
            </w:tcBorders>
          </w:tcPr>
          <w:p w:rsidR="00E158E4" w:rsidRDefault="00E158E4">
            <w:pPr>
              <w:pStyle w:val="ConsPlusNormal"/>
              <w:jc w:val="center"/>
            </w:pPr>
            <w:r>
              <w:t>214</w:t>
            </w:r>
          </w:p>
        </w:tc>
        <w:tc>
          <w:tcPr>
            <w:tcW w:w="746" w:type="dxa"/>
            <w:tcBorders>
              <w:top w:val="nil"/>
              <w:left w:val="nil"/>
              <w:bottom w:val="nil"/>
              <w:right w:val="nil"/>
            </w:tcBorders>
          </w:tcPr>
          <w:p w:rsidR="00E158E4" w:rsidRDefault="00E158E4">
            <w:pPr>
              <w:pStyle w:val="ConsPlusNormal"/>
              <w:jc w:val="center"/>
            </w:pPr>
            <w:r>
              <w:t>206</w:t>
            </w:r>
          </w:p>
        </w:tc>
        <w:tc>
          <w:tcPr>
            <w:tcW w:w="746" w:type="dxa"/>
            <w:tcBorders>
              <w:top w:val="nil"/>
              <w:left w:val="nil"/>
              <w:bottom w:val="nil"/>
              <w:right w:val="nil"/>
            </w:tcBorders>
          </w:tcPr>
          <w:p w:rsidR="00E158E4" w:rsidRDefault="00E158E4">
            <w:pPr>
              <w:pStyle w:val="ConsPlusNormal"/>
              <w:jc w:val="center"/>
            </w:pPr>
            <w:r>
              <w:t>220</w:t>
            </w:r>
          </w:p>
        </w:tc>
        <w:tc>
          <w:tcPr>
            <w:tcW w:w="746" w:type="dxa"/>
            <w:tcBorders>
              <w:top w:val="nil"/>
              <w:left w:val="nil"/>
              <w:bottom w:val="nil"/>
              <w:right w:val="nil"/>
            </w:tcBorders>
          </w:tcPr>
          <w:p w:rsidR="00E158E4" w:rsidRDefault="00E158E4">
            <w:pPr>
              <w:pStyle w:val="ConsPlusNormal"/>
              <w:jc w:val="center"/>
            </w:pPr>
            <w:r>
              <w:t>220</w:t>
            </w:r>
          </w:p>
        </w:tc>
        <w:tc>
          <w:tcPr>
            <w:tcW w:w="794" w:type="dxa"/>
            <w:tcBorders>
              <w:top w:val="nil"/>
              <w:left w:val="nil"/>
              <w:bottom w:val="nil"/>
              <w:right w:val="nil"/>
            </w:tcBorders>
          </w:tcPr>
          <w:p w:rsidR="00E158E4" w:rsidRDefault="00E158E4">
            <w:pPr>
              <w:pStyle w:val="ConsPlusNormal"/>
              <w:jc w:val="center"/>
            </w:pPr>
            <w:r>
              <w:t>220</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pPr>
            <w:r>
              <w:t>2.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 - всего</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14,5</w:t>
            </w:r>
          </w:p>
        </w:tc>
        <w:tc>
          <w:tcPr>
            <w:tcW w:w="746" w:type="dxa"/>
            <w:tcBorders>
              <w:top w:val="nil"/>
              <w:left w:val="nil"/>
              <w:bottom w:val="nil"/>
              <w:right w:val="nil"/>
            </w:tcBorders>
          </w:tcPr>
          <w:p w:rsidR="00E158E4" w:rsidRDefault="00E158E4">
            <w:pPr>
              <w:pStyle w:val="ConsPlusNormal"/>
              <w:jc w:val="center"/>
            </w:pPr>
            <w:r>
              <w:t>2</w:t>
            </w:r>
          </w:p>
        </w:tc>
        <w:tc>
          <w:tcPr>
            <w:tcW w:w="746" w:type="dxa"/>
            <w:tcBorders>
              <w:top w:val="nil"/>
              <w:left w:val="nil"/>
              <w:bottom w:val="nil"/>
              <w:right w:val="nil"/>
            </w:tcBorders>
          </w:tcPr>
          <w:p w:rsidR="00E158E4" w:rsidRDefault="00E158E4">
            <w:pPr>
              <w:pStyle w:val="ConsPlusNormal"/>
              <w:jc w:val="center"/>
            </w:pPr>
            <w:r>
              <w:t>2,3</w:t>
            </w:r>
          </w:p>
        </w:tc>
        <w:tc>
          <w:tcPr>
            <w:tcW w:w="746" w:type="dxa"/>
            <w:tcBorders>
              <w:top w:val="nil"/>
              <w:left w:val="nil"/>
              <w:bottom w:val="nil"/>
              <w:right w:val="nil"/>
            </w:tcBorders>
          </w:tcPr>
          <w:p w:rsidR="00E158E4" w:rsidRDefault="00E158E4">
            <w:pPr>
              <w:pStyle w:val="ConsPlusNormal"/>
              <w:jc w:val="center"/>
            </w:pPr>
            <w:r>
              <w:t>2,1</w:t>
            </w:r>
          </w:p>
        </w:tc>
        <w:tc>
          <w:tcPr>
            <w:tcW w:w="746" w:type="dxa"/>
            <w:tcBorders>
              <w:top w:val="nil"/>
              <w:left w:val="nil"/>
              <w:bottom w:val="nil"/>
              <w:right w:val="nil"/>
            </w:tcBorders>
          </w:tcPr>
          <w:p w:rsidR="00E158E4" w:rsidRDefault="00E158E4">
            <w:pPr>
              <w:pStyle w:val="ConsPlusNormal"/>
              <w:jc w:val="center"/>
            </w:pPr>
            <w:r>
              <w:t>2,3</w:t>
            </w:r>
          </w:p>
        </w:tc>
        <w:tc>
          <w:tcPr>
            <w:tcW w:w="746" w:type="dxa"/>
            <w:tcBorders>
              <w:top w:val="nil"/>
              <w:left w:val="nil"/>
              <w:bottom w:val="nil"/>
              <w:right w:val="nil"/>
            </w:tcBorders>
          </w:tcPr>
          <w:p w:rsidR="00E158E4" w:rsidRDefault="00E158E4">
            <w:pPr>
              <w:pStyle w:val="ConsPlusNormal"/>
              <w:jc w:val="center"/>
            </w:pPr>
            <w:r>
              <w:t>2,2</w:t>
            </w:r>
          </w:p>
        </w:tc>
        <w:tc>
          <w:tcPr>
            <w:tcW w:w="794" w:type="dxa"/>
            <w:tcBorders>
              <w:top w:val="nil"/>
              <w:left w:val="nil"/>
              <w:bottom w:val="nil"/>
              <w:right w:val="nil"/>
            </w:tcBorders>
          </w:tcPr>
          <w:p w:rsidR="00E158E4" w:rsidRDefault="00E158E4">
            <w:pPr>
              <w:pStyle w:val="ConsPlusNormal"/>
              <w:jc w:val="center"/>
            </w:pPr>
            <w:r>
              <w:t>3,6</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283"/>
              <w:jc w:val="both"/>
            </w:pPr>
            <w:r>
              <w:t>из них:</w:t>
            </w:r>
          </w:p>
        </w:tc>
        <w:tc>
          <w:tcPr>
            <w:tcW w:w="1020" w:type="dxa"/>
            <w:tcBorders>
              <w:top w:val="nil"/>
              <w:left w:val="nil"/>
              <w:bottom w:val="nil"/>
              <w:right w:val="nil"/>
            </w:tcBorders>
          </w:tcPr>
          <w:p w:rsidR="00E158E4" w:rsidRDefault="00E158E4">
            <w:pPr>
              <w:pStyle w:val="ConsPlusNormal"/>
            </w:pPr>
          </w:p>
        </w:tc>
        <w:tc>
          <w:tcPr>
            <w:tcW w:w="964"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46" w:type="dxa"/>
            <w:tcBorders>
              <w:top w:val="nil"/>
              <w:left w:val="nil"/>
              <w:bottom w:val="nil"/>
              <w:right w:val="nil"/>
            </w:tcBorders>
          </w:tcPr>
          <w:p w:rsidR="00E158E4" w:rsidRDefault="00E158E4">
            <w:pPr>
              <w:pStyle w:val="ConsPlusNormal"/>
            </w:pPr>
          </w:p>
        </w:tc>
        <w:tc>
          <w:tcPr>
            <w:tcW w:w="794"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граждане, уволенные с военной службы, и приравненные к ним лица</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93,2</w:t>
            </w:r>
          </w:p>
        </w:tc>
        <w:tc>
          <w:tcPr>
            <w:tcW w:w="746" w:type="dxa"/>
            <w:tcBorders>
              <w:top w:val="nil"/>
              <w:left w:val="nil"/>
              <w:bottom w:val="nil"/>
              <w:right w:val="nil"/>
            </w:tcBorders>
          </w:tcPr>
          <w:p w:rsidR="00E158E4" w:rsidRDefault="00E158E4">
            <w:pPr>
              <w:pStyle w:val="ConsPlusNormal"/>
              <w:jc w:val="center"/>
            </w:pPr>
            <w:r>
              <w:t>-</w:t>
            </w:r>
          </w:p>
        </w:tc>
        <w:tc>
          <w:tcPr>
            <w:tcW w:w="746" w:type="dxa"/>
            <w:tcBorders>
              <w:top w:val="nil"/>
              <w:left w:val="nil"/>
              <w:bottom w:val="nil"/>
              <w:right w:val="nil"/>
            </w:tcBorders>
          </w:tcPr>
          <w:p w:rsidR="00E158E4" w:rsidRDefault="00E158E4">
            <w:pPr>
              <w:pStyle w:val="ConsPlusNormal"/>
              <w:jc w:val="center"/>
            </w:pPr>
            <w:r>
              <w:t>38,9</w:t>
            </w:r>
          </w:p>
        </w:tc>
        <w:tc>
          <w:tcPr>
            <w:tcW w:w="746" w:type="dxa"/>
            <w:tcBorders>
              <w:top w:val="nil"/>
              <w:left w:val="nil"/>
              <w:bottom w:val="nil"/>
              <w:right w:val="nil"/>
            </w:tcBorders>
          </w:tcPr>
          <w:p w:rsidR="00E158E4" w:rsidRDefault="00E158E4">
            <w:pPr>
              <w:pStyle w:val="ConsPlusNormal"/>
              <w:jc w:val="center"/>
            </w:pPr>
            <w:r>
              <w:t>54,3</w:t>
            </w:r>
          </w:p>
        </w:tc>
        <w:tc>
          <w:tcPr>
            <w:tcW w:w="746" w:type="dxa"/>
            <w:tcBorders>
              <w:top w:val="nil"/>
              <w:left w:val="nil"/>
              <w:bottom w:val="nil"/>
              <w:right w:val="nil"/>
            </w:tcBorders>
          </w:tcPr>
          <w:p w:rsidR="00E158E4" w:rsidRDefault="00E158E4">
            <w:pPr>
              <w:pStyle w:val="ConsPlusNormal"/>
              <w:jc w:val="center"/>
            </w:pPr>
            <w:r>
              <w:t>-</w:t>
            </w:r>
          </w:p>
        </w:tc>
        <w:tc>
          <w:tcPr>
            <w:tcW w:w="746" w:type="dxa"/>
            <w:tcBorders>
              <w:top w:val="nil"/>
              <w:left w:val="nil"/>
              <w:bottom w:val="nil"/>
              <w:right w:val="nil"/>
            </w:tcBorders>
          </w:tcPr>
          <w:p w:rsidR="00E158E4" w:rsidRDefault="00E158E4">
            <w:pPr>
              <w:pStyle w:val="ConsPlusNormal"/>
              <w:jc w:val="center"/>
            </w:pPr>
            <w:r>
              <w:t>-</w:t>
            </w:r>
          </w:p>
        </w:tc>
        <w:tc>
          <w:tcPr>
            <w:tcW w:w="794"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 xml:space="preserve">военнослужащие, сотрудники органов внутренних дел, подлежащие увольнению с военной службы (службы), и приравненные к </w:t>
            </w:r>
            <w:r>
              <w:lastRenderedPageBreak/>
              <w:t>ним лица</w:t>
            </w:r>
          </w:p>
        </w:tc>
        <w:tc>
          <w:tcPr>
            <w:tcW w:w="1020" w:type="dxa"/>
            <w:tcBorders>
              <w:top w:val="nil"/>
              <w:left w:val="nil"/>
              <w:bottom w:val="nil"/>
              <w:right w:val="nil"/>
            </w:tcBorders>
          </w:tcPr>
          <w:p w:rsidR="00E158E4" w:rsidRDefault="00E158E4">
            <w:pPr>
              <w:pStyle w:val="ConsPlusNormal"/>
              <w:jc w:val="center"/>
            </w:pPr>
            <w:r>
              <w:lastRenderedPageBreak/>
              <w:t>-</w:t>
            </w:r>
          </w:p>
        </w:tc>
        <w:tc>
          <w:tcPr>
            <w:tcW w:w="964" w:type="dxa"/>
            <w:tcBorders>
              <w:top w:val="nil"/>
              <w:left w:val="nil"/>
              <w:bottom w:val="nil"/>
              <w:right w:val="nil"/>
            </w:tcBorders>
          </w:tcPr>
          <w:p w:rsidR="00E158E4" w:rsidRDefault="00E158E4">
            <w:pPr>
              <w:pStyle w:val="ConsPlusNormal"/>
              <w:jc w:val="center"/>
            </w:pPr>
            <w:r>
              <w:t>12,2</w:t>
            </w:r>
          </w:p>
        </w:tc>
        <w:tc>
          <w:tcPr>
            <w:tcW w:w="746" w:type="dxa"/>
            <w:tcBorders>
              <w:top w:val="nil"/>
              <w:left w:val="nil"/>
              <w:bottom w:val="nil"/>
              <w:right w:val="nil"/>
            </w:tcBorders>
          </w:tcPr>
          <w:p w:rsidR="00E158E4" w:rsidRDefault="00E158E4">
            <w:pPr>
              <w:pStyle w:val="ConsPlusNormal"/>
              <w:jc w:val="center"/>
            </w:pPr>
            <w:r>
              <w:t>0,9</w:t>
            </w:r>
          </w:p>
        </w:tc>
        <w:tc>
          <w:tcPr>
            <w:tcW w:w="746" w:type="dxa"/>
            <w:tcBorders>
              <w:top w:val="nil"/>
              <w:left w:val="nil"/>
              <w:bottom w:val="nil"/>
              <w:right w:val="nil"/>
            </w:tcBorders>
          </w:tcPr>
          <w:p w:rsidR="00E158E4" w:rsidRDefault="00E158E4">
            <w:pPr>
              <w:pStyle w:val="ConsPlusNormal"/>
              <w:jc w:val="center"/>
            </w:pPr>
            <w:r>
              <w:t>1,3</w:t>
            </w:r>
          </w:p>
        </w:tc>
        <w:tc>
          <w:tcPr>
            <w:tcW w:w="746" w:type="dxa"/>
            <w:tcBorders>
              <w:top w:val="nil"/>
              <w:left w:val="nil"/>
              <w:bottom w:val="nil"/>
              <w:right w:val="nil"/>
            </w:tcBorders>
          </w:tcPr>
          <w:p w:rsidR="00E158E4" w:rsidRDefault="00E158E4">
            <w:pPr>
              <w:pStyle w:val="ConsPlusNormal"/>
              <w:jc w:val="center"/>
            </w:pPr>
            <w:r>
              <w:t>1,2</w:t>
            </w:r>
          </w:p>
        </w:tc>
        <w:tc>
          <w:tcPr>
            <w:tcW w:w="746" w:type="dxa"/>
            <w:tcBorders>
              <w:top w:val="nil"/>
              <w:left w:val="nil"/>
              <w:bottom w:val="nil"/>
              <w:right w:val="nil"/>
            </w:tcBorders>
          </w:tcPr>
          <w:p w:rsidR="00E158E4" w:rsidRDefault="00E158E4">
            <w:pPr>
              <w:pStyle w:val="ConsPlusNormal"/>
              <w:jc w:val="center"/>
            </w:pPr>
            <w:r>
              <w:t>2,1</w:t>
            </w:r>
          </w:p>
        </w:tc>
        <w:tc>
          <w:tcPr>
            <w:tcW w:w="746" w:type="dxa"/>
            <w:tcBorders>
              <w:top w:val="nil"/>
              <w:left w:val="nil"/>
              <w:bottom w:val="nil"/>
              <w:right w:val="nil"/>
            </w:tcBorders>
          </w:tcPr>
          <w:p w:rsidR="00E158E4" w:rsidRDefault="00E158E4">
            <w:pPr>
              <w:pStyle w:val="ConsPlusNormal"/>
              <w:jc w:val="center"/>
            </w:pPr>
            <w:r>
              <w:t>1,6</w:t>
            </w:r>
          </w:p>
        </w:tc>
        <w:tc>
          <w:tcPr>
            <w:tcW w:w="794" w:type="dxa"/>
            <w:tcBorders>
              <w:top w:val="nil"/>
              <w:left w:val="nil"/>
              <w:bottom w:val="nil"/>
              <w:right w:val="nil"/>
            </w:tcBorders>
          </w:tcPr>
          <w:p w:rsidR="00E158E4" w:rsidRDefault="00E158E4">
            <w:pPr>
              <w:pStyle w:val="ConsPlusNormal"/>
              <w:jc w:val="center"/>
            </w:pPr>
            <w:r>
              <w:t>5,1</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lastRenderedPageBreak/>
              <w:t>вынужденные переселенцы</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95,9</w:t>
            </w:r>
          </w:p>
        </w:tc>
        <w:tc>
          <w:tcPr>
            <w:tcW w:w="746" w:type="dxa"/>
            <w:tcBorders>
              <w:top w:val="nil"/>
              <w:left w:val="nil"/>
              <w:bottom w:val="nil"/>
              <w:right w:val="nil"/>
            </w:tcBorders>
          </w:tcPr>
          <w:p w:rsidR="00E158E4" w:rsidRDefault="00E158E4">
            <w:pPr>
              <w:pStyle w:val="ConsPlusNormal"/>
              <w:jc w:val="center"/>
            </w:pPr>
            <w:r>
              <w:t>7,7</w:t>
            </w:r>
          </w:p>
        </w:tc>
        <w:tc>
          <w:tcPr>
            <w:tcW w:w="746" w:type="dxa"/>
            <w:tcBorders>
              <w:top w:val="nil"/>
              <w:left w:val="nil"/>
              <w:bottom w:val="nil"/>
              <w:right w:val="nil"/>
            </w:tcBorders>
          </w:tcPr>
          <w:p w:rsidR="00E158E4" w:rsidRDefault="00E158E4">
            <w:pPr>
              <w:pStyle w:val="ConsPlusNormal"/>
              <w:jc w:val="center"/>
            </w:pPr>
            <w:r>
              <w:t>16</w:t>
            </w:r>
          </w:p>
        </w:tc>
        <w:tc>
          <w:tcPr>
            <w:tcW w:w="746" w:type="dxa"/>
            <w:tcBorders>
              <w:top w:val="nil"/>
              <w:left w:val="nil"/>
              <w:bottom w:val="nil"/>
              <w:right w:val="nil"/>
            </w:tcBorders>
          </w:tcPr>
          <w:p w:rsidR="00E158E4" w:rsidRDefault="00E158E4">
            <w:pPr>
              <w:pStyle w:val="ConsPlusNormal"/>
              <w:jc w:val="center"/>
            </w:pPr>
            <w:r>
              <w:t>14</w:t>
            </w:r>
          </w:p>
        </w:tc>
        <w:tc>
          <w:tcPr>
            <w:tcW w:w="746" w:type="dxa"/>
            <w:tcBorders>
              <w:top w:val="nil"/>
              <w:left w:val="nil"/>
              <w:bottom w:val="nil"/>
              <w:right w:val="nil"/>
            </w:tcBorders>
          </w:tcPr>
          <w:p w:rsidR="00E158E4" w:rsidRDefault="00E158E4">
            <w:pPr>
              <w:pStyle w:val="ConsPlusNormal"/>
              <w:jc w:val="center"/>
            </w:pPr>
            <w:r>
              <w:t>19,4</w:t>
            </w:r>
          </w:p>
        </w:tc>
        <w:tc>
          <w:tcPr>
            <w:tcW w:w="746" w:type="dxa"/>
            <w:tcBorders>
              <w:top w:val="nil"/>
              <w:left w:val="nil"/>
              <w:bottom w:val="nil"/>
              <w:right w:val="nil"/>
            </w:tcBorders>
          </w:tcPr>
          <w:p w:rsidR="00E158E4" w:rsidRDefault="00E158E4">
            <w:pPr>
              <w:pStyle w:val="ConsPlusNormal"/>
              <w:jc w:val="center"/>
            </w:pPr>
            <w:r>
              <w:t>19,4</w:t>
            </w:r>
          </w:p>
        </w:tc>
        <w:tc>
          <w:tcPr>
            <w:tcW w:w="794" w:type="dxa"/>
            <w:tcBorders>
              <w:top w:val="nil"/>
              <w:left w:val="nil"/>
              <w:bottom w:val="nil"/>
              <w:right w:val="nil"/>
            </w:tcBorders>
          </w:tcPr>
          <w:p w:rsidR="00E158E4" w:rsidRDefault="00E158E4">
            <w:pPr>
              <w:pStyle w:val="ConsPlusNormal"/>
              <w:jc w:val="center"/>
            </w:pPr>
            <w:r>
              <w:t>19,4</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102,4</w:t>
            </w:r>
          </w:p>
        </w:tc>
        <w:tc>
          <w:tcPr>
            <w:tcW w:w="746" w:type="dxa"/>
            <w:tcBorders>
              <w:top w:val="nil"/>
              <w:left w:val="nil"/>
              <w:bottom w:val="nil"/>
              <w:right w:val="nil"/>
            </w:tcBorders>
          </w:tcPr>
          <w:p w:rsidR="00E158E4" w:rsidRDefault="00E158E4">
            <w:pPr>
              <w:pStyle w:val="ConsPlusNormal"/>
              <w:jc w:val="center"/>
            </w:pPr>
            <w:r>
              <w:t>19,4</w:t>
            </w:r>
          </w:p>
        </w:tc>
        <w:tc>
          <w:tcPr>
            <w:tcW w:w="746" w:type="dxa"/>
            <w:tcBorders>
              <w:top w:val="nil"/>
              <w:left w:val="nil"/>
              <w:bottom w:val="nil"/>
              <w:right w:val="nil"/>
            </w:tcBorders>
          </w:tcPr>
          <w:p w:rsidR="00E158E4" w:rsidRDefault="00E158E4">
            <w:pPr>
              <w:pStyle w:val="ConsPlusNormal"/>
              <w:jc w:val="center"/>
            </w:pPr>
            <w:r>
              <w:t>15,1</w:t>
            </w:r>
          </w:p>
        </w:tc>
        <w:tc>
          <w:tcPr>
            <w:tcW w:w="746" w:type="dxa"/>
            <w:tcBorders>
              <w:top w:val="nil"/>
              <w:left w:val="nil"/>
              <w:bottom w:val="nil"/>
              <w:right w:val="nil"/>
            </w:tcBorders>
          </w:tcPr>
          <w:p w:rsidR="00E158E4" w:rsidRDefault="00E158E4">
            <w:pPr>
              <w:pStyle w:val="ConsPlusNormal"/>
              <w:jc w:val="center"/>
            </w:pPr>
            <w:r>
              <w:t>16,4</w:t>
            </w:r>
          </w:p>
        </w:tc>
        <w:tc>
          <w:tcPr>
            <w:tcW w:w="746" w:type="dxa"/>
            <w:tcBorders>
              <w:top w:val="nil"/>
              <w:left w:val="nil"/>
              <w:bottom w:val="nil"/>
              <w:right w:val="nil"/>
            </w:tcBorders>
          </w:tcPr>
          <w:p w:rsidR="00E158E4" w:rsidRDefault="00E158E4">
            <w:pPr>
              <w:pStyle w:val="ConsPlusNormal"/>
              <w:jc w:val="center"/>
            </w:pPr>
            <w:r>
              <w:t>17,1</w:t>
            </w:r>
          </w:p>
        </w:tc>
        <w:tc>
          <w:tcPr>
            <w:tcW w:w="746" w:type="dxa"/>
            <w:tcBorders>
              <w:top w:val="nil"/>
              <w:left w:val="nil"/>
              <w:bottom w:val="nil"/>
              <w:right w:val="nil"/>
            </w:tcBorders>
          </w:tcPr>
          <w:p w:rsidR="00E158E4" w:rsidRDefault="00E158E4">
            <w:pPr>
              <w:pStyle w:val="ConsPlusNormal"/>
              <w:jc w:val="center"/>
            </w:pPr>
            <w:r>
              <w:t>17,2</w:t>
            </w:r>
          </w:p>
        </w:tc>
        <w:tc>
          <w:tcPr>
            <w:tcW w:w="794" w:type="dxa"/>
            <w:tcBorders>
              <w:top w:val="nil"/>
              <w:left w:val="nil"/>
              <w:bottom w:val="nil"/>
              <w:right w:val="nil"/>
            </w:tcBorders>
          </w:tcPr>
          <w:p w:rsidR="00E158E4" w:rsidRDefault="00E158E4">
            <w:pPr>
              <w:pStyle w:val="ConsPlusNormal"/>
              <w:jc w:val="center"/>
            </w:pPr>
            <w:r>
              <w:t>17,2</w:t>
            </w:r>
          </w:p>
        </w:tc>
      </w:tr>
      <w:tr w:rsidR="00E158E4">
        <w:tblPrEx>
          <w:tblBorders>
            <w:insideH w:val="none" w:sz="0" w:space="0" w:color="auto"/>
            <w:insideV w:val="none" w:sz="0" w:space="0" w:color="auto"/>
          </w:tblBorders>
        </w:tblPrEx>
        <w:tc>
          <w:tcPr>
            <w:tcW w:w="2608" w:type="dxa"/>
            <w:tcBorders>
              <w:top w:val="nil"/>
              <w:left w:val="nil"/>
              <w:bottom w:val="nil"/>
              <w:right w:val="nil"/>
            </w:tcBorders>
          </w:tcPr>
          <w:p w:rsidR="00E158E4" w:rsidRDefault="00E158E4">
            <w:pPr>
              <w:pStyle w:val="ConsPlusNormal"/>
              <w:ind w:left="567"/>
            </w:pPr>
            <w:r>
              <w:t>граждане, выезжающие из районов Крайнего Севера и приравненных к ним местностей</w:t>
            </w:r>
          </w:p>
        </w:tc>
        <w:tc>
          <w:tcPr>
            <w:tcW w:w="1020" w:type="dxa"/>
            <w:tcBorders>
              <w:top w:val="nil"/>
              <w:left w:val="nil"/>
              <w:bottom w:val="nil"/>
              <w:right w:val="nil"/>
            </w:tcBorders>
          </w:tcPr>
          <w:p w:rsidR="00E158E4" w:rsidRDefault="00E158E4">
            <w:pPr>
              <w:pStyle w:val="ConsPlusNormal"/>
              <w:jc w:val="center"/>
            </w:pPr>
            <w:r>
              <w:t>-</w:t>
            </w:r>
          </w:p>
        </w:tc>
        <w:tc>
          <w:tcPr>
            <w:tcW w:w="964" w:type="dxa"/>
            <w:tcBorders>
              <w:top w:val="nil"/>
              <w:left w:val="nil"/>
              <w:bottom w:val="nil"/>
              <w:right w:val="nil"/>
            </w:tcBorders>
          </w:tcPr>
          <w:p w:rsidR="00E158E4" w:rsidRDefault="00E158E4">
            <w:pPr>
              <w:pStyle w:val="ConsPlusNormal"/>
              <w:jc w:val="center"/>
            </w:pPr>
            <w:r>
              <w:t>8</w:t>
            </w:r>
          </w:p>
        </w:tc>
        <w:tc>
          <w:tcPr>
            <w:tcW w:w="746" w:type="dxa"/>
            <w:tcBorders>
              <w:top w:val="nil"/>
              <w:left w:val="nil"/>
              <w:bottom w:val="nil"/>
              <w:right w:val="nil"/>
            </w:tcBorders>
          </w:tcPr>
          <w:p w:rsidR="00E158E4" w:rsidRDefault="00E158E4">
            <w:pPr>
              <w:pStyle w:val="ConsPlusNormal"/>
              <w:jc w:val="center"/>
            </w:pPr>
            <w:r>
              <w:t>1,3</w:t>
            </w:r>
          </w:p>
        </w:tc>
        <w:tc>
          <w:tcPr>
            <w:tcW w:w="746" w:type="dxa"/>
            <w:tcBorders>
              <w:top w:val="nil"/>
              <w:left w:val="nil"/>
              <w:bottom w:val="nil"/>
              <w:right w:val="nil"/>
            </w:tcBorders>
          </w:tcPr>
          <w:p w:rsidR="00E158E4" w:rsidRDefault="00E158E4">
            <w:pPr>
              <w:pStyle w:val="ConsPlusNormal"/>
              <w:jc w:val="center"/>
            </w:pPr>
            <w:r>
              <w:t>1,1</w:t>
            </w:r>
          </w:p>
        </w:tc>
        <w:tc>
          <w:tcPr>
            <w:tcW w:w="746" w:type="dxa"/>
            <w:tcBorders>
              <w:top w:val="nil"/>
              <w:left w:val="nil"/>
              <w:bottom w:val="nil"/>
              <w:right w:val="nil"/>
            </w:tcBorders>
          </w:tcPr>
          <w:p w:rsidR="00E158E4" w:rsidRDefault="00E158E4">
            <w:pPr>
              <w:pStyle w:val="ConsPlusNormal"/>
              <w:jc w:val="center"/>
            </w:pPr>
            <w:r>
              <w:t>0,9</w:t>
            </w:r>
          </w:p>
        </w:tc>
        <w:tc>
          <w:tcPr>
            <w:tcW w:w="746" w:type="dxa"/>
            <w:tcBorders>
              <w:top w:val="nil"/>
              <w:left w:val="nil"/>
              <w:bottom w:val="nil"/>
              <w:right w:val="nil"/>
            </w:tcBorders>
          </w:tcPr>
          <w:p w:rsidR="00E158E4" w:rsidRDefault="00E158E4">
            <w:pPr>
              <w:pStyle w:val="ConsPlusNormal"/>
              <w:jc w:val="center"/>
            </w:pPr>
            <w:r>
              <w:t>1,2</w:t>
            </w:r>
          </w:p>
        </w:tc>
        <w:tc>
          <w:tcPr>
            <w:tcW w:w="746" w:type="dxa"/>
            <w:tcBorders>
              <w:top w:val="nil"/>
              <w:left w:val="nil"/>
              <w:bottom w:val="nil"/>
              <w:right w:val="nil"/>
            </w:tcBorders>
          </w:tcPr>
          <w:p w:rsidR="00E158E4" w:rsidRDefault="00E158E4">
            <w:pPr>
              <w:pStyle w:val="ConsPlusNormal"/>
              <w:jc w:val="center"/>
            </w:pPr>
            <w:r>
              <w:t>1,1</w:t>
            </w:r>
          </w:p>
        </w:tc>
        <w:tc>
          <w:tcPr>
            <w:tcW w:w="794" w:type="dxa"/>
            <w:tcBorders>
              <w:top w:val="nil"/>
              <w:left w:val="nil"/>
              <w:bottom w:val="nil"/>
              <w:right w:val="nil"/>
            </w:tcBorders>
          </w:tcPr>
          <w:p w:rsidR="00E158E4" w:rsidRDefault="00E158E4">
            <w:pPr>
              <w:pStyle w:val="ConsPlusNormal"/>
              <w:jc w:val="center"/>
            </w:pPr>
            <w:r>
              <w:t>2,4</w:t>
            </w:r>
          </w:p>
        </w:tc>
      </w:tr>
      <w:tr w:rsidR="00E158E4">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E158E4" w:rsidRDefault="00E158E4">
            <w:pPr>
              <w:pStyle w:val="ConsPlusNormal"/>
              <w:ind w:left="567"/>
            </w:pPr>
            <w:r>
              <w:t>граждане, желающие выехать из закрытого административно-территориального образования</w:t>
            </w:r>
          </w:p>
        </w:tc>
        <w:tc>
          <w:tcPr>
            <w:tcW w:w="1020" w:type="dxa"/>
            <w:tcBorders>
              <w:top w:val="nil"/>
              <w:left w:val="nil"/>
              <w:bottom w:val="single" w:sz="4" w:space="0" w:color="auto"/>
              <w:right w:val="nil"/>
            </w:tcBorders>
          </w:tcPr>
          <w:p w:rsidR="00E158E4" w:rsidRDefault="00E158E4">
            <w:pPr>
              <w:pStyle w:val="ConsPlusNormal"/>
              <w:jc w:val="center"/>
            </w:pPr>
            <w:r>
              <w:t>-</w:t>
            </w:r>
          </w:p>
        </w:tc>
        <w:tc>
          <w:tcPr>
            <w:tcW w:w="964" w:type="dxa"/>
            <w:tcBorders>
              <w:top w:val="nil"/>
              <w:left w:val="nil"/>
              <w:bottom w:val="single" w:sz="4" w:space="0" w:color="auto"/>
              <w:right w:val="nil"/>
            </w:tcBorders>
          </w:tcPr>
          <w:p w:rsidR="00E158E4" w:rsidRDefault="00E158E4">
            <w:pPr>
              <w:pStyle w:val="ConsPlusNormal"/>
              <w:jc w:val="center"/>
            </w:pPr>
            <w:r>
              <w:t>5,8</w:t>
            </w:r>
          </w:p>
        </w:tc>
        <w:tc>
          <w:tcPr>
            <w:tcW w:w="746" w:type="dxa"/>
            <w:tcBorders>
              <w:top w:val="nil"/>
              <w:left w:val="nil"/>
              <w:bottom w:val="single" w:sz="4" w:space="0" w:color="auto"/>
              <w:right w:val="nil"/>
            </w:tcBorders>
          </w:tcPr>
          <w:p w:rsidR="00E158E4" w:rsidRDefault="00E158E4">
            <w:pPr>
              <w:pStyle w:val="ConsPlusNormal"/>
              <w:jc w:val="center"/>
            </w:pPr>
            <w:r>
              <w:t>0,9</w:t>
            </w:r>
          </w:p>
        </w:tc>
        <w:tc>
          <w:tcPr>
            <w:tcW w:w="746" w:type="dxa"/>
            <w:tcBorders>
              <w:top w:val="nil"/>
              <w:left w:val="nil"/>
              <w:bottom w:val="single" w:sz="4" w:space="0" w:color="auto"/>
              <w:right w:val="nil"/>
            </w:tcBorders>
          </w:tcPr>
          <w:p w:rsidR="00E158E4" w:rsidRDefault="00E158E4">
            <w:pPr>
              <w:pStyle w:val="ConsPlusNormal"/>
              <w:jc w:val="center"/>
            </w:pPr>
            <w:r>
              <w:t>1</w:t>
            </w:r>
          </w:p>
        </w:tc>
        <w:tc>
          <w:tcPr>
            <w:tcW w:w="746" w:type="dxa"/>
            <w:tcBorders>
              <w:top w:val="nil"/>
              <w:left w:val="nil"/>
              <w:bottom w:val="single" w:sz="4" w:space="0" w:color="auto"/>
              <w:right w:val="nil"/>
            </w:tcBorders>
          </w:tcPr>
          <w:p w:rsidR="00E158E4" w:rsidRDefault="00E158E4">
            <w:pPr>
              <w:pStyle w:val="ConsPlusNormal"/>
              <w:jc w:val="center"/>
            </w:pPr>
            <w:r>
              <w:t>0,9</w:t>
            </w:r>
          </w:p>
        </w:tc>
        <w:tc>
          <w:tcPr>
            <w:tcW w:w="746" w:type="dxa"/>
            <w:tcBorders>
              <w:top w:val="nil"/>
              <w:left w:val="nil"/>
              <w:bottom w:val="single" w:sz="4" w:space="0" w:color="auto"/>
              <w:right w:val="nil"/>
            </w:tcBorders>
          </w:tcPr>
          <w:p w:rsidR="00E158E4" w:rsidRDefault="00E158E4">
            <w:pPr>
              <w:pStyle w:val="ConsPlusNormal"/>
              <w:jc w:val="center"/>
            </w:pPr>
            <w:r>
              <w:t>1</w:t>
            </w:r>
          </w:p>
        </w:tc>
        <w:tc>
          <w:tcPr>
            <w:tcW w:w="746" w:type="dxa"/>
            <w:tcBorders>
              <w:top w:val="nil"/>
              <w:left w:val="nil"/>
              <w:bottom w:val="single" w:sz="4" w:space="0" w:color="auto"/>
              <w:right w:val="nil"/>
            </w:tcBorders>
          </w:tcPr>
          <w:p w:rsidR="00E158E4" w:rsidRDefault="00E158E4">
            <w:pPr>
              <w:pStyle w:val="ConsPlusNormal"/>
              <w:jc w:val="center"/>
            </w:pPr>
            <w:r>
              <w:t>1</w:t>
            </w:r>
          </w:p>
        </w:tc>
        <w:tc>
          <w:tcPr>
            <w:tcW w:w="794" w:type="dxa"/>
            <w:tcBorders>
              <w:top w:val="nil"/>
              <w:left w:val="nil"/>
              <w:bottom w:val="single" w:sz="4" w:space="0" w:color="auto"/>
              <w:right w:val="nil"/>
            </w:tcBorders>
          </w:tcPr>
          <w:p w:rsidR="00E158E4" w:rsidRDefault="00E158E4">
            <w:pPr>
              <w:pStyle w:val="ConsPlusNormal"/>
              <w:jc w:val="center"/>
            </w:pPr>
            <w:r>
              <w:t>1</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подпрограмме "Выполнение</w:t>
      </w:r>
    </w:p>
    <w:p w:rsidR="00E158E4" w:rsidRDefault="00E158E4">
      <w:pPr>
        <w:pStyle w:val="ConsPlusNormal"/>
        <w:jc w:val="right"/>
      </w:pPr>
      <w:r>
        <w:t>государственных обязательств</w:t>
      </w:r>
    </w:p>
    <w:p w:rsidR="00E158E4" w:rsidRDefault="00E158E4">
      <w:pPr>
        <w:pStyle w:val="ConsPlusNormal"/>
        <w:jc w:val="right"/>
      </w:pPr>
      <w:r>
        <w:t>по обеспечению жильем категорий</w:t>
      </w:r>
    </w:p>
    <w:p w:rsidR="00E158E4" w:rsidRDefault="00E158E4">
      <w:pPr>
        <w:pStyle w:val="ConsPlusNormal"/>
        <w:jc w:val="right"/>
      </w:pPr>
      <w:r>
        <w:t>граждан, установленных</w:t>
      </w:r>
    </w:p>
    <w:p w:rsidR="00E158E4" w:rsidRDefault="00E158E4">
      <w:pPr>
        <w:pStyle w:val="ConsPlusNormal"/>
        <w:jc w:val="right"/>
      </w:pPr>
      <w:r>
        <w:t>федеральным законодательством"</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52" w:name="P2195"/>
      <w:bookmarkEnd w:id="52"/>
      <w:r>
        <w:t>ПЕРЕЧЕНЬ</w:t>
      </w:r>
    </w:p>
    <w:p w:rsidR="00E158E4" w:rsidRDefault="00E158E4">
      <w:pPr>
        <w:pStyle w:val="ConsPlusNormal"/>
        <w:jc w:val="center"/>
      </w:pPr>
      <w:r>
        <w:t>ОСНОВНЫХ МЕРОПРИЯТИЙ ПОДПРОГРАММЫ "ВЫПОЛНЕНИЕ</w:t>
      </w:r>
    </w:p>
    <w:p w:rsidR="00E158E4" w:rsidRDefault="00E158E4">
      <w:pPr>
        <w:pStyle w:val="ConsPlusNormal"/>
        <w:jc w:val="center"/>
      </w:pPr>
      <w:r>
        <w:t>ГОСУДАРСТВЕННЫХ ОБЯЗАТЕЛЬСТВ ПО ОБЕСПЕЧЕНИЮ ЖИЛЬЕМ</w:t>
      </w:r>
    </w:p>
    <w:p w:rsidR="00E158E4" w:rsidRDefault="00E158E4">
      <w:pPr>
        <w:pStyle w:val="ConsPlusNormal"/>
        <w:jc w:val="center"/>
      </w:pPr>
      <w:r>
        <w:t>КАТЕГОРИЙ ГРАЖДАН, УСТАНОВЛЕННЫХ ФЕДЕРАЛЬНЫМ</w:t>
      </w:r>
    </w:p>
    <w:p w:rsidR="00E158E4" w:rsidRDefault="00E158E4">
      <w:pPr>
        <w:pStyle w:val="ConsPlusNormal"/>
        <w:jc w:val="center"/>
      </w:pPr>
      <w:r>
        <w:t>ЗАКОНОДАТЕЛЬСТВОМ"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554"/>
        <w:gridCol w:w="1527"/>
        <w:gridCol w:w="1984"/>
      </w:tblGrid>
      <w:tr w:rsidR="00E158E4">
        <w:tc>
          <w:tcPr>
            <w:tcW w:w="6063" w:type="dxa"/>
            <w:gridSpan w:val="2"/>
            <w:tcBorders>
              <w:top w:val="single" w:sz="4" w:space="0" w:color="auto"/>
              <w:left w:val="nil"/>
              <w:bottom w:val="single" w:sz="4" w:space="0" w:color="auto"/>
            </w:tcBorders>
          </w:tcPr>
          <w:p w:rsidR="00E158E4" w:rsidRDefault="00E158E4">
            <w:pPr>
              <w:pStyle w:val="ConsPlusNormal"/>
              <w:jc w:val="center"/>
            </w:pPr>
            <w:r>
              <w:t>Наименование мероприятия</w:t>
            </w:r>
          </w:p>
        </w:tc>
        <w:tc>
          <w:tcPr>
            <w:tcW w:w="1527" w:type="dxa"/>
            <w:tcBorders>
              <w:top w:val="single" w:sz="4" w:space="0" w:color="auto"/>
              <w:bottom w:val="single" w:sz="4" w:space="0" w:color="auto"/>
            </w:tcBorders>
          </w:tcPr>
          <w:p w:rsidR="00E158E4" w:rsidRDefault="00E158E4">
            <w:pPr>
              <w:pStyle w:val="ConsPlusNormal"/>
              <w:jc w:val="center"/>
            </w:pPr>
            <w:r>
              <w:t>Срок исполнения</w:t>
            </w:r>
          </w:p>
        </w:tc>
        <w:tc>
          <w:tcPr>
            <w:tcW w:w="1984" w:type="dxa"/>
            <w:tcBorders>
              <w:top w:val="single" w:sz="4" w:space="0" w:color="auto"/>
              <w:bottom w:val="single" w:sz="4" w:space="0" w:color="auto"/>
              <w:right w:val="nil"/>
            </w:tcBorders>
          </w:tcPr>
          <w:p w:rsidR="00E158E4" w:rsidRDefault="00E158E4">
            <w:pPr>
              <w:pStyle w:val="ConsPlusNormal"/>
              <w:jc w:val="center"/>
            </w:pPr>
            <w:r>
              <w:t>Ответственные исполнители</w:t>
            </w:r>
          </w:p>
        </w:tc>
      </w:tr>
      <w:tr w:rsidR="00E158E4">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E158E4" w:rsidRDefault="00E158E4">
            <w:pPr>
              <w:pStyle w:val="ConsPlusNormal"/>
              <w:jc w:val="center"/>
            </w:pPr>
            <w:r>
              <w:t>1.</w:t>
            </w:r>
          </w:p>
        </w:tc>
        <w:tc>
          <w:tcPr>
            <w:tcW w:w="5554" w:type="dxa"/>
            <w:tcBorders>
              <w:top w:val="single" w:sz="4" w:space="0" w:color="auto"/>
              <w:left w:val="nil"/>
              <w:bottom w:val="nil"/>
              <w:right w:val="nil"/>
            </w:tcBorders>
          </w:tcPr>
          <w:p w:rsidR="00E158E4" w:rsidRDefault="00E158E4">
            <w:pPr>
              <w:pStyle w:val="ConsPlusNormal"/>
            </w:pPr>
            <w:r>
              <w:t xml:space="preserve">Внесение изменений в </w:t>
            </w:r>
            <w:hyperlink r:id="rId223"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1527" w:type="dxa"/>
            <w:tcBorders>
              <w:top w:val="single" w:sz="4" w:space="0" w:color="auto"/>
              <w:left w:val="nil"/>
              <w:bottom w:val="nil"/>
              <w:right w:val="nil"/>
            </w:tcBorders>
          </w:tcPr>
          <w:p w:rsidR="00E158E4" w:rsidRDefault="00E158E4">
            <w:pPr>
              <w:pStyle w:val="ConsPlusNormal"/>
              <w:jc w:val="center"/>
            </w:pPr>
            <w:r>
              <w:t>2015 год</w:t>
            </w:r>
          </w:p>
        </w:tc>
        <w:tc>
          <w:tcPr>
            <w:tcW w:w="1984" w:type="dxa"/>
            <w:tcBorders>
              <w:top w:val="single" w:sz="4" w:space="0" w:color="auto"/>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2.</w:t>
            </w:r>
          </w:p>
        </w:tc>
        <w:tc>
          <w:tcPr>
            <w:tcW w:w="5554" w:type="dxa"/>
            <w:tcBorders>
              <w:top w:val="nil"/>
              <w:left w:val="nil"/>
              <w:bottom w:val="nil"/>
              <w:right w:val="nil"/>
            </w:tcBorders>
          </w:tcPr>
          <w:p w:rsidR="00E158E4" w:rsidRDefault="00E158E4">
            <w:pPr>
              <w:pStyle w:val="ConsPlusNormal"/>
            </w:pPr>
            <w:r>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tc>
        <w:tc>
          <w:tcPr>
            <w:tcW w:w="1527" w:type="dxa"/>
            <w:tcBorders>
              <w:top w:val="nil"/>
              <w:left w:val="nil"/>
              <w:bottom w:val="nil"/>
              <w:right w:val="nil"/>
            </w:tcBorders>
          </w:tcPr>
          <w:p w:rsidR="00E158E4" w:rsidRDefault="00E158E4">
            <w:pPr>
              <w:pStyle w:val="ConsPlusNormal"/>
              <w:jc w:val="center"/>
            </w:pPr>
            <w:r>
              <w:t>2015 год</w:t>
            </w:r>
          </w:p>
        </w:tc>
        <w:tc>
          <w:tcPr>
            <w:tcW w:w="1984" w:type="dxa"/>
            <w:tcBorders>
              <w:top w:val="nil"/>
              <w:left w:val="nil"/>
              <w:bottom w:val="nil"/>
              <w:right w:val="nil"/>
            </w:tcBorders>
          </w:tcPr>
          <w:p w:rsidR="00E158E4" w:rsidRDefault="00E158E4">
            <w:pPr>
              <w:pStyle w:val="ConsPlusNormal"/>
            </w:pPr>
            <w:r>
              <w:t>органы исполнительной власти, участвующие в реализации подпрограммы</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lastRenderedPageBreak/>
              <w:t>3.</w:t>
            </w:r>
          </w:p>
        </w:tc>
        <w:tc>
          <w:tcPr>
            <w:tcW w:w="5554" w:type="dxa"/>
            <w:tcBorders>
              <w:top w:val="nil"/>
              <w:left w:val="nil"/>
              <w:bottom w:val="nil"/>
              <w:right w:val="nil"/>
            </w:tcBorders>
          </w:tcPr>
          <w:p w:rsidR="00E158E4" w:rsidRDefault="00E158E4">
            <w:pPr>
              <w:pStyle w:val="ConsPlusNormal"/>
            </w:pPr>
            <w:r>
              <w:t>Исследования рынка недвижимости с целью предоставления гражданам - участникам подпрограммы информации о наличии жилья</w:t>
            </w:r>
          </w:p>
        </w:tc>
        <w:tc>
          <w:tcPr>
            <w:tcW w:w="1527" w:type="dxa"/>
            <w:tcBorders>
              <w:top w:val="nil"/>
              <w:left w:val="nil"/>
              <w:bottom w:val="nil"/>
              <w:right w:val="nil"/>
            </w:tcBorders>
          </w:tcPr>
          <w:p w:rsidR="00E158E4" w:rsidRDefault="00E158E4">
            <w:pPr>
              <w:pStyle w:val="ConsPlusNormal"/>
              <w:jc w:val="center"/>
            </w:pPr>
            <w:r>
              <w:t>2015 - 2020 годы</w:t>
            </w:r>
          </w:p>
        </w:tc>
        <w:tc>
          <w:tcPr>
            <w:tcW w:w="1984"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4.</w:t>
            </w:r>
          </w:p>
        </w:tc>
        <w:tc>
          <w:tcPr>
            <w:tcW w:w="5554" w:type="dxa"/>
            <w:tcBorders>
              <w:top w:val="nil"/>
              <w:left w:val="nil"/>
              <w:bottom w:val="nil"/>
              <w:right w:val="nil"/>
            </w:tcBorders>
          </w:tcPr>
          <w:p w:rsidR="00E158E4" w:rsidRDefault="00E158E4">
            <w:pPr>
              <w:pStyle w:val="ConsPlusNormal"/>
            </w:pPr>
            <w:r>
              <w:t>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информационно-аналитических материалов, а также организация контроля за выполнением подпрограммы</w:t>
            </w:r>
          </w:p>
        </w:tc>
        <w:tc>
          <w:tcPr>
            <w:tcW w:w="1527" w:type="dxa"/>
            <w:tcBorders>
              <w:top w:val="nil"/>
              <w:left w:val="nil"/>
              <w:bottom w:val="nil"/>
              <w:right w:val="nil"/>
            </w:tcBorders>
          </w:tcPr>
          <w:p w:rsidR="00E158E4" w:rsidRDefault="00E158E4">
            <w:pPr>
              <w:pStyle w:val="ConsPlusNormal"/>
              <w:jc w:val="center"/>
            </w:pPr>
            <w:r>
              <w:t>2015 - 2020 годы</w:t>
            </w:r>
          </w:p>
        </w:tc>
        <w:tc>
          <w:tcPr>
            <w:tcW w:w="1984" w:type="dxa"/>
            <w:tcBorders>
              <w:top w:val="nil"/>
              <w:left w:val="nil"/>
              <w:bottom w:val="nil"/>
              <w:right w:val="nil"/>
            </w:tcBorders>
          </w:tcPr>
          <w:p w:rsidR="00E158E4" w:rsidRDefault="00E158E4">
            <w:pPr>
              <w:pStyle w:val="ConsPlusNormal"/>
            </w:pPr>
            <w:r>
              <w:t>Минстрой России, федеральное казенное учреждение "Объединенная дирекция" Минстроя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5.</w:t>
            </w:r>
          </w:p>
        </w:tc>
        <w:tc>
          <w:tcPr>
            <w:tcW w:w="5554" w:type="dxa"/>
            <w:tcBorders>
              <w:top w:val="nil"/>
              <w:left w:val="nil"/>
              <w:bottom w:val="nil"/>
              <w:right w:val="nil"/>
            </w:tcBorders>
          </w:tcPr>
          <w:p w:rsidR="00E158E4" w:rsidRDefault="00E158E4">
            <w:pPr>
              <w:pStyle w:val="ConsPlusNormal"/>
            </w:pPr>
            <w:r>
              <w:t>Проведение разъяснительной работы по вопросам реализации подпрограммы</w:t>
            </w:r>
          </w:p>
        </w:tc>
        <w:tc>
          <w:tcPr>
            <w:tcW w:w="1527" w:type="dxa"/>
            <w:tcBorders>
              <w:top w:val="nil"/>
              <w:left w:val="nil"/>
              <w:bottom w:val="nil"/>
              <w:right w:val="nil"/>
            </w:tcBorders>
          </w:tcPr>
          <w:p w:rsidR="00E158E4" w:rsidRDefault="00E158E4">
            <w:pPr>
              <w:pStyle w:val="ConsPlusNormal"/>
              <w:jc w:val="center"/>
            </w:pPr>
            <w:r>
              <w:t>2015 - 2020 годы</w:t>
            </w:r>
          </w:p>
        </w:tc>
        <w:tc>
          <w:tcPr>
            <w:tcW w:w="1984"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6.</w:t>
            </w:r>
          </w:p>
        </w:tc>
        <w:tc>
          <w:tcPr>
            <w:tcW w:w="5554" w:type="dxa"/>
            <w:tcBorders>
              <w:top w:val="nil"/>
              <w:left w:val="nil"/>
              <w:bottom w:val="nil"/>
              <w:right w:val="nil"/>
            </w:tcBorders>
          </w:tcPr>
          <w:p w:rsidR="00E158E4" w:rsidRDefault="00E158E4">
            <w:pPr>
              <w:pStyle w:val="ConsPlusNormal"/>
            </w:pPr>
            <w:r>
              <w:t>Определение критериев отбора уполномоченных организаций, которые приобретают в интересах граждан - 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tc>
        <w:tc>
          <w:tcPr>
            <w:tcW w:w="1527" w:type="dxa"/>
            <w:tcBorders>
              <w:top w:val="nil"/>
              <w:left w:val="nil"/>
              <w:bottom w:val="nil"/>
              <w:right w:val="nil"/>
            </w:tcBorders>
          </w:tcPr>
          <w:p w:rsidR="00E158E4" w:rsidRDefault="00E158E4">
            <w:pPr>
              <w:pStyle w:val="ConsPlusNormal"/>
              <w:jc w:val="center"/>
            </w:pPr>
            <w:r>
              <w:t>2015 год</w:t>
            </w:r>
          </w:p>
        </w:tc>
        <w:tc>
          <w:tcPr>
            <w:tcW w:w="1984"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7.</w:t>
            </w:r>
          </w:p>
        </w:tc>
        <w:tc>
          <w:tcPr>
            <w:tcW w:w="5554" w:type="dxa"/>
            <w:tcBorders>
              <w:top w:val="nil"/>
              <w:left w:val="nil"/>
              <w:bottom w:val="nil"/>
              <w:right w:val="nil"/>
            </w:tcBorders>
          </w:tcPr>
          <w:p w:rsidR="00E158E4" w:rsidRDefault="00E158E4">
            <w:pPr>
              <w:pStyle w:val="ConsPlusNormal"/>
            </w:pPr>
            <w:r>
              <w:t>Отбор уполномоченных организаций, которые приобретают в интересах граждан - участников подпрограммы жилые помещения экономкласса на первичном рынке</w:t>
            </w:r>
          </w:p>
        </w:tc>
        <w:tc>
          <w:tcPr>
            <w:tcW w:w="1527" w:type="dxa"/>
            <w:tcBorders>
              <w:top w:val="nil"/>
              <w:left w:val="nil"/>
              <w:bottom w:val="nil"/>
              <w:right w:val="nil"/>
            </w:tcBorders>
          </w:tcPr>
          <w:p w:rsidR="00E158E4" w:rsidRDefault="00E158E4">
            <w:pPr>
              <w:pStyle w:val="ConsPlusNormal"/>
              <w:jc w:val="center"/>
            </w:pPr>
            <w:r>
              <w:t>2015 - 2020 годы</w:t>
            </w:r>
          </w:p>
        </w:tc>
        <w:tc>
          <w:tcPr>
            <w:tcW w:w="1984"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E158E4" w:rsidRDefault="00E158E4">
            <w:pPr>
              <w:pStyle w:val="ConsPlusNormal"/>
              <w:jc w:val="center"/>
            </w:pPr>
            <w:r>
              <w:t>8.</w:t>
            </w:r>
          </w:p>
        </w:tc>
        <w:tc>
          <w:tcPr>
            <w:tcW w:w="5554" w:type="dxa"/>
            <w:tcBorders>
              <w:top w:val="nil"/>
              <w:left w:val="nil"/>
              <w:bottom w:val="single" w:sz="4" w:space="0" w:color="auto"/>
              <w:right w:val="nil"/>
            </w:tcBorders>
          </w:tcPr>
          <w:p w:rsidR="00E158E4" w:rsidRDefault="00E158E4">
            <w:pPr>
              <w:pStyle w:val="ConsPlusNormal"/>
            </w:pPr>
            <w:r>
              <w:t>Отбор кредитных организаций, участвующих в реализации подпрограммы</w:t>
            </w:r>
          </w:p>
        </w:tc>
        <w:tc>
          <w:tcPr>
            <w:tcW w:w="1527" w:type="dxa"/>
            <w:tcBorders>
              <w:top w:val="nil"/>
              <w:left w:val="nil"/>
              <w:bottom w:val="single" w:sz="4" w:space="0" w:color="auto"/>
              <w:right w:val="nil"/>
            </w:tcBorders>
          </w:tcPr>
          <w:p w:rsidR="00E158E4" w:rsidRDefault="00E158E4">
            <w:pPr>
              <w:pStyle w:val="ConsPlusNormal"/>
              <w:jc w:val="center"/>
            </w:pPr>
            <w:r>
              <w:t>2015 - 2020 годы</w:t>
            </w:r>
          </w:p>
        </w:tc>
        <w:tc>
          <w:tcPr>
            <w:tcW w:w="1984" w:type="dxa"/>
            <w:tcBorders>
              <w:top w:val="nil"/>
              <w:left w:val="nil"/>
              <w:bottom w:val="single" w:sz="4" w:space="0" w:color="auto"/>
              <w:right w:val="nil"/>
            </w:tcBorders>
          </w:tcPr>
          <w:p w:rsidR="00E158E4" w:rsidRDefault="00E158E4">
            <w:pPr>
              <w:pStyle w:val="ConsPlusNormal"/>
            </w:pPr>
            <w:r>
              <w:t>Минстрой России</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3</w:t>
      </w:r>
    </w:p>
    <w:p w:rsidR="00E158E4" w:rsidRDefault="00E158E4">
      <w:pPr>
        <w:pStyle w:val="ConsPlusNormal"/>
        <w:jc w:val="right"/>
      </w:pPr>
      <w:r>
        <w:t>к подпрограмме "Выполнение</w:t>
      </w:r>
    </w:p>
    <w:p w:rsidR="00E158E4" w:rsidRDefault="00E158E4">
      <w:pPr>
        <w:pStyle w:val="ConsPlusNormal"/>
        <w:jc w:val="right"/>
      </w:pPr>
      <w:r>
        <w:t>государственных обязательств</w:t>
      </w:r>
    </w:p>
    <w:p w:rsidR="00E158E4" w:rsidRDefault="00E158E4">
      <w:pPr>
        <w:pStyle w:val="ConsPlusNormal"/>
        <w:jc w:val="right"/>
      </w:pPr>
      <w:r>
        <w:t>по обеспечению жильем категорий</w:t>
      </w:r>
    </w:p>
    <w:p w:rsidR="00E158E4" w:rsidRDefault="00E158E4">
      <w:pPr>
        <w:pStyle w:val="ConsPlusNormal"/>
        <w:jc w:val="right"/>
      </w:pPr>
      <w:r>
        <w:t>граждан, установленных</w:t>
      </w:r>
    </w:p>
    <w:p w:rsidR="00E158E4" w:rsidRDefault="00E158E4">
      <w:pPr>
        <w:pStyle w:val="ConsPlusNormal"/>
        <w:jc w:val="right"/>
      </w:pPr>
      <w:r>
        <w:t>федеральным законодательством"</w:t>
      </w:r>
    </w:p>
    <w:p w:rsidR="00E158E4" w:rsidRDefault="00E158E4">
      <w:pPr>
        <w:pStyle w:val="ConsPlusNormal"/>
        <w:jc w:val="right"/>
      </w:pPr>
      <w:r>
        <w:t>федеральной целевой программы</w:t>
      </w:r>
    </w:p>
    <w:p w:rsidR="00E158E4" w:rsidRDefault="00E158E4">
      <w:pPr>
        <w:pStyle w:val="ConsPlusNormal"/>
        <w:jc w:val="right"/>
      </w:pPr>
      <w:r>
        <w:t>"Жилище" на 2015 - 2020 годы</w:t>
      </w:r>
    </w:p>
    <w:p w:rsidR="00E158E4" w:rsidRDefault="00E158E4">
      <w:pPr>
        <w:pStyle w:val="ConsPlusNormal"/>
        <w:jc w:val="right"/>
      </w:pPr>
    </w:p>
    <w:p w:rsidR="00E158E4" w:rsidRDefault="00E158E4">
      <w:pPr>
        <w:pStyle w:val="ConsPlusNormal"/>
        <w:jc w:val="center"/>
      </w:pPr>
      <w:bookmarkStart w:id="53" w:name="P2251"/>
      <w:bookmarkEnd w:id="53"/>
      <w:r>
        <w:t>ОБЪЕМЫ</w:t>
      </w:r>
    </w:p>
    <w:p w:rsidR="00E158E4" w:rsidRDefault="00E158E4">
      <w:pPr>
        <w:pStyle w:val="ConsPlusNormal"/>
        <w:jc w:val="center"/>
      </w:pPr>
      <w:r>
        <w:t>ФИНАНСИРОВАНИЯ ПОДПРОГРАММЫ "ВЫПОЛНЕНИЕ ГОСУДАРСТВЕННЫХ</w:t>
      </w:r>
    </w:p>
    <w:p w:rsidR="00E158E4" w:rsidRDefault="00E158E4">
      <w:pPr>
        <w:pStyle w:val="ConsPlusNormal"/>
        <w:jc w:val="center"/>
      </w:pPr>
      <w:r>
        <w:t>ОБЯЗАТЕЛЬСТВ ПО ОБЕСПЕЧЕНИЮ ЖИЛЬЕМ КАТЕГОРИЙ ГРАЖДАН,</w:t>
      </w:r>
    </w:p>
    <w:p w:rsidR="00E158E4" w:rsidRDefault="00E158E4">
      <w:pPr>
        <w:pStyle w:val="ConsPlusNormal"/>
        <w:jc w:val="center"/>
      </w:pPr>
      <w:r>
        <w:t>УСТАНОВЛЕННЫХ ФЕДЕРАЛЬНЫМ ЗАКОНОДАТЕЛЬСТВОМ"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224"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2381"/>
        <w:gridCol w:w="1133"/>
        <w:gridCol w:w="1133"/>
        <w:gridCol w:w="1133"/>
        <w:gridCol w:w="1133"/>
        <w:gridCol w:w="1133"/>
        <w:gridCol w:w="1137"/>
        <w:gridCol w:w="1310"/>
      </w:tblGrid>
      <w:tr w:rsidR="00E158E4">
        <w:tc>
          <w:tcPr>
            <w:tcW w:w="2801" w:type="dxa"/>
            <w:gridSpan w:val="2"/>
            <w:vMerge w:val="restart"/>
            <w:tcBorders>
              <w:top w:val="single" w:sz="4" w:space="0" w:color="auto"/>
              <w:left w:val="nil"/>
              <w:bottom w:val="single" w:sz="4" w:space="0" w:color="auto"/>
            </w:tcBorders>
          </w:tcPr>
          <w:p w:rsidR="00E158E4" w:rsidRDefault="00E158E4">
            <w:pPr>
              <w:pStyle w:val="ConsPlusNormal"/>
              <w:jc w:val="center"/>
            </w:pPr>
            <w:r>
              <w:t>Категория граждан</w:t>
            </w:r>
          </w:p>
        </w:tc>
        <w:tc>
          <w:tcPr>
            <w:tcW w:w="1133"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6979"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801" w:type="dxa"/>
            <w:gridSpan w:val="2"/>
            <w:vMerge/>
            <w:tcBorders>
              <w:top w:val="single" w:sz="4" w:space="0" w:color="auto"/>
              <w:left w:val="nil"/>
              <w:bottom w:val="single" w:sz="4" w:space="0" w:color="auto"/>
            </w:tcBorders>
          </w:tcPr>
          <w:p w:rsidR="00E158E4" w:rsidRDefault="00E158E4"/>
        </w:tc>
        <w:tc>
          <w:tcPr>
            <w:tcW w:w="1133" w:type="dxa"/>
            <w:vMerge/>
            <w:tcBorders>
              <w:top w:val="single" w:sz="4" w:space="0" w:color="auto"/>
              <w:bottom w:val="single" w:sz="4" w:space="0" w:color="auto"/>
            </w:tcBorders>
          </w:tcPr>
          <w:p w:rsidR="00E158E4" w:rsidRDefault="00E158E4"/>
        </w:tc>
        <w:tc>
          <w:tcPr>
            <w:tcW w:w="1133" w:type="dxa"/>
            <w:tcBorders>
              <w:top w:val="single" w:sz="4" w:space="0" w:color="auto"/>
              <w:bottom w:val="single" w:sz="4" w:space="0" w:color="auto"/>
            </w:tcBorders>
          </w:tcPr>
          <w:p w:rsidR="00E158E4" w:rsidRDefault="00E158E4">
            <w:pPr>
              <w:pStyle w:val="ConsPlusNormal"/>
              <w:jc w:val="center"/>
            </w:pPr>
            <w:r>
              <w:t>2015 год</w:t>
            </w:r>
          </w:p>
        </w:tc>
        <w:tc>
          <w:tcPr>
            <w:tcW w:w="1133" w:type="dxa"/>
            <w:tcBorders>
              <w:top w:val="single" w:sz="4" w:space="0" w:color="auto"/>
              <w:bottom w:val="single" w:sz="4" w:space="0" w:color="auto"/>
            </w:tcBorders>
          </w:tcPr>
          <w:p w:rsidR="00E158E4" w:rsidRDefault="00E158E4">
            <w:pPr>
              <w:pStyle w:val="ConsPlusNormal"/>
              <w:jc w:val="center"/>
            </w:pPr>
            <w:r>
              <w:t>2016 год</w:t>
            </w:r>
          </w:p>
        </w:tc>
        <w:tc>
          <w:tcPr>
            <w:tcW w:w="1133" w:type="dxa"/>
            <w:tcBorders>
              <w:top w:val="single" w:sz="4" w:space="0" w:color="auto"/>
              <w:bottom w:val="single" w:sz="4" w:space="0" w:color="auto"/>
            </w:tcBorders>
          </w:tcPr>
          <w:p w:rsidR="00E158E4" w:rsidRDefault="00E158E4">
            <w:pPr>
              <w:pStyle w:val="ConsPlusNormal"/>
              <w:jc w:val="center"/>
            </w:pPr>
            <w:r>
              <w:t>2017 год</w:t>
            </w:r>
          </w:p>
        </w:tc>
        <w:tc>
          <w:tcPr>
            <w:tcW w:w="1133" w:type="dxa"/>
            <w:tcBorders>
              <w:top w:val="single" w:sz="4" w:space="0" w:color="auto"/>
              <w:bottom w:val="single" w:sz="4" w:space="0" w:color="auto"/>
            </w:tcBorders>
          </w:tcPr>
          <w:p w:rsidR="00E158E4" w:rsidRDefault="00E158E4">
            <w:pPr>
              <w:pStyle w:val="ConsPlusNormal"/>
              <w:jc w:val="center"/>
            </w:pPr>
            <w:r>
              <w:t>2018 год</w:t>
            </w:r>
          </w:p>
        </w:tc>
        <w:tc>
          <w:tcPr>
            <w:tcW w:w="1137" w:type="dxa"/>
            <w:tcBorders>
              <w:top w:val="single" w:sz="4" w:space="0" w:color="auto"/>
              <w:bottom w:val="single" w:sz="4" w:space="0" w:color="auto"/>
            </w:tcBorders>
          </w:tcPr>
          <w:p w:rsidR="00E158E4" w:rsidRDefault="00E158E4">
            <w:pPr>
              <w:pStyle w:val="ConsPlusNormal"/>
              <w:jc w:val="center"/>
            </w:pPr>
            <w:r>
              <w:t>2019 год</w:t>
            </w:r>
          </w:p>
        </w:tc>
        <w:tc>
          <w:tcPr>
            <w:tcW w:w="1310"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420" w:type="dxa"/>
            <w:tcBorders>
              <w:top w:val="single" w:sz="4" w:space="0" w:color="auto"/>
              <w:left w:val="nil"/>
              <w:bottom w:val="nil"/>
              <w:right w:val="nil"/>
            </w:tcBorders>
          </w:tcPr>
          <w:p w:rsidR="00E158E4" w:rsidRDefault="00E158E4">
            <w:pPr>
              <w:pStyle w:val="ConsPlusNormal"/>
              <w:jc w:val="center"/>
            </w:pPr>
            <w:r>
              <w:t>1.</w:t>
            </w:r>
          </w:p>
        </w:tc>
        <w:tc>
          <w:tcPr>
            <w:tcW w:w="2381" w:type="dxa"/>
            <w:tcBorders>
              <w:top w:val="single" w:sz="4" w:space="0" w:color="auto"/>
              <w:left w:val="nil"/>
              <w:bottom w:val="nil"/>
              <w:right w:val="nil"/>
            </w:tcBorders>
          </w:tcPr>
          <w:p w:rsidR="00E158E4" w:rsidRDefault="00E158E4">
            <w:pPr>
              <w:pStyle w:val="ConsPlusNormal"/>
            </w:pPr>
            <w:r>
              <w:t>Граждане, уволенные с военной службы, и приравненные к ним лица</w:t>
            </w:r>
          </w:p>
        </w:tc>
        <w:tc>
          <w:tcPr>
            <w:tcW w:w="1133" w:type="dxa"/>
            <w:tcBorders>
              <w:top w:val="single" w:sz="4" w:space="0" w:color="auto"/>
              <w:left w:val="nil"/>
              <w:bottom w:val="nil"/>
              <w:right w:val="nil"/>
            </w:tcBorders>
          </w:tcPr>
          <w:p w:rsidR="00E158E4" w:rsidRDefault="00E158E4">
            <w:pPr>
              <w:pStyle w:val="ConsPlusNormal"/>
              <w:jc w:val="center"/>
            </w:pPr>
            <w:r>
              <w:t>3610,06</w:t>
            </w:r>
          </w:p>
        </w:tc>
        <w:tc>
          <w:tcPr>
            <w:tcW w:w="1133" w:type="dxa"/>
            <w:tcBorders>
              <w:top w:val="single" w:sz="4" w:space="0" w:color="auto"/>
              <w:left w:val="nil"/>
              <w:bottom w:val="nil"/>
              <w:right w:val="nil"/>
            </w:tcBorders>
          </w:tcPr>
          <w:p w:rsidR="00E158E4" w:rsidRDefault="00E158E4">
            <w:pPr>
              <w:pStyle w:val="ConsPlusNormal"/>
              <w:jc w:val="center"/>
            </w:pPr>
            <w:r>
              <w:t>-</w:t>
            </w:r>
          </w:p>
        </w:tc>
        <w:tc>
          <w:tcPr>
            <w:tcW w:w="1133" w:type="dxa"/>
            <w:tcBorders>
              <w:top w:val="single" w:sz="4" w:space="0" w:color="auto"/>
              <w:left w:val="nil"/>
              <w:bottom w:val="nil"/>
              <w:right w:val="nil"/>
            </w:tcBorders>
          </w:tcPr>
          <w:p w:rsidR="00E158E4" w:rsidRDefault="00E158E4">
            <w:pPr>
              <w:pStyle w:val="ConsPlusNormal"/>
              <w:jc w:val="center"/>
            </w:pPr>
            <w:r>
              <w:t>1474,04</w:t>
            </w:r>
          </w:p>
        </w:tc>
        <w:tc>
          <w:tcPr>
            <w:tcW w:w="1133" w:type="dxa"/>
            <w:tcBorders>
              <w:top w:val="single" w:sz="4" w:space="0" w:color="auto"/>
              <w:left w:val="nil"/>
              <w:bottom w:val="nil"/>
              <w:right w:val="nil"/>
            </w:tcBorders>
          </w:tcPr>
          <w:p w:rsidR="00E158E4" w:rsidRDefault="00E158E4">
            <w:pPr>
              <w:pStyle w:val="ConsPlusNormal"/>
              <w:jc w:val="center"/>
            </w:pPr>
            <w:r>
              <w:t>2136,02</w:t>
            </w:r>
          </w:p>
        </w:tc>
        <w:tc>
          <w:tcPr>
            <w:tcW w:w="1133" w:type="dxa"/>
            <w:tcBorders>
              <w:top w:val="single" w:sz="4" w:space="0" w:color="auto"/>
              <w:left w:val="nil"/>
              <w:bottom w:val="nil"/>
              <w:right w:val="nil"/>
            </w:tcBorders>
          </w:tcPr>
          <w:p w:rsidR="00E158E4" w:rsidRDefault="00E158E4">
            <w:pPr>
              <w:pStyle w:val="ConsPlusNormal"/>
              <w:jc w:val="center"/>
            </w:pPr>
            <w:r>
              <w:t>-</w:t>
            </w:r>
          </w:p>
        </w:tc>
        <w:tc>
          <w:tcPr>
            <w:tcW w:w="1137" w:type="dxa"/>
            <w:tcBorders>
              <w:top w:val="single" w:sz="4" w:space="0" w:color="auto"/>
              <w:left w:val="nil"/>
              <w:bottom w:val="nil"/>
              <w:right w:val="nil"/>
            </w:tcBorders>
          </w:tcPr>
          <w:p w:rsidR="00E158E4" w:rsidRDefault="00E158E4">
            <w:pPr>
              <w:pStyle w:val="ConsPlusNormal"/>
              <w:jc w:val="center"/>
            </w:pPr>
            <w:r>
              <w:t>-</w:t>
            </w:r>
          </w:p>
        </w:tc>
        <w:tc>
          <w:tcPr>
            <w:tcW w:w="1310" w:type="dxa"/>
            <w:tcBorders>
              <w:top w:val="single" w:sz="4" w:space="0" w:color="auto"/>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420" w:type="dxa"/>
            <w:tcBorders>
              <w:top w:val="nil"/>
              <w:left w:val="nil"/>
              <w:bottom w:val="nil"/>
              <w:right w:val="nil"/>
            </w:tcBorders>
          </w:tcPr>
          <w:p w:rsidR="00E158E4" w:rsidRDefault="00E158E4">
            <w:pPr>
              <w:pStyle w:val="ConsPlusNormal"/>
              <w:jc w:val="center"/>
            </w:pPr>
            <w:r>
              <w:t>2.</w:t>
            </w:r>
          </w:p>
        </w:tc>
        <w:tc>
          <w:tcPr>
            <w:tcW w:w="2381" w:type="dxa"/>
            <w:tcBorders>
              <w:top w:val="nil"/>
              <w:left w:val="nil"/>
              <w:bottom w:val="nil"/>
              <w:right w:val="nil"/>
            </w:tcBorders>
          </w:tcPr>
          <w:p w:rsidR="00E158E4" w:rsidRDefault="00E158E4">
            <w:pPr>
              <w:pStyle w:val="ConsPlusNormal"/>
            </w:pPr>
            <w:r>
              <w:t xml:space="preserve">Военнослужащие, сотрудники органов внутренних дел, подлежащие увольнению с военной </w:t>
            </w:r>
            <w:r>
              <w:lastRenderedPageBreak/>
              <w:t>службы (службы), и приравненные к ним лица</w:t>
            </w:r>
          </w:p>
        </w:tc>
        <w:tc>
          <w:tcPr>
            <w:tcW w:w="1133" w:type="dxa"/>
            <w:tcBorders>
              <w:top w:val="nil"/>
              <w:left w:val="nil"/>
              <w:bottom w:val="nil"/>
              <w:right w:val="nil"/>
            </w:tcBorders>
          </w:tcPr>
          <w:p w:rsidR="00E158E4" w:rsidRDefault="00E158E4">
            <w:pPr>
              <w:pStyle w:val="ConsPlusNormal"/>
              <w:jc w:val="center"/>
            </w:pPr>
            <w:r>
              <w:lastRenderedPageBreak/>
              <w:t>11337,74</w:t>
            </w:r>
          </w:p>
        </w:tc>
        <w:tc>
          <w:tcPr>
            <w:tcW w:w="1133" w:type="dxa"/>
            <w:tcBorders>
              <w:top w:val="nil"/>
              <w:left w:val="nil"/>
              <w:bottom w:val="nil"/>
              <w:right w:val="nil"/>
            </w:tcBorders>
          </w:tcPr>
          <w:p w:rsidR="00E158E4" w:rsidRDefault="00E158E4">
            <w:pPr>
              <w:pStyle w:val="ConsPlusNormal"/>
              <w:jc w:val="center"/>
            </w:pPr>
            <w:r>
              <w:t>696,43</w:t>
            </w:r>
          </w:p>
        </w:tc>
        <w:tc>
          <w:tcPr>
            <w:tcW w:w="1133" w:type="dxa"/>
            <w:tcBorders>
              <w:top w:val="nil"/>
              <w:left w:val="nil"/>
              <w:bottom w:val="nil"/>
              <w:right w:val="nil"/>
            </w:tcBorders>
          </w:tcPr>
          <w:p w:rsidR="00E158E4" w:rsidRDefault="00E158E4">
            <w:pPr>
              <w:pStyle w:val="ConsPlusNormal"/>
              <w:jc w:val="center"/>
            </w:pPr>
            <w:r>
              <w:t>1021,25</w:t>
            </w:r>
          </w:p>
        </w:tc>
        <w:tc>
          <w:tcPr>
            <w:tcW w:w="1133" w:type="dxa"/>
            <w:tcBorders>
              <w:top w:val="nil"/>
              <w:left w:val="nil"/>
              <w:bottom w:val="nil"/>
              <w:right w:val="nil"/>
            </w:tcBorders>
          </w:tcPr>
          <w:p w:rsidR="00E158E4" w:rsidRDefault="00E158E4">
            <w:pPr>
              <w:pStyle w:val="ConsPlusNormal"/>
              <w:jc w:val="center"/>
            </w:pPr>
            <w:r>
              <w:t>1021,24</w:t>
            </w:r>
          </w:p>
        </w:tc>
        <w:tc>
          <w:tcPr>
            <w:tcW w:w="1133" w:type="dxa"/>
            <w:tcBorders>
              <w:top w:val="nil"/>
              <w:left w:val="nil"/>
              <w:bottom w:val="nil"/>
              <w:right w:val="nil"/>
            </w:tcBorders>
          </w:tcPr>
          <w:p w:rsidR="00E158E4" w:rsidRDefault="00E158E4">
            <w:pPr>
              <w:pStyle w:val="ConsPlusNormal"/>
              <w:jc w:val="center"/>
            </w:pPr>
            <w:r>
              <w:t>1901,27</w:t>
            </w:r>
          </w:p>
        </w:tc>
        <w:tc>
          <w:tcPr>
            <w:tcW w:w="1137" w:type="dxa"/>
            <w:tcBorders>
              <w:top w:val="nil"/>
              <w:left w:val="nil"/>
              <w:bottom w:val="nil"/>
              <w:right w:val="nil"/>
            </w:tcBorders>
          </w:tcPr>
          <w:p w:rsidR="00E158E4" w:rsidRDefault="00E158E4">
            <w:pPr>
              <w:pStyle w:val="ConsPlusNormal"/>
              <w:jc w:val="center"/>
            </w:pPr>
            <w:r>
              <w:t>1563,38</w:t>
            </w:r>
          </w:p>
        </w:tc>
        <w:tc>
          <w:tcPr>
            <w:tcW w:w="1310" w:type="dxa"/>
            <w:tcBorders>
              <w:top w:val="nil"/>
              <w:left w:val="nil"/>
              <w:bottom w:val="nil"/>
              <w:right w:val="nil"/>
            </w:tcBorders>
          </w:tcPr>
          <w:p w:rsidR="00E158E4" w:rsidRDefault="00E158E4">
            <w:pPr>
              <w:pStyle w:val="ConsPlusNormal"/>
              <w:jc w:val="center"/>
            </w:pPr>
            <w:r>
              <w:t>5134,17</w:t>
            </w:r>
          </w:p>
        </w:tc>
      </w:tr>
      <w:tr w:rsidR="00E158E4">
        <w:tblPrEx>
          <w:tblBorders>
            <w:insideH w:val="none" w:sz="0" w:space="0" w:color="auto"/>
            <w:insideV w:val="none" w:sz="0" w:space="0" w:color="auto"/>
          </w:tblBorders>
        </w:tblPrEx>
        <w:tc>
          <w:tcPr>
            <w:tcW w:w="420" w:type="dxa"/>
            <w:tcBorders>
              <w:top w:val="nil"/>
              <w:left w:val="nil"/>
              <w:bottom w:val="nil"/>
              <w:right w:val="nil"/>
            </w:tcBorders>
          </w:tcPr>
          <w:p w:rsidR="00E158E4" w:rsidRDefault="00E158E4">
            <w:pPr>
              <w:pStyle w:val="ConsPlusNormal"/>
              <w:jc w:val="center"/>
            </w:pPr>
            <w:r>
              <w:lastRenderedPageBreak/>
              <w:t>3.</w:t>
            </w:r>
          </w:p>
        </w:tc>
        <w:tc>
          <w:tcPr>
            <w:tcW w:w="2381" w:type="dxa"/>
            <w:tcBorders>
              <w:top w:val="nil"/>
              <w:left w:val="nil"/>
              <w:bottom w:val="nil"/>
              <w:right w:val="nil"/>
            </w:tcBorders>
          </w:tcPr>
          <w:p w:rsidR="00E158E4" w:rsidRDefault="00E158E4">
            <w:pPr>
              <w:pStyle w:val="ConsPlusNormal"/>
            </w:pPr>
            <w:r>
              <w:t>Вынужденные переселенцы</w:t>
            </w:r>
          </w:p>
        </w:tc>
        <w:tc>
          <w:tcPr>
            <w:tcW w:w="1133" w:type="dxa"/>
            <w:tcBorders>
              <w:top w:val="nil"/>
              <w:left w:val="nil"/>
              <w:bottom w:val="nil"/>
              <w:right w:val="nil"/>
            </w:tcBorders>
          </w:tcPr>
          <w:p w:rsidR="00E158E4" w:rsidRDefault="00E158E4">
            <w:pPr>
              <w:pStyle w:val="ConsPlusNormal"/>
              <w:jc w:val="center"/>
            </w:pPr>
            <w:r>
              <w:t>22672,32</w:t>
            </w:r>
          </w:p>
        </w:tc>
        <w:tc>
          <w:tcPr>
            <w:tcW w:w="1133" w:type="dxa"/>
            <w:tcBorders>
              <w:top w:val="nil"/>
              <w:left w:val="nil"/>
              <w:bottom w:val="nil"/>
              <w:right w:val="nil"/>
            </w:tcBorders>
          </w:tcPr>
          <w:p w:rsidR="00E158E4" w:rsidRDefault="00E158E4">
            <w:pPr>
              <w:pStyle w:val="ConsPlusNormal"/>
              <w:jc w:val="center"/>
            </w:pPr>
            <w:r>
              <w:t>1598,64</w:t>
            </w:r>
          </w:p>
        </w:tc>
        <w:tc>
          <w:tcPr>
            <w:tcW w:w="1133" w:type="dxa"/>
            <w:tcBorders>
              <w:top w:val="nil"/>
              <w:left w:val="nil"/>
              <w:bottom w:val="nil"/>
              <w:right w:val="nil"/>
            </w:tcBorders>
          </w:tcPr>
          <w:p w:rsidR="00E158E4" w:rsidRDefault="00E158E4">
            <w:pPr>
              <w:pStyle w:val="ConsPlusNormal"/>
              <w:jc w:val="center"/>
            </w:pPr>
            <w:r>
              <w:t>3526,28</w:t>
            </w:r>
          </w:p>
        </w:tc>
        <w:tc>
          <w:tcPr>
            <w:tcW w:w="1133" w:type="dxa"/>
            <w:tcBorders>
              <w:top w:val="nil"/>
              <w:left w:val="nil"/>
              <w:bottom w:val="nil"/>
              <w:right w:val="nil"/>
            </w:tcBorders>
          </w:tcPr>
          <w:p w:rsidR="00E158E4" w:rsidRDefault="00E158E4">
            <w:pPr>
              <w:pStyle w:val="ConsPlusNormal"/>
              <w:jc w:val="center"/>
            </w:pPr>
            <w:r>
              <w:t>3234,58</w:t>
            </w:r>
          </w:p>
        </w:tc>
        <w:tc>
          <w:tcPr>
            <w:tcW w:w="1133" w:type="dxa"/>
            <w:tcBorders>
              <w:top w:val="nil"/>
              <w:left w:val="nil"/>
              <w:bottom w:val="nil"/>
              <w:right w:val="nil"/>
            </w:tcBorders>
          </w:tcPr>
          <w:p w:rsidR="00E158E4" w:rsidRDefault="00E158E4">
            <w:pPr>
              <w:pStyle w:val="ConsPlusNormal"/>
              <w:jc w:val="center"/>
            </w:pPr>
            <w:r>
              <w:t>4513,78</w:t>
            </w:r>
          </w:p>
        </w:tc>
        <w:tc>
          <w:tcPr>
            <w:tcW w:w="1137" w:type="dxa"/>
            <w:tcBorders>
              <w:top w:val="nil"/>
              <w:left w:val="nil"/>
              <w:bottom w:val="nil"/>
              <w:right w:val="nil"/>
            </w:tcBorders>
          </w:tcPr>
          <w:p w:rsidR="00E158E4" w:rsidRDefault="00E158E4">
            <w:pPr>
              <w:pStyle w:val="ConsPlusNormal"/>
              <w:jc w:val="center"/>
            </w:pPr>
            <w:r>
              <w:t>4784,66</w:t>
            </w:r>
          </w:p>
        </w:tc>
        <w:tc>
          <w:tcPr>
            <w:tcW w:w="1310" w:type="dxa"/>
            <w:tcBorders>
              <w:top w:val="nil"/>
              <w:left w:val="nil"/>
              <w:bottom w:val="nil"/>
              <w:right w:val="nil"/>
            </w:tcBorders>
          </w:tcPr>
          <w:p w:rsidR="00E158E4" w:rsidRDefault="00E158E4">
            <w:pPr>
              <w:pStyle w:val="ConsPlusNormal"/>
              <w:jc w:val="center"/>
            </w:pPr>
            <w:r>
              <w:t>5014,38</w:t>
            </w:r>
          </w:p>
        </w:tc>
      </w:tr>
      <w:tr w:rsidR="00E158E4">
        <w:tblPrEx>
          <w:tblBorders>
            <w:insideH w:val="none" w:sz="0" w:space="0" w:color="auto"/>
            <w:insideV w:val="none" w:sz="0" w:space="0" w:color="auto"/>
          </w:tblBorders>
        </w:tblPrEx>
        <w:tc>
          <w:tcPr>
            <w:tcW w:w="420" w:type="dxa"/>
            <w:tcBorders>
              <w:top w:val="nil"/>
              <w:left w:val="nil"/>
              <w:bottom w:val="nil"/>
              <w:right w:val="nil"/>
            </w:tcBorders>
          </w:tcPr>
          <w:p w:rsidR="00E158E4" w:rsidRDefault="00E158E4">
            <w:pPr>
              <w:pStyle w:val="ConsPlusNormal"/>
              <w:jc w:val="center"/>
            </w:pPr>
            <w:r>
              <w:t>4.</w:t>
            </w:r>
          </w:p>
        </w:tc>
        <w:tc>
          <w:tcPr>
            <w:tcW w:w="2381" w:type="dxa"/>
            <w:tcBorders>
              <w:top w:val="nil"/>
              <w:left w:val="nil"/>
              <w:bottom w:val="nil"/>
              <w:right w:val="nil"/>
            </w:tcBorders>
          </w:tcPr>
          <w:p w:rsidR="00E158E4" w:rsidRDefault="00E158E4">
            <w:pPr>
              <w:pStyle w:val="ConsPlusNormal"/>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133" w:type="dxa"/>
            <w:tcBorders>
              <w:top w:val="nil"/>
              <w:left w:val="nil"/>
              <w:bottom w:val="nil"/>
              <w:right w:val="nil"/>
            </w:tcBorders>
          </w:tcPr>
          <w:p w:rsidR="00E158E4" w:rsidRDefault="00E158E4">
            <w:pPr>
              <w:pStyle w:val="ConsPlusNormal"/>
              <w:jc w:val="center"/>
            </w:pPr>
            <w:r>
              <w:t>16553,3</w:t>
            </w:r>
          </w:p>
        </w:tc>
        <w:tc>
          <w:tcPr>
            <w:tcW w:w="1133" w:type="dxa"/>
            <w:tcBorders>
              <w:top w:val="nil"/>
              <w:left w:val="nil"/>
              <w:bottom w:val="nil"/>
              <w:right w:val="nil"/>
            </w:tcBorders>
          </w:tcPr>
          <w:p w:rsidR="00E158E4" w:rsidRDefault="00E158E4">
            <w:pPr>
              <w:pStyle w:val="ConsPlusNormal"/>
              <w:jc w:val="center"/>
            </w:pPr>
            <w:r>
              <w:t>2526,05</w:t>
            </w:r>
          </w:p>
        </w:tc>
        <w:tc>
          <w:tcPr>
            <w:tcW w:w="1133" w:type="dxa"/>
            <w:tcBorders>
              <w:top w:val="nil"/>
              <w:left w:val="nil"/>
              <w:bottom w:val="nil"/>
              <w:right w:val="nil"/>
            </w:tcBorders>
          </w:tcPr>
          <w:p w:rsidR="00E158E4" w:rsidRDefault="00E158E4">
            <w:pPr>
              <w:pStyle w:val="ConsPlusNormal"/>
              <w:jc w:val="center"/>
            </w:pPr>
            <w:r>
              <w:t>2289,85</w:t>
            </w:r>
          </w:p>
        </w:tc>
        <w:tc>
          <w:tcPr>
            <w:tcW w:w="1133" w:type="dxa"/>
            <w:tcBorders>
              <w:top w:val="nil"/>
              <w:left w:val="nil"/>
              <w:bottom w:val="nil"/>
              <w:right w:val="nil"/>
            </w:tcBorders>
          </w:tcPr>
          <w:p w:rsidR="00E158E4" w:rsidRDefault="00E158E4">
            <w:pPr>
              <w:pStyle w:val="ConsPlusNormal"/>
              <w:jc w:val="center"/>
            </w:pPr>
            <w:r>
              <w:t>2591,72</w:t>
            </w:r>
          </w:p>
        </w:tc>
        <w:tc>
          <w:tcPr>
            <w:tcW w:w="1133" w:type="dxa"/>
            <w:tcBorders>
              <w:top w:val="nil"/>
              <w:left w:val="nil"/>
              <w:bottom w:val="nil"/>
              <w:right w:val="nil"/>
            </w:tcBorders>
          </w:tcPr>
          <w:p w:rsidR="00E158E4" w:rsidRDefault="00E158E4">
            <w:pPr>
              <w:pStyle w:val="ConsPlusNormal"/>
              <w:jc w:val="center"/>
            </w:pPr>
            <w:r>
              <w:t>2884,27</w:t>
            </w:r>
          </w:p>
        </w:tc>
        <w:tc>
          <w:tcPr>
            <w:tcW w:w="1137" w:type="dxa"/>
            <w:tcBorders>
              <w:top w:val="nil"/>
              <w:left w:val="nil"/>
              <w:bottom w:val="nil"/>
              <w:right w:val="nil"/>
            </w:tcBorders>
          </w:tcPr>
          <w:p w:rsidR="00E158E4" w:rsidRDefault="00E158E4">
            <w:pPr>
              <w:pStyle w:val="ConsPlusNormal"/>
              <w:jc w:val="center"/>
            </w:pPr>
            <w:r>
              <w:t>3057,33</w:t>
            </w:r>
          </w:p>
        </w:tc>
        <w:tc>
          <w:tcPr>
            <w:tcW w:w="1310" w:type="dxa"/>
            <w:tcBorders>
              <w:top w:val="nil"/>
              <w:left w:val="nil"/>
              <w:bottom w:val="nil"/>
              <w:right w:val="nil"/>
            </w:tcBorders>
          </w:tcPr>
          <w:p w:rsidR="00E158E4" w:rsidRDefault="00E158E4">
            <w:pPr>
              <w:pStyle w:val="ConsPlusNormal"/>
              <w:jc w:val="center"/>
            </w:pPr>
            <w:r>
              <w:t>3204,08</w:t>
            </w:r>
          </w:p>
        </w:tc>
      </w:tr>
      <w:tr w:rsidR="00E158E4">
        <w:tblPrEx>
          <w:tblBorders>
            <w:insideH w:val="none" w:sz="0" w:space="0" w:color="auto"/>
            <w:insideV w:val="none" w:sz="0" w:space="0" w:color="auto"/>
          </w:tblBorders>
        </w:tblPrEx>
        <w:tc>
          <w:tcPr>
            <w:tcW w:w="420" w:type="dxa"/>
            <w:tcBorders>
              <w:top w:val="nil"/>
              <w:left w:val="nil"/>
              <w:bottom w:val="nil"/>
              <w:right w:val="nil"/>
            </w:tcBorders>
          </w:tcPr>
          <w:p w:rsidR="00E158E4" w:rsidRDefault="00E158E4">
            <w:pPr>
              <w:pStyle w:val="ConsPlusNormal"/>
              <w:jc w:val="center"/>
            </w:pPr>
            <w:r>
              <w:t>5.</w:t>
            </w:r>
          </w:p>
        </w:tc>
        <w:tc>
          <w:tcPr>
            <w:tcW w:w="2381" w:type="dxa"/>
            <w:tcBorders>
              <w:top w:val="nil"/>
              <w:left w:val="nil"/>
              <w:bottom w:val="nil"/>
              <w:right w:val="nil"/>
            </w:tcBorders>
          </w:tcPr>
          <w:p w:rsidR="00E158E4" w:rsidRDefault="00E158E4">
            <w:pPr>
              <w:pStyle w:val="ConsPlusNormal"/>
            </w:pPr>
            <w:r>
              <w:t>Граждане, выезжающие из районов Крайнего Севера и приравненных к ним местностей</w:t>
            </w:r>
          </w:p>
        </w:tc>
        <w:tc>
          <w:tcPr>
            <w:tcW w:w="1133" w:type="dxa"/>
            <w:tcBorders>
              <w:top w:val="nil"/>
              <w:left w:val="nil"/>
              <w:bottom w:val="nil"/>
              <w:right w:val="nil"/>
            </w:tcBorders>
          </w:tcPr>
          <w:p w:rsidR="00E158E4" w:rsidRDefault="00E158E4">
            <w:pPr>
              <w:pStyle w:val="ConsPlusNormal"/>
              <w:jc w:val="center"/>
            </w:pPr>
            <w:r>
              <w:t>36471,58</w:t>
            </w:r>
          </w:p>
        </w:tc>
        <w:tc>
          <w:tcPr>
            <w:tcW w:w="1133" w:type="dxa"/>
            <w:tcBorders>
              <w:top w:val="nil"/>
              <w:left w:val="nil"/>
              <w:bottom w:val="nil"/>
              <w:right w:val="nil"/>
            </w:tcBorders>
          </w:tcPr>
          <w:p w:rsidR="00E158E4" w:rsidRDefault="00E158E4">
            <w:pPr>
              <w:pStyle w:val="ConsPlusNormal"/>
              <w:jc w:val="center"/>
            </w:pPr>
            <w:r>
              <w:t>5020,43</w:t>
            </w:r>
          </w:p>
        </w:tc>
        <w:tc>
          <w:tcPr>
            <w:tcW w:w="1133" w:type="dxa"/>
            <w:tcBorders>
              <w:top w:val="nil"/>
              <w:left w:val="nil"/>
              <w:bottom w:val="nil"/>
              <w:right w:val="nil"/>
            </w:tcBorders>
          </w:tcPr>
          <w:p w:rsidR="00E158E4" w:rsidRDefault="00E158E4">
            <w:pPr>
              <w:pStyle w:val="ConsPlusNormal"/>
              <w:jc w:val="center"/>
            </w:pPr>
            <w:r>
              <w:t>4571,66</w:t>
            </w:r>
          </w:p>
        </w:tc>
        <w:tc>
          <w:tcPr>
            <w:tcW w:w="1133" w:type="dxa"/>
            <w:tcBorders>
              <w:top w:val="nil"/>
              <w:left w:val="nil"/>
              <w:bottom w:val="nil"/>
              <w:right w:val="nil"/>
            </w:tcBorders>
          </w:tcPr>
          <w:p w:rsidR="00E158E4" w:rsidRDefault="00E158E4">
            <w:pPr>
              <w:pStyle w:val="ConsPlusNormal"/>
              <w:jc w:val="center"/>
            </w:pPr>
            <w:r>
              <w:t>3918,04</w:t>
            </w:r>
          </w:p>
        </w:tc>
        <w:tc>
          <w:tcPr>
            <w:tcW w:w="1133" w:type="dxa"/>
            <w:tcBorders>
              <w:top w:val="nil"/>
              <w:left w:val="nil"/>
              <w:bottom w:val="nil"/>
              <w:right w:val="nil"/>
            </w:tcBorders>
          </w:tcPr>
          <w:p w:rsidR="00E158E4" w:rsidRDefault="00E158E4">
            <w:pPr>
              <w:pStyle w:val="ConsPlusNormal"/>
              <w:jc w:val="center"/>
            </w:pPr>
            <w:r>
              <w:t>5613,69</w:t>
            </w:r>
          </w:p>
        </w:tc>
        <w:tc>
          <w:tcPr>
            <w:tcW w:w="1137" w:type="dxa"/>
            <w:tcBorders>
              <w:top w:val="nil"/>
              <w:left w:val="nil"/>
              <w:bottom w:val="nil"/>
              <w:right w:val="nil"/>
            </w:tcBorders>
          </w:tcPr>
          <w:p w:rsidR="00E158E4" w:rsidRDefault="00E158E4">
            <w:pPr>
              <w:pStyle w:val="ConsPlusNormal"/>
              <w:jc w:val="center"/>
            </w:pPr>
            <w:r>
              <w:t>5275,8</w:t>
            </w:r>
          </w:p>
        </w:tc>
        <w:tc>
          <w:tcPr>
            <w:tcW w:w="1310" w:type="dxa"/>
            <w:tcBorders>
              <w:top w:val="nil"/>
              <w:left w:val="nil"/>
              <w:bottom w:val="nil"/>
              <w:right w:val="nil"/>
            </w:tcBorders>
          </w:tcPr>
          <w:p w:rsidR="00E158E4" w:rsidRDefault="00E158E4">
            <w:pPr>
              <w:pStyle w:val="ConsPlusNormal"/>
              <w:jc w:val="center"/>
            </w:pPr>
            <w:r>
              <w:t>12071,96</w:t>
            </w:r>
          </w:p>
        </w:tc>
      </w:tr>
      <w:tr w:rsidR="00E158E4">
        <w:tblPrEx>
          <w:tblBorders>
            <w:insideH w:val="none" w:sz="0" w:space="0" w:color="auto"/>
            <w:insideV w:val="none" w:sz="0" w:space="0" w:color="auto"/>
          </w:tblBorders>
        </w:tblPrEx>
        <w:tc>
          <w:tcPr>
            <w:tcW w:w="420" w:type="dxa"/>
            <w:tcBorders>
              <w:top w:val="nil"/>
              <w:left w:val="nil"/>
              <w:bottom w:val="nil"/>
              <w:right w:val="nil"/>
            </w:tcBorders>
          </w:tcPr>
          <w:p w:rsidR="00E158E4" w:rsidRDefault="00E158E4">
            <w:pPr>
              <w:pStyle w:val="ConsPlusNormal"/>
              <w:jc w:val="center"/>
            </w:pPr>
            <w:r>
              <w:t>6.</w:t>
            </w:r>
          </w:p>
        </w:tc>
        <w:tc>
          <w:tcPr>
            <w:tcW w:w="2381" w:type="dxa"/>
            <w:tcBorders>
              <w:top w:val="nil"/>
              <w:left w:val="nil"/>
              <w:bottom w:val="nil"/>
              <w:right w:val="nil"/>
            </w:tcBorders>
          </w:tcPr>
          <w:p w:rsidR="00E158E4" w:rsidRDefault="00E158E4">
            <w:pPr>
              <w:pStyle w:val="ConsPlusNormal"/>
            </w:pPr>
            <w:r>
              <w:t>Граждане, желающие выехать из закрытого административно-территориального образования</w:t>
            </w:r>
          </w:p>
        </w:tc>
        <w:tc>
          <w:tcPr>
            <w:tcW w:w="1133" w:type="dxa"/>
            <w:tcBorders>
              <w:top w:val="nil"/>
              <w:left w:val="nil"/>
              <w:bottom w:val="nil"/>
              <w:right w:val="nil"/>
            </w:tcBorders>
          </w:tcPr>
          <w:p w:rsidR="00E158E4" w:rsidRDefault="00E158E4">
            <w:pPr>
              <w:pStyle w:val="ConsPlusNormal"/>
              <w:jc w:val="center"/>
            </w:pPr>
            <w:r>
              <w:t>2885,34</w:t>
            </w:r>
          </w:p>
        </w:tc>
        <w:tc>
          <w:tcPr>
            <w:tcW w:w="1133" w:type="dxa"/>
            <w:tcBorders>
              <w:top w:val="nil"/>
              <w:left w:val="nil"/>
              <w:bottom w:val="nil"/>
              <w:right w:val="nil"/>
            </w:tcBorders>
          </w:tcPr>
          <w:p w:rsidR="00E158E4" w:rsidRDefault="00E158E4">
            <w:pPr>
              <w:pStyle w:val="ConsPlusNormal"/>
              <w:jc w:val="center"/>
            </w:pPr>
            <w:r>
              <w:t>450,77</w:t>
            </w:r>
          </w:p>
        </w:tc>
        <w:tc>
          <w:tcPr>
            <w:tcW w:w="1133" w:type="dxa"/>
            <w:tcBorders>
              <w:top w:val="nil"/>
              <w:left w:val="nil"/>
              <w:bottom w:val="nil"/>
              <w:right w:val="nil"/>
            </w:tcBorders>
          </w:tcPr>
          <w:p w:rsidR="00E158E4" w:rsidRDefault="00E158E4">
            <w:pPr>
              <w:pStyle w:val="ConsPlusNormal"/>
              <w:jc w:val="center"/>
            </w:pPr>
            <w:r>
              <w:t>447,19</w:t>
            </w:r>
          </w:p>
        </w:tc>
        <w:tc>
          <w:tcPr>
            <w:tcW w:w="1133" w:type="dxa"/>
            <w:tcBorders>
              <w:top w:val="nil"/>
              <w:left w:val="nil"/>
              <w:bottom w:val="nil"/>
              <w:right w:val="nil"/>
            </w:tcBorders>
          </w:tcPr>
          <w:p w:rsidR="00E158E4" w:rsidRDefault="00E158E4">
            <w:pPr>
              <w:pStyle w:val="ConsPlusNormal"/>
              <w:jc w:val="center"/>
            </w:pPr>
            <w:r>
              <w:t>447,19</w:t>
            </w:r>
          </w:p>
        </w:tc>
        <w:tc>
          <w:tcPr>
            <w:tcW w:w="1133" w:type="dxa"/>
            <w:tcBorders>
              <w:top w:val="nil"/>
              <w:left w:val="nil"/>
              <w:bottom w:val="nil"/>
              <w:right w:val="nil"/>
            </w:tcBorders>
          </w:tcPr>
          <w:p w:rsidR="00E158E4" w:rsidRDefault="00E158E4">
            <w:pPr>
              <w:pStyle w:val="ConsPlusNormal"/>
              <w:jc w:val="center"/>
            </w:pPr>
            <w:r>
              <w:t>494,86</w:t>
            </w:r>
          </w:p>
        </w:tc>
        <w:tc>
          <w:tcPr>
            <w:tcW w:w="1137" w:type="dxa"/>
            <w:tcBorders>
              <w:top w:val="nil"/>
              <w:left w:val="nil"/>
              <w:bottom w:val="nil"/>
              <w:right w:val="nil"/>
            </w:tcBorders>
          </w:tcPr>
          <w:p w:rsidR="00E158E4" w:rsidRDefault="00E158E4">
            <w:pPr>
              <w:pStyle w:val="ConsPlusNormal"/>
              <w:jc w:val="center"/>
            </w:pPr>
            <w:r>
              <w:t>513,17</w:t>
            </w:r>
          </w:p>
        </w:tc>
        <w:tc>
          <w:tcPr>
            <w:tcW w:w="1310" w:type="dxa"/>
            <w:tcBorders>
              <w:top w:val="nil"/>
              <w:left w:val="nil"/>
              <w:bottom w:val="nil"/>
              <w:right w:val="nil"/>
            </w:tcBorders>
          </w:tcPr>
          <w:p w:rsidR="00E158E4" w:rsidRDefault="00E158E4">
            <w:pPr>
              <w:pStyle w:val="ConsPlusNormal"/>
              <w:jc w:val="center"/>
            </w:pPr>
            <w:r>
              <w:t>532,16</w:t>
            </w:r>
          </w:p>
        </w:tc>
      </w:tr>
      <w:tr w:rsidR="00E158E4">
        <w:tblPrEx>
          <w:tblBorders>
            <w:insideH w:val="none" w:sz="0" w:space="0" w:color="auto"/>
            <w:insideV w:val="none" w:sz="0" w:space="0" w:color="auto"/>
          </w:tblBorders>
        </w:tblPrEx>
        <w:tc>
          <w:tcPr>
            <w:tcW w:w="420" w:type="dxa"/>
            <w:tcBorders>
              <w:top w:val="nil"/>
              <w:left w:val="nil"/>
              <w:bottom w:val="single" w:sz="4" w:space="0" w:color="auto"/>
              <w:right w:val="nil"/>
            </w:tcBorders>
          </w:tcPr>
          <w:p w:rsidR="00E158E4" w:rsidRDefault="00E158E4">
            <w:pPr>
              <w:pStyle w:val="ConsPlusNormal"/>
            </w:pPr>
          </w:p>
        </w:tc>
        <w:tc>
          <w:tcPr>
            <w:tcW w:w="2381" w:type="dxa"/>
            <w:tcBorders>
              <w:top w:val="nil"/>
              <w:left w:val="nil"/>
              <w:bottom w:val="single" w:sz="4" w:space="0" w:color="auto"/>
              <w:right w:val="nil"/>
            </w:tcBorders>
          </w:tcPr>
          <w:p w:rsidR="00E158E4" w:rsidRDefault="00E158E4">
            <w:pPr>
              <w:pStyle w:val="ConsPlusNormal"/>
            </w:pPr>
            <w:r>
              <w:t>Итого</w:t>
            </w:r>
          </w:p>
        </w:tc>
        <w:tc>
          <w:tcPr>
            <w:tcW w:w="1133" w:type="dxa"/>
            <w:tcBorders>
              <w:top w:val="nil"/>
              <w:left w:val="nil"/>
              <w:bottom w:val="single" w:sz="4" w:space="0" w:color="auto"/>
              <w:right w:val="nil"/>
            </w:tcBorders>
          </w:tcPr>
          <w:p w:rsidR="00E158E4" w:rsidRDefault="00E158E4">
            <w:pPr>
              <w:pStyle w:val="ConsPlusNormal"/>
              <w:jc w:val="center"/>
            </w:pPr>
            <w:r>
              <w:t>93530,34</w:t>
            </w:r>
          </w:p>
        </w:tc>
        <w:tc>
          <w:tcPr>
            <w:tcW w:w="1133" w:type="dxa"/>
            <w:tcBorders>
              <w:top w:val="nil"/>
              <w:left w:val="nil"/>
              <w:bottom w:val="single" w:sz="4" w:space="0" w:color="auto"/>
              <w:right w:val="nil"/>
            </w:tcBorders>
          </w:tcPr>
          <w:p w:rsidR="00E158E4" w:rsidRDefault="00E158E4">
            <w:pPr>
              <w:pStyle w:val="ConsPlusNormal"/>
              <w:jc w:val="center"/>
            </w:pPr>
            <w:r>
              <w:t>10292,32</w:t>
            </w:r>
          </w:p>
        </w:tc>
        <w:tc>
          <w:tcPr>
            <w:tcW w:w="1133" w:type="dxa"/>
            <w:tcBorders>
              <w:top w:val="nil"/>
              <w:left w:val="nil"/>
              <w:bottom w:val="single" w:sz="4" w:space="0" w:color="auto"/>
              <w:right w:val="nil"/>
            </w:tcBorders>
          </w:tcPr>
          <w:p w:rsidR="00E158E4" w:rsidRDefault="00E158E4">
            <w:pPr>
              <w:pStyle w:val="ConsPlusNormal"/>
              <w:jc w:val="center"/>
            </w:pPr>
            <w:r>
              <w:t>13330,27</w:t>
            </w:r>
          </w:p>
        </w:tc>
        <w:tc>
          <w:tcPr>
            <w:tcW w:w="1133" w:type="dxa"/>
            <w:tcBorders>
              <w:top w:val="nil"/>
              <w:left w:val="nil"/>
              <w:bottom w:val="single" w:sz="4" w:space="0" w:color="auto"/>
              <w:right w:val="nil"/>
            </w:tcBorders>
          </w:tcPr>
          <w:p w:rsidR="00E158E4" w:rsidRDefault="00E158E4">
            <w:pPr>
              <w:pStyle w:val="ConsPlusNormal"/>
              <w:jc w:val="center"/>
            </w:pPr>
            <w:r>
              <w:t>13348,79</w:t>
            </w:r>
          </w:p>
        </w:tc>
        <w:tc>
          <w:tcPr>
            <w:tcW w:w="1133" w:type="dxa"/>
            <w:tcBorders>
              <w:top w:val="nil"/>
              <w:left w:val="nil"/>
              <w:bottom w:val="single" w:sz="4" w:space="0" w:color="auto"/>
              <w:right w:val="nil"/>
            </w:tcBorders>
          </w:tcPr>
          <w:p w:rsidR="00E158E4" w:rsidRDefault="00E158E4">
            <w:pPr>
              <w:pStyle w:val="ConsPlusNormal"/>
              <w:jc w:val="center"/>
            </w:pPr>
            <w:r>
              <w:t>15407,87</w:t>
            </w:r>
          </w:p>
        </w:tc>
        <w:tc>
          <w:tcPr>
            <w:tcW w:w="1137" w:type="dxa"/>
            <w:tcBorders>
              <w:top w:val="nil"/>
              <w:left w:val="nil"/>
              <w:bottom w:val="single" w:sz="4" w:space="0" w:color="auto"/>
              <w:right w:val="nil"/>
            </w:tcBorders>
          </w:tcPr>
          <w:p w:rsidR="00E158E4" w:rsidRDefault="00E158E4">
            <w:pPr>
              <w:pStyle w:val="ConsPlusNormal"/>
              <w:jc w:val="center"/>
            </w:pPr>
            <w:r>
              <w:t>15194,34</w:t>
            </w:r>
          </w:p>
        </w:tc>
        <w:tc>
          <w:tcPr>
            <w:tcW w:w="1310" w:type="dxa"/>
            <w:tcBorders>
              <w:top w:val="nil"/>
              <w:left w:val="nil"/>
              <w:bottom w:val="single" w:sz="4" w:space="0" w:color="auto"/>
              <w:right w:val="nil"/>
            </w:tcBorders>
          </w:tcPr>
          <w:p w:rsidR="00E158E4" w:rsidRDefault="00E158E4">
            <w:pPr>
              <w:pStyle w:val="ConsPlusNormal"/>
              <w:jc w:val="center"/>
            </w:pPr>
            <w:r>
              <w:t>25956,75</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Title"/>
        <w:jc w:val="center"/>
        <w:outlineLvl w:val="0"/>
      </w:pPr>
      <w:bookmarkStart w:id="54" w:name="P2338"/>
      <w:bookmarkEnd w:id="54"/>
      <w:r>
        <w:t>ПОДПРОГРАММА</w:t>
      </w:r>
    </w:p>
    <w:p w:rsidR="00E158E4" w:rsidRDefault="00E158E4">
      <w:pPr>
        <w:pStyle w:val="ConsPlusTitle"/>
        <w:jc w:val="center"/>
      </w:pPr>
      <w:r>
        <w:t>"СТИМУЛИРОВАНИЕ ПРОГРАММ РАЗВИТИЯ ЖИЛИЩНОГО СТРОИТЕЛЬСТВА</w:t>
      </w:r>
    </w:p>
    <w:p w:rsidR="00E158E4" w:rsidRDefault="00E158E4">
      <w:pPr>
        <w:pStyle w:val="ConsPlusTitle"/>
        <w:jc w:val="center"/>
      </w:pPr>
      <w:r>
        <w:t>СУБЪЕКТОВ РОССИЙСКОЙ ФЕДЕРАЦИИ" ФЕДЕРАЛЬНОЙ ЦЕЛЕВОЙ</w:t>
      </w:r>
    </w:p>
    <w:p w:rsidR="00E158E4" w:rsidRDefault="00E158E4">
      <w:pPr>
        <w:pStyle w:val="ConsPlusTitle"/>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225" w:history="1">
        <w:r>
          <w:rPr>
            <w:color w:val="0000FF"/>
          </w:rPr>
          <w:t>N 464</w:t>
        </w:r>
      </w:hyperlink>
      <w:r>
        <w:t>,</w:t>
      </w:r>
    </w:p>
    <w:p w:rsidR="00E158E4" w:rsidRDefault="00E158E4">
      <w:pPr>
        <w:pStyle w:val="ConsPlusNormal"/>
        <w:jc w:val="center"/>
      </w:pPr>
      <w:r>
        <w:t xml:space="preserve">от 26.05.2016 </w:t>
      </w:r>
      <w:hyperlink r:id="rId226" w:history="1">
        <w:r>
          <w:rPr>
            <w:color w:val="0000FF"/>
          </w:rPr>
          <w:t>N 466</w:t>
        </w:r>
      </w:hyperlink>
      <w:r>
        <w:t xml:space="preserve">, от 30.12.2016 </w:t>
      </w:r>
      <w:hyperlink r:id="rId227" w:history="1">
        <w:r>
          <w:rPr>
            <w:color w:val="0000FF"/>
          </w:rPr>
          <w:t>N 1562</w:t>
        </w:r>
      </w:hyperlink>
      <w:r>
        <w:t xml:space="preserve">, от 20.05.2017 </w:t>
      </w:r>
      <w:hyperlink r:id="rId228" w:history="1">
        <w:r>
          <w:rPr>
            <w:color w:val="0000FF"/>
          </w:rPr>
          <w:t>N 609</w:t>
        </w:r>
      </w:hyperlink>
      <w:r>
        <w:t>)</w:t>
      </w:r>
    </w:p>
    <w:p w:rsidR="00E158E4" w:rsidRDefault="00E158E4">
      <w:pPr>
        <w:pStyle w:val="ConsPlusNormal"/>
        <w:jc w:val="center"/>
      </w:pPr>
    </w:p>
    <w:p w:rsidR="00E158E4" w:rsidRDefault="00E158E4">
      <w:pPr>
        <w:pStyle w:val="ConsPlusNormal"/>
        <w:jc w:val="center"/>
        <w:outlineLvl w:val="1"/>
      </w:pPr>
      <w:r>
        <w:t>ПАСПОРТ</w:t>
      </w:r>
    </w:p>
    <w:p w:rsidR="00E158E4" w:rsidRDefault="00E158E4">
      <w:pPr>
        <w:pStyle w:val="ConsPlusNormal"/>
        <w:jc w:val="center"/>
      </w:pPr>
      <w:r>
        <w:t>подпрограммы "Стимулирование программ развития жилищного</w:t>
      </w:r>
    </w:p>
    <w:p w:rsidR="00E158E4" w:rsidRDefault="00E158E4">
      <w:pPr>
        <w:pStyle w:val="ConsPlusNormal"/>
        <w:jc w:val="center"/>
      </w:pPr>
      <w:r>
        <w:t>строительства субъектов Российской Федерации"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26"/>
        <w:gridCol w:w="374"/>
        <w:gridCol w:w="5896"/>
      </w:tblGrid>
      <w:tr w:rsidR="00E158E4">
        <w:tc>
          <w:tcPr>
            <w:tcW w:w="3326" w:type="dxa"/>
            <w:tcBorders>
              <w:top w:val="nil"/>
              <w:left w:val="nil"/>
              <w:bottom w:val="nil"/>
              <w:right w:val="nil"/>
            </w:tcBorders>
          </w:tcPr>
          <w:p w:rsidR="00E158E4" w:rsidRDefault="00E158E4">
            <w:pPr>
              <w:pStyle w:val="ConsPlusNormal"/>
            </w:pPr>
            <w:r>
              <w:t>Наименование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E158E4">
        <w:tc>
          <w:tcPr>
            <w:tcW w:w="3326" w:type="dxa"/>
            <w:tcBorders>
              <w:top w:val="nil"/>
              <w:left w:val="nil"/>
              <w:bottom w:val="nil"/>
              <w:right w:val="nil"/>
            </w:tcBorders>
          </w:tcPr>
          <w:p w:rsidR="00E158E4" w:rsidRDefault="00E158E4">
            <w:pPr>
              <w:pStyle w:val="ConsPlusNormal"/>
            </w:pPr>
            <w:r>
              <w:t>Дата принятия решения о разработке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поручение Председателя Правительства Российской Федерации от 25 сентября 2014 г. N ДМ-П9-7244р</w:t>
            </w:r>
          </w:p>
        </w:tc>
      </w:tr>
      <w:tr w:rsidR="00E158E4">
        <w:tc>
          <w:tcPr>
            <w:tcW w:w="3326" w:type="dxa"/>
            <w:tcBorders>
              <w:top w:val="nil"/>
              <w:left w:val="nil"/>
              <w:bottom w:val="nil"/>
              <w:right w:val="nil"/>
            </w:tcBorders>
          </w:tcPr>
          <w:p w:rsidR="00E158E4" w:rsidRDefault="00E158E4">
            <w:pPr>
              <w:pStyle w:val="ConsPlusNormal"/>
            </w:pPr>
            <w:r>
              <w:t>Государственный заказчик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326" w:type="dxa"/>
            <w:tcBorders>
              <w:top w:val="nil"/>
              <w:left w:val="nil"/>
              <w:bottom w:val="nil"/>
              <w:right w:val="nil"/>
            </w:tcBorders>
          </w:tcPr>
          <w:p w:rsidR="00E158E4" w:rsidRDefault="00E158E4">
            <w:pPr>
              <w:pStyle w:val="ConsPlusNormal"/>
            </w:pPr>
            <w:r>
              <w:t>Основной разработчик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326" w:type="dxa"/>
            <w:tcBorders>
              <w:top w:val="nil"/>
              <w:left w:val="nil"/>
              <w:bottom w:val="nil"/>
              <w:right w:val="nil"/>
            </w:tcBorders>
          </w:tcPr>
          <w:p w:rsidR="00E158E4" w:rsidRDefault="00E158E4">
            <w:pPr>
              <w:pStyle w:val="ConsPlusNormal"/>
            </w:pPr>
            <w:r>
              <w:t>Цель и задачи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 xml:space="preserve">целью подпрограммы является развитие массового строительства жилья экономкласса на территории </w:t>
            </w:r>
            <w:r>
              <w:lastRenderedPageBreak/>
              <w:t>Российской Федерации, отвечающего стандартам ценовой доступности, энергоэффективности и экологичности.</w:t>
            </w:r>
          </w:p>
          <w:p w:rsidR="00E158E4" w:rsidRDefault="00E158E4">
            <w:pPr>
              <w:pStyle w:val="ConsPlusNormal"/>
            </w:pPr>
            <w:r>
              <w:t>Задачами подпрограммы являются:</w:t>
            </w:r>
          </w:p>
          <w:p w:rsidR="00E158E4" w:rsidRDefault="00E158E4">
            <w:pPr>
              <w:pStyle w:val="ConsPlusNormal"/>
            </w:pPr>
            <w:r>
              <w:t>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осуществляемых в рамках программы "Жилье для российской семьи";</w:t>
            </w:r>
          </w:p>
          <w:p w:rsidR="00E158E4" w:rsidRDefault="00E158E4">
            <w:pPr>
              <w:pStyle w:val="ConsPlusNormal"/>
            </w:pPr>
            <w:r>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E158E4" w:rsidRDefault="00E158E4">
            <w:pPr>
              <w:pStyle w:val="ConsPlusNormal"/>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tc>
      </w:tr>
      <w:tr w:rsidR="00E158E4">
        <w:tc>
          <w:tcPr>
            <w:tcW w:w="3326" w:type="dxa"/>
            <w:tcBorders>
              <w:top w:val="nil"/>
              <w:left w:val="nil"/>
              <w:bottom w:val="nil"/>
              <w:right w:val="nil"/>
            </w:tcBorders>
          </w:tcPr>
          <w:p w:rsidR="00E158E4" w:rsidRDefault="00E158E4">
            <w:pPr>
              <w:pStyle w:val="ConsPlusNormal"/>
            </w:pPr>
            <w:r>
              <w:lastRenderedPageBreak/>
              <w:t>Важнейшие целевые индикаторы и показатели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объем ввода жилья в рамках подпрограммы за период ее реализации составит 21,5 млн. кв. метров</w:t>
            </w:r>
          </w:p>
        </w:tc>
      </w:tr>
      <w:tr w:rsidR="00E158E4">
        <w:tc>
          <w:tcPr>
            <w:tcW w:w="9596"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229" w:history="1">
              <w:r>
                <w:rPr>
                  <w:color w:val="0000FF"/>
                </w:rPr>
                <w:t>N 466</w:t>
              </w:r>
            </w:hyperlink>
            <w:r>
              <w:t xml:space="preserve">, от 20.05.2017 </w:t>
            </w:r>
            <w:hyperlink r:id="rId230" w:history="1">
              <w:r>
                <w:rPr>
                  <w:color w:val="0000FF"/>
                </w:rPr>
                <w:t>N 609</w:t>
              </w:r>
            </w:hyperlink>
            <w:r>
              <w:t>)</w:t>
            </w:r>
          </w:p>
        </w:tc>
      </w:tr>
      <w:tr w:rsidR="00E158E4">
        <w:tc>
          <w:tcPr>
            <w:tcW w:w="3326" w:type="dxa"/>
            <w:tcBorders>
              <w:top w:val="nil"/>
              <w:left w:val="nil"/>
              <w:bottom w:val="nil"/>
              <w:right w:val="nil"/>
            </w:tcBorders>
          </w:tcPr>
          <w:p w:rsidR="00E158E4" w:rsidRDefault="00E158E4">
            <w:pPr>
              <w:pStyle w:val="ConsPlusNormal"/>
            </w:pPr>
            <w:r>
              <w:t>Срок реализации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2015 - 2020 годы</w:t>
            </w:r>
          </w:p>
        </w:tc>
      </w:tr>
      <w:tr w:rsidR="00E158E4">
        <w:tc>
          <w:tcPr>
            <w:tcW w:w="3326" w:type="dxa"/>
            <w:tcBorders>
              <w:top w:val="nil"/>
              <w:left w:val="nil"/>
              <w:bottom w:val="nil"/>
              <w:right w:val="nil"/>
            </w:tcBorders>
          </w:tcPr>
          <w:p w:rsidR="00E158E4" w:rsidRDefault="00E158E4">
            <w:pPr>
              <w:pStyle w:val="ConsPlusNormal"/>
            </w:pPr>
            <w:r>
              <w:t>Объем и источники финансирования подпрограммы</w:t>
            </w:r>
          </w:p>
        </w:tc>
        <w:tc>
          <w:tcPr>
            <w:tcW w:w="374" w:type="dxa"/>
            <w:tcBorders>
              <w:top w:val="nil"/>
              <w:left w:val="nil"/>
              <w:bottom w:val="nil"/>
              <w:right w:val="nil"/>
            </w:tcBorders>
          </w:tcPr>
          <w:p w:rsidR="00E158E4" w:rsidRDefault="00E158E4">
            <w:pPr>
              <w:pStyle w:val="ConsPlusNormal"/>
            </w:pPr>
            <w:r>
              <w:t>-</w:t>
            </w:r>
          </w:p>
        </w:tc>
        <w:tc>
          <w:tcPr>
            <w:tcW w:w="5896" w:type="dxa"/>
            <w:tcBorders>
              <w:top w:val="nil"/>
              <w:left w:val="nil"/>
              <w:bottom w:val="nil"/>
              <w:right w:val="nil"/>
            </w:tcBorders>
          </w:tcPr>
          <w:p w:rsidR="00E158E4" w:rsidRDefault="00E158E4">
            <w:pPr>
              <w:pStyle w:val="ConsPlusNormal"/>
            </w:pPr>
            <w:r>
              <w:t>общий объем финансирования подпрограммы составит 119,31 млрд. рублей, в том числе:</w:t>
            </w:r>
          </w:p>
          <w:p w:rsidR="00E158E4" w:rsidRDefault="00E158E4">
            <w:pPr>
              <w:pStyle w:val="ConsPlusNormal"/>
            </w:pPr>
            <w:r>
              <w:t>средства федерального бюджета - 87,34 млрд. рублей;</w:t>
            </w:r>
          </w:p>
          <w:p w:rsidR="00E158E4" w:rsidRDefault="00E158E4">
            <w:pPr>
              <w:pStyle w:val="ConsPlusNormal"/>
            </w:pPr>
            <w:r>
              <w:t>средства бюджетов субъектов Российской Федерации и местных бюджетов - 31,97 млрд. рублей</w:t>
            </w:r>
          </w:p>
        </w:tc>
      </w:tr>
      <w:tr w:rsidR="00E158E4">
        <w:tc>
          <w:tcPr>
            <w:tcW w:w="9596"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231" w:history="1">
              <w:r>
                <w:rPr>
                  <w:color w:val="0000FF"/>
                </w:rPr>
                <w:t>N 466</w:t>
              </w:r>
            </w:hyperlink>
            <w:r>
              <w:t xml:space="preserve">, от 20.05.2017 </w:t>
            </w:r>
            <w:hyperlink r:id="rId232" w:history="1">
              <w:r>
                <w:rPr>
                  <w:color w:val="0000FF"/>
                </w:rPr>
                <w:t>N 609</w:t>
              </w:r>
            </w:hyperlink>
            <w:r>
              <w:t>)</w:t>
            </w:r>
          </w:p>
        </w:tc>
      </w:tr>
      <w:tr w:rsidR="00E158E4">
        <w:tc>
          <w:tcPr>
            <w:tcW w:w="3326" w:type="dxa"/>
            <w:tcBorders>
              <w:top w:val="nil"/>
              <w:left w:val="nil"/>
              <w:bottom w:val="nil"/>
              <w:right w:val="nil"/>
            </w:tcBorders>
          </w:tcPr>
          <w:p w:rsidR="00E158E4" w:rsidRDefault="00E158E4">
            <w:pPr>
              <w:pStyle w:val="ConsPlusNormal"/>
            </w:pPr>
            <w:r>
              <w:t xml:space="preserve">Ожидаемые конечные результаты реализации </w:t>
            </w:r>
            <w:r>
              <w:lastRenderedPageBreak/>
              <w:t>подпрограммы и показатели ее социально-экономической эффективности</w:t>
            </w:r>
          </w:p>
        </w:tc>
        <w:tc>
          <w:tcPr>
            <w:tcW w:w="374" w:type="dxa"/>
            <w:tcBorders>
              <w:top w:val="nil"/>
              <w:left w:val="nil"/>
              <w:bottom w:val="nil"/>
              <w:right w:val="nil"/>
            </w:tcBorders>
          </w:tcPr>
          <w:p w:rsidR="00E158E4" w:rsidRDefault="00E158E4">
            <w:pPr>
              <w:pStyle w:val="ConsPlusNormal"/>
            </w:pPr>
            <w:r>
              <w:lastRenderedPageBreak/>
              <w:t>-</w:t>
            </w:r>
          </w:p>
        </w:tc>
        <w:tc>
          <w:tcPr>
            <w:tcW w:w="5896" w:type="dxa"/>
            <w:tcBorders>
              <w:top w:val="nil"/>
              <w:left w:val="nil"/>
              <w:bottom w:val="nil"/>
              <w:right w:val="nil"/>
            </w:tcBorders>
          </w:tcPr>
          <w:p w:rsidR="00E158E4" w:rsidRDefault="00E158E4">
            <w:pPr>
              <w:pStyle w:val="ConsPlusNormal"/>
            </w:pPr>
            <w:r>
              <w:t>ввод 21,5 млн. кв. метров жилья;</w:t>
            </w:r>
          </w:p>
          <w:p w:rsidR="00E158E4" w:rsidRDefault="00E158E4">
            <w:pPr>
              <w:pStyle w:val="ConsPlusNormal"/>
            </w:pPr>
            <w:r>
              <w:t xml:space="preserve">развитие первичного рынка жилья и стабилизация цен на </w:t>
            </w:r>
            <w:r>
              <w:lastRenderedPageBreak/>
              <w:t>жилье на доступном для населения и экономически обоснованном уровне;</w:t>
            </w:r>
          </w:p>
          <w:p w:rsidR="00E158E4" w:rsidRDefault="00E158E4">
            <w:pPr>
              <w:pStyle w:val="ConsPlusNormal"/>
            </w:pPr>
            <w:r>
              <w:t>увеличение частных инвестиций и кредитных средств, направляемых в жилищное строительство</w:t>
            </w:r>
          </w:p>
        </w:tc>
      </w:tr>
      <w:tr w:rsidR="00E158E4">
        <w:tc>
          <w:tcPr>
            <w:tcW w:w="9596" w:type="dxa"/>
            <w:gridSpan w:val="3"/>
            <w:tcBorders>
              <w:top w:val="nil"/>
              <w:left w:val="nil"/>
              <w:bottom w:val="nil"/>
              <w:right w:val="nil"/>
            </w:tcBorders>
          </w:tcPr>
          <w:p w:rsidR="00E158E4" w:rsidRDefault="00E158E4">
            <w:pPr>
              <w:pStyle w:val="ConsPlusNormal"/>
              <w:jc w:val="both"/>
            </w:pPr>
            <w:r>
              <w:lastRenderedPageBreak/>
              <w:t xml:space="preserve">(в ред. Постановлений Правительства РФ от 26.05.2016 </w:t>
            </w:r>
            <w:hyperlink r:id="rId233" w:history="1">
              <w:r>
                <w:rPr>
                  <w:color w:val="0000FF"/>
                </w:rPr>
                <w:t>N 466</w:t>
              </w:r>
            </w:hyperlink>
            <w:r>
              <w:t xml:space="preserve">, от 20.05.2017 </w:t>
            </w:r>
            <w:hyperlink r:id="rId234" w:history="1">
              <w:r>
                <w:rPr>
                  <w:color w:val="0000FF"/>
                </w:rPr>
                <w:t>N 609</w:t>
              </w:r>
            </w:hyperlink>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center"/>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подпрограмма</w:t>
      </w:r>
    </w:p>
    <w:p w:rsidR="00E158E4" w:rsidRDefault="00E158E4">
      <w:pPr>
        <w:pStyle w:val="ConsPlusNormal"/>
        <w:jc w:val="center"/>
      </w:pPr>
    </w:p>
    <w:p w:rsidR="00E158E4" w:rsidRDefault="00E158E4">
      <w:pPr>
        <w:pStyle w:val="ConsPlusNormal"/>
        <w:ind w:firstLine="540"/>
        <w:jc w:val="both"/>
      </w:pPr>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E158E4" w:rsidRDefault="00E158E4">
      <w:pPr>
        <w:pStyle w:val="ConsPlusNormal"/>
        <w:spacing w:before="220"/>
        <w:ind w:firstLine="540"/>
        <w:jc w:val="both"/>
      </w:pPr>
      <w: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p>
    <w:p w:rsidR="00E158E4" w:rsidRDefault="00E158E4">
      <w:pPr>
        <w:pStyle w:val="ConsPlusNormal"/>
        <w:spacing w:before="220"/>
        <w:ind w:firstLine="540"/>
        <w:jc w:val="both"/>
      </w:pPr>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E158E4" w:rsidRDefault="00E158E4">
      <w:pPr>
        <w:pStyle w:val="ConsPlusNormal"/>
        <w:spacing w:before="220"/>
        <w:ind w:firstLine="540"/>
        <w:jc w:val="both"/>
      </w:pPr>
      <w: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p>
    <w:p w:rsidR="00E158E4" w:rsidRDefault="00E158E4">
      <w:pPr>
        <w:pStyle w:val="ConsPlusNormal"/>
        <w:spacing w:before="220"/>
        <w:ind w:firstLine="540"/>
        <w:jc w:val="both"/>
      </w:pPr>
      <w: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E158E4" w:rsidRDefault="00E158E4">
      <w:pPr>
        <w:pStyle w:val="ConsPlusNormal"/>
        <w:spacing w:before="220"/>
        <w:ind w:firstLine="540"/>
        <w:jc w:val="both"/>
      </w:pPr>
      <w:r>
        <w:t>В 2011 - 2012 годах государственная поддержка осуществлялась в виде субсидий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 строительство (реконструкцию) автомобильных дорог в новых микрорайонах массовой малоэтажной и многоквартирной застройки жильем экономкласса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E158E4" w:rsidRDefault="00E158E4">
      <w:pPr>
        <w:pStyle w:val="ConsPlusNormal"/>
        <w:spacing w:before="220"/>
        <w:ind w:firstLine="540"/>
        <w:jc w:val="both"/>
      </w:pPr>
      <w:r>
        <w:t xml:space="preserve">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(далее - подпрограмма) планируется продолжить реализацию мероприятий, направленных </w:t>
      </w:r>
      <w:r>
        <w:lastRenderedPageBreak/>
        <w:t>на поддержку государственных программ развития жилищного строительства субъектов Российской Федерации (далее - региональная программа), в том числе:</w:t>
      </w:r>
    </w:p>
    <w:p w:rsidR="00E158E4" w:rsidRDefault="00E158E4">
      <w:pPr>
        <w:pStyle w:val="ConsPlusNormal"/>
        <w:jc w:val="both"/>
      </w:pPr>
      <w:r>
        <w:t xml:space="preserve">(в ред. </w:t>
      </w:r>
      <w:hyperlink r:id="rId235"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E158E4" w:rsidRDefault="00E158E4">
      <w:pPr>
        <w:pStyle w:val="ConsPlusNormal"/>
        <w:spacing w:before="220"/>
        <w:ind w:firstLine="540"/>
        <w:jc w:val="both"/>
      </w:pPr>
      <w:r>
        <w:t>на развитие социальной инфраструктуры для строительства жилья экономкласса;</w:t>
      </w:r>
    </w:p>
    <w:p w:rsidR="00E158E4" w:rsidRDefault="00E158E4">
      <w:pPr>
        <w:pStyle w:val="ConsPlusNormal"/>
        <w:spacing w:before="220"/>
        <w:ind w:firstLine="540"/>
        <w:jc w:val="both"/>
      </w:pPr>
      <w:r>
        <w:t>на реализацию проектов развития территорий в целях жилищного строительства.</w:t>
      </w:r>
    </w:p>
    <w:p w:rsidR="00E158E4" w:rsidRDefault="00E158E4">
      <w:pPr>
        <w:pStyle w:val="ConsPlusNormal"/>
        <w:jc w:val="both"/>
      </w:pPr>
      <w:r>
        <w:t xml:space="preserve">(в ред. </w:t>
      </w:r>
      <w:hyperlink r:id="rId236"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В рамках государственной </w:t>
      </w:r>
      <w:hyperlink r:id="rId2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 российской семьи"), которая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E158E4" w:rsidRDefault="00E158E4">
      <w:pPr>
        <w:pStyle w:val="ConsPlusNormal"/>
        <w:spacing w:before="220"/>
        <w:ind w:firstLine="540"/>
        <w:jc w:val="both"/>
      </w:pPr>
      <w:r>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p>
    <w:p w:rsidR="00E158E4" w:rsidRDefault="00E158E4">
      <w:pPr>
        <w:pStyle w:val="ConsPlusNormal"/>
        <w:spacing w:before="220"/>
        <w:ind w:firstLine="540"/>
        <w:jc w:val="both"/>
      </w:pPr>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p>
    <w:p w:rsidR="00E158E4" w:rsidRDefault="00E158E4">
      <w:pPr>
        <w:pStyle w:val="ConsPlusNormal"/>
        <w:spacing w:before="220"/>
        <w:ind w:firstLine="540"/>
        <w:jc w:val="both"/>
      </w:pPr>
      <w: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E158E4" w:rsidRDefault="00E158E4">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E158E4" w:rsidRDefault="00E158E4">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E158E4" w:rsidRDefault="00E158E4">
      <w:pPr>
        <w:pStyle w:val="ConsPlusNormal"/>
        <w:spacing w:before="220"/>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E158E4" w:rsidRDefault="00E158E4">
      <w:pPr>
        <w:pStyle w:val="ConsPlusNormal"/>
        <w:spacing w:before="220"/>
        <w:ind w:firstLine="540"/>
        <w:jc w:val="both"/>
      </w:pPr>
      <w:r>
        <w:t xml:space="preserve">Для выбора вариантов решения выявленных проблем были рассмотрены 2 сценария </w:t>
      </w:r>
      <w:r>
        <w:lastRenderedPageBreak/>
        <w:t>реализации подпрограммы.</w:t>
      </w:r>
    </w:p>
    <w:p w:rsidR="00E158E4" w:rsidRDefault="00E158E4">
      <w:pPr>
        <w:pStyle w:val="ConsPlusNormal"/>
        <w:spacing w:before="220"/>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E158E4" w:rsidRDefault="00E158E4">
      <w:pPr>
        <w:pStyle w:val="ConsPlusNormal"/>
        <w:spacing w:before="220"/>
        <w:ind w:firstLine="540"/>
        <w:jc w:val="both"/>
      </w:pPr>
      <w:r>
        <w:t>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экономкласса в объеме 10 процентов годового объема ввода жилья в 2014 году для существенного увеличения предложения такого жилья и снижения его стоимости.</w:t>
      </w:r>
    </w:p>
    <w:p w:rsidR="00E158E4" w:rsidRDefault="00E158E4">
      <w:pPr>
        <w:pStyle w:val="ConsPlusNormal"/>
        <w:spacing w:before="22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качестве оптимального выбран базовый сценарий реализации подпрограммы.</w:t>
      </w:r>
    </w:p>
    <w:p w:rsidR="00E158E4" w:rsidRDefault="00E158E4">
      <w:pPr>
        <w:pStyle w:val="ConsPlusNormal"/>
        <w:ind w:firstLine="540"/>
        <w:jc w:val="both"/>
      </w:pPr>
    </w:p>
    <w:p w:rsidR="00E158E4" w:rsidRDefault="00E158E4">
      <w:pPr>
        <w:pStyle w:val="ConsPlusNormal"/>
        <w:jc w:val="center"/>
        <w:outlineLvl w:val="1"/>
      </w:pPr>
      <w:r>
        <w:t>II. Цель и задачи, сроки реализации и целевые индикаторы</w:t>
      </w:r>
    </w:p>
    <w:p w:rsidR="00E158E4" w:rsidRDefault="00E158E4">
      <w:pPr>
        <w:pStyle w:val="ConsPlusNormal"/>
        <w:jc w:val="center"/>
      </w:pPr>
      <w:r>
        <w:t>и показатели подпрограммы</w:t>
      </w:r>
    </w:p>
    <w:p w:rsidR="00E158E4" w:rsidRDefault="00E158E4">
      <w:pPr>
        <w:pStyle w:val="ConsPlusNormal"/>
        <w:jc w:val="center"/>
      </w:pPr>
    </w:p>
    <w:p w:rsidR="00E158E4" w:rsidRDefault="00E158E4">
      <w:pPr>
        <w:pStyle w:val="ConsPlusNormal"/>
        <w:ind w:firstLine="540"/>
        <w:jc w:val="both"/>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E158E4" w:rsidRDefault="00E158E4">
      <w:pPr>
        <w:pStyle w:val="ConsPlusNormal"/>
        <w:spacing w:before="220"/>
        <w:ind w:firstLine="540"/>
        <w:jc w:val="both"/>
      </w:pPr>
      <w:r>
        <w:t>Для достижения цели подпрограммы необходимо решить следующие задачи:</w:t>
      </w:r>
    </w:p>
    <w:p w:rsidR="00E158E4" w:rsidRDefault="00E158E4">
      <w:pPr>
        <w:pStyle w:val="ConsPlusNormal"/>
        <w:spacing w:before="220"/>
        <w:ind w:firstLine="540"/>
        <w:jc w:val="both"/>
      </w:pPr>
      <w:r>
        <w:t>оказание содействия субъектам Российской Федерации в реализации проектов по развитию территорий, предусматривающих строительство жилья, а также проектов жилищного строительства, осуществляемых в рамках программы "Жилье для российской семьи";</w:t>
      </w:r>
    </w:p>
    <w:p w:rsidR="00E158E4" w:rsidRDefault="00E158E4">
      <w:pPr>
        <w:pStyle w:val="ConsPlusNormal"/>
        <w:jc w:val="both"/>
      </w:pPr>
      <w:r>
        <w:t xml:space="preserve">(в ред. </w:t>
      </w:r>
      <w:hyperlink r:id="rId238"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E158E4" w:rsidRDefault="00E158E4">
      <w:pPr>
        <w:pStyle w:val="ConsPlusNormal"/>
        <w:spacing w:before="220"/>
        <w:ind w:firstLine="540"/>
        <w:jc w:val="both"/>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E158E4" w:rsidRDefault="00E158E4">
      <w:pPr>
        <w:pStyle w:val="ConsPlusNormal"/>
        <w:spacing w:before="220"/>
        <w:ind w:firstLine="540"/>
        <w:jc w:val="both"/>
      </w:pPr>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E158E4" w:rsidRDefault="00E158E4">
      <w:pPr>
        <w:pStyle w:val="ConsPlusNormal"/>
        <w:spacing w:before="220"/>
        <w:ind w:firstLine="540"/>
        <w:jc w:val="both"/>
      </w:pPr>
      <w:r>
        <w:t>Реализация подпрограммы осуществляется в 2015 - 2020 годах.</w:t>
      </w:r>
    </w:p>
    <w:p w:rsidR="00E158E4" w:rsidRDefault="00E158E4">
      <w:pPr>
        <w:pStyle w:val="ConsPlusNormal"/>
        <w:spacing w:before="220"/>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E158E4" w:rsidRDefault="00E158E4">
      <w:pPr>
        <w:pStyle w:val="ConsPlusNormal"/>
        <w:spacing w:before="220"/>
        <w:ind w:firstLine="540"/>
        <w:jc w:val="both"/>
      </w:pPr>
      <w:r>
        <w:t xml:space="preserve">Целевым индикатором подпрограммы является годовой объем ввода жилья в рамках подпрограммы, значение которого приведено в </w:t>
      </w:r>
      <w:hyperlink w:anchor="P2518" w:history="1">
        <w:r>
          <w:rPr>
            <w:color w:val="0000FF"/>
          </w:rPr>
          <w:t>приложении N 1</w:t>
        </w:r>
      </w:hyperlink>
      <w:r>
        <w:t>.</w:t>
      </w:r>
    </w:p>
    <w:p w:rsidR="00E158E4" w:rsidRDefault="00E158E4">
      <w:pPr>
        <w:pStyle w:val="ConsPlusNormal"/>
        <w:ind w:firstLine="540"/>
        <w:jc w:val="both"/>
      </w:pPr>
    </w:p>
    <w:p w:rsidR="00E158E4" w:rsidRDefault="00E158E4">
      <w:pPr>
        <w:pStyle w:val="ConsPlusNormal"/>
        <w:jc w:val="center"/>
        <w:outlineLvl w:val="1"/>
      </w:pPr>
      <w:r>
        <w:t>III. Мероприятия подпрограммы</w:t>
      </w:r>
    </w:p>
    <w:p w:rsidR="00E158E4" w:rsidRDefault="00E158E4">
      <w:pPr>
        <w:pStyle w:val="ConsPlusNormal"/>
        <w:ind w:firstLine="540"/>
        <w:jc w:val="both"/>
      </w:pPr>
    </w:p>
    <w:p w:rsidR="00E158E4" w:rsidRDefault="00E158E4">
      <w:pPr>
        <w:pStyle w:val="ConsPlusNormal"/>
        <w:ind w:firstLine="540"/>
        <w:jc w:val="both"/>
      </w:pPr>
      <w:r>
        <w:t>В рамках подпрограммы будут реализованы мероприятия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которые могут быть использованы:</w:t>
      </w:r>
    </w:p>
    <w:p w:rsidR="00E158E4" w:rsidRDefault="00E158E4">
      <w:pPr>
        <w:pStyle w:val="ConsPlusNormal"/>
        <w:jc w:val="both"/>
      </w:pPr>
      <w:r>
        <w:t xml:space="preserve">(в ред. </w:t>
      </w:r>
      <w:hyperlink r:id="rId239"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предоставляемых семьям, имеющим 3 и более детей;</w:t>
      </w:r>
    </w:p>
    <w:p w:rsidR="00E158E4" w:rsidRDefault="00E158E4">
      <w:pPr>
        <w:pStyle w:val="ConsPlusNormal"/>
        <w:jc w:val="both"/>
      </w:pPr>
      <w:r>
        <w:t xml:space="preserve">(в ред. </w:t>
      </w:r>
      <w:hyperlink r:id="rId240"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экономкласса;</w:t>
      </w:r>
    </w:p>
    <w:p w:rsidR="00E158E4" w:rsidRDefault="00E158E4">
      <w:pPr>
        <w:pStyle w:val="ConsPlusNormal"/>
        <w:jc w:val="both"/>
      </w:pPr>
      <w:r>
        <w:t xml:space="preserve">(в ред. </w:t>
      </w:r>
      <w:hyperlink r:id="rId241"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E158E4" w:rsidRDefault="00E158E4">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Абзац утратил силу. - </w:t>
      </w:r>
      <w:hyperlink r:id="rId243"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E158E4" w:rsidRDefault="00E158E4">
      <w:pPr>
        <w:pStyle w:val="ConsPlusNormal"/>
        <w:spacing w:before="220"/>
        <w:ind w:firstLine="540"/>
        <w:jc w:val="both"/>
      </w:pPr>
      <w:r>
        <w:t xml:space="preserve">Перечень основных мероприятий по реализации подпрограммы приведен в </w:t>
      </w:r>
      <w:hyperlink w:anchor="P2558" w:history="1">
        <w:r>
          <w:rPr>
            <w:color w:val="0000FF"/>
          </w:rPr>
          <w:t>приложении N 2</w:t>
        </w:r>
      </w:hyperlink>
      <w:r>
        <w:t>.</w:t>
      </w:r>
    </w:p>
    <w:p w:rsidR="00E158E4" w:rsidRDefault="00E158E4">
      <w:pPr>
        <w:pStyle w:val="ConsPlusNormal"/>
        <w:spacing w:before="220"/>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соблюдать положения, предусмотренные </w:t>
      </w:r>
      <w:hyperlink r:id="rId244"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E158E4" w:rsidRDefault="00E158E4">
      <w:pPr>
        <w:pStyle w:val="ConsPlusNormal"/>
        <w:ind w:firstLine="540"/>
        <w:jc w:val="both"/>
      </w:pPr>
    </w:p>
    <w:p w:rsidR="00E158E4" w:rsidRDefault="00E158E4">
      <w:pPr>
        <w:pStyle w:val="ConsPlusNormal"/>
        <w:jc w:val="center"/>
        <w:outlineLvl w:val="1"/>
      </w:pPr>
      <w:r>
        <w:t>IV. Ресурсное обеспечение подпрограммы</w:t>
      </w:r>
    </w:p>
    <w:p w:rsidR="00E158E4" w:rsidRDefault="00E158E4">
      <w:pPr>
        <w:pStyle w:val="ConsPlusNormal"/>
        <w:ind w:firstLine="540"/>
        <w:jc w:val="both"/>
      </w:pPr>
    </w:p>
    <w:p w:rsidR="00E158E4" w:rsidRDefault="00E158E4">
      <w:pPr>
        <w:pStyle w:val="ConsPlusNormal"/>
        <w:ind w:firstLine="540"/>
        <w:jc w:val="both"/>
      </w:pPr>
      <w:r>
        <w:t>Общий объем финансирования подпрограммы в 2015 - 2020 годах составит 119,31 млрд. рублей по направлению "прочие нужды", в том числе:</w:t>
      </w:r>
    </w:p>
    <w:p w:rsidR="00E158E4" w:rsidRDefault="00E158E4">
      <w:pPr>
        <w:pStyle w:val="ConsPlusNormal"/>
        <w:jc w:val="both"/>
      </w:pPr>
      <w:r>
        <w:t xml:space="preserve">(в ред. Постановлений Правительства РФ от 26.05.2016 </w:t>
      </w:r>
      <w:hyperlink r:id="rId245" w:history="1">
        <w:r>
          <w:rPr>
            <w:color w:val="0000FF"/>
          </w:rPr>
          <w:t>N 466</w:t>
        </w:r>
      </w:hyperlink>
      <w:r>
        <w:t xml:space="preserve">, от 20.05.2017 </w:t>
      </w:r>
      <w:hyperlink r:id="rId246" w:history="1">
        <w:r>
          <w:rPr>
            <w:color w:val="0000FF"/>
          </w:rPr>
          <w:t>N 609</w:t>
        </w:r>
      </w:hyperlink>
      <w:r>
        <w:t>)</w:t>
      </w:r>
    </w:p>
    <w:p w:rsidR="00E158E4" w:rsidRDefault="00E158E4">
      <w:pPr>
        <w:pStyle w:val="ConsPlusNormal"/>
        <w:spacing w:before="220"/>
        <w:ind w:firstLine="540"/>
        <w:jc w:val="both"/>
      </w:pPr>
      <w:r>
        <w:t>средства федерального бюджета - 87,34 млрд. рублей;</w:t>
      </w:r>
    </w:p>
    <w:p w:rsidR="00E158E4" w:rsidRDefault="00E158E4">
      <w:pPr>
        <w:pStyle w:val="ConsPlusNormal"/>
        <w:jc w:val="both"/>
      </w:pPr>
      <w:r>
        <w:t xml:space="preserve">(в ред. Постановлений Правительства РФ от 26.05.2016 </w:t>
      </w:r>
      <w:hyperlink r:id="rId247" w:history="1">
        <w:r>
          <w:rPr>
            <w:color w:val="0000FF"/>
          </w:rPr>
          <w:t>N 466</w:t>
        </w:r>
      </w:hyperlink>
      <w:r>
        <w:t xml:space="preserve">, от 20.05.2017 </w:t>
      </w:r>
      <w:hyperlink r:id="rId248" w:history="1">
        <w:r>
          <w:rPr>
            <w:color w:val="0000FF"/>
          </w:rPr>
          <w:t>N 609</w:t>
        </w:r>
      </w:hyperlink>
      <w:r>
        <w:t>)</w:t>
      </w:r>
    </w:p>
    <w:p w:rsidR="00E158E4" w:rsidRDefault="00E158E4">
      <w:pPr>
        <w:pStyle w:val="ConsPlusNormal"/>
        <w:spacing w:before="220"/>
        <w:ind w:firstLine="540"/>
        <w:jc w:val="both"/>
      </w:pPr>
      <w:r>
        <w:t>средства бюджетов субъектов Российской Федерации и местных бюджетов - 31,97 млрд. рублей.</w:t>
      </w:r>
    </w:p>
    <w:p w:rsidR="00E158E4" w:rsidRDefault="00E158E4">
      <w:pPr>
        <w:pStyle w:val="ConsPlusNormal"/>
        <w:jc w:val="both"/>
      </w:pPr>
      <w:r>
        <w:lastRenderedPageBreak/>
        <w:t xml:space="preserve">(в ред. Постановлений Правительства РФ от 26.05.2016 </w:t>
      </w:r>
      <w:hyperlink r:id="rId249" w:history="1">
        <w:r>
          <w:rPr>
            <w:color w:val="0000FF"/>
          </w:rPr>
          <w:t>N 466</w:t>
        </w:r>
      </w:hyperlink>
      <w:r>
        <w:t xml:space="preserve">, от 20.05.2017 </w:t>
      </w:r>
      <w:hyperlink r:id="rId250" w:history="1">
        <w:r>
          <w:rPr>
            <w:color w:val="0000FF"/>
          </w:rPr>
          <w:t>N 609</w:t>
        </w:r>
      </w:hyperlink>
      <w:r>
        <w:t>)</w:t>
      </w:r>
    </w:p>
    <w:p w:rsidR="00E158E4" w:rsidRDefault="00E158E4">
      <w:pPr>
        <w:pStyle w:val="ConsPlusNormal"/>
        <w:spacing w:before="220"/>
        <w:ind w:firstLine="540"/>
        <w:jc w:val="both"/>
      </w:pPr>
      <w:r>
        <w:t xml:space="preserve">Объемы финансирования подпрограммы приведены в </w:t>
      </w:r>
      <w:hyperlink w:anchor="P2608" w:history="1">
        <w:r>
          <w:rPr>
            <w:color w:val="0000FF"/>
          </w:rPr>
          <w:t>приложении N 3</w:t>
        </w:r>
      </w:hyperlink>
      <w:r>
        <w:t>.</w:t>
      </w:r>
    </w:p>
    <w:p w:rsidR="00E158E4" w:rsidRDefault="00E158E4">
      <w:pPr>
        <w:pStyle w:val="ConsPlusNormal"/>
        <w:ind w:firstLine="540"/>
        <w:jc w:val="both"/>
      </w:pPr>
    </w:p>
    <w:p w:rsidR="00E158E4" w:rsidRDefault="00E158E4">
      <w:pPr>
        <w:pStyle w:val="ConsPlusNormal"/>
        <w:jc w:val="center"/>
        <w:outlineLvl w:val="1"/>
      </w:pPr>
      <w:r>
        <w:t>V. Механизм реализации подпрограммы</w:t>
      </w:r>
    </w:p>
    <w:p w:rsidR="00E158E4" w:rsidRDefault="00E158E4">
      <w:pPr>
        <w:pStyle w:val="ConsPlusNormal"/>
        <w:jc w:val="center"/>
      </w:pPr>
      <w:r>
        <w:t>и управления подпрограммой</w:t>
      </w:r>
    </w:p>
    <w:p w:rsidR="00E158E4" w:rsidRDefault="00E158E4">
      <w:pPr>
        <w:pStyle w:val="ConsPlusNormal"/>
        <w:ind w:firstLine="540"/>
        <w:jc w:val="both"/>
      </w:pPr>
    </w:p>
    <w:p w:rsidR="00E158E4" w:rsidRDefault="00E158E4">
      <w:pPr>
        <w:pStyle w:val="ConsPlusNormal"/>
        <w:ind w:firstLine="540"/>
        <w:jc w:val="both"/>
      </w:pPr>
      <w:r>
        <w:t>Предусмотренные подпрограммой меры поддержки предоставляются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E158E4" w:rsidRDefault="00E158E4">
      <w:pPr>
        <w:pStyle w:val="ConsPlusNormal"/>
        <w:jc w:val="both"/>
      </w:pPr>
      <w:r>
        <w:t xml:space="preserve">(в ред. </w:t>
      </w:r>
      <w:hyperlink r:id="rId251"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p>
    <w:p w:rsidR="00E158E4" w:rsidRDefault="00E158E4">
      <w:pPr>
        <w:pStyle w:val="ConsPlusNormal"/>
        <w:spacing w:before="220"/>
        <w:ind w:firstLine="54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E158E4" w:rsidRDefault="00E158E4">
      <w:pPr>
        <w:pStyle w:val="ConsPlusNormal"/>
        <w:spacing w:before="220"/>
        <w:ind w:firstLine="540"/>
        <w:jc w:val="both"/>
      </w:pPr>
      <w:r>
        <w:t>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E158E4" w:rsidRDefault="00E158E4">
      <w:pPr>
        <w:pStyle w:val="ConsPlusNormal"/>
        <w:spacing w:before="220"/>
        <w:ind w:firstLine="540"/>
        <w:jc w:val="both"/>
      </w:pPr>
      <w: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E158E4" w:rsidRDefault="00E158E4">
      <w:pPr>
        <w:pStyle w:val="ConsPlusNormal"/>
        <w:spacing w:before="220"/>
        <w:ind w:firstLine="540"/>
        <w:jc w:val="both"/>
      </w:pPr>
      <w:r>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E158E4" w:rsidRDefault="00E158E4">
      <w:pPr>
        <w:pStyle w:val="ConsPlusNormal"/>
        <w:spacing w:before="220"/>
        <w:ind w:firstLine="54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E158E4" w:rsidRDefault="00E158E4">
      <w:pPr>
        <w:pStyle w:val="ConsPlusNormal"/>
        <w:spacing w:before="220"/>
        <w:ind w:firstLine="540"/>
        <w:jc w:val="both"/>
      </w:pPr>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 жилищных условий в рамках подпрограмм "</w:t>
      </w:r>
      <w:hyperlink w:anchor="P1048" w:history="1">
        <w:r>
          <w:rPr>
            <w:color w:val="0000FF"/>
          </w:rPr>
          <w:t>Обеспечение</w:t>
        </w:r>
      </w:hyperlink>
      <w:r>
        <w:t xml:space="preserve"> жильем молодых семей",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795" w:history="1">
        <w:r>
          <w:rPr>
            <w:color w:val="0000FF"/>
          </w:rPr>
          <w:t>Обеспечение</w:t>
        </w:r>
      </w:hyperlink>
      <w:r>
        <w:t xml:space="preserve"> жильем отдельных категорий граждан" федеральной целевой программы "Жилище" на 2015 - 2020 годы.</w:t>
      </w:r>
    </w:p>
    <w:p w:rsidR="00E158E4" w:rsidRDefault="00E158E4">
      <w:pPr>
        <w:pStyle w:val="ConsPlusNormal"/>
        <w:spacing w:before="220"/>
        <w:ind w:firstLine="540"/>
        <w:jc w:val="both"/>
      </w:pPr>
      <w:r>
        <w:lastRenderedPageBreak/>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E158E4" w:rsidRDefault="00E158E4">
      <w:pPr>
        <w:pStyle w:val="ConsPlusNormal"/>
        <w:spacing w:before="220"/>
        <w:ind w:firstLine="540"/>
        <w:jc w:val="both"/>
      </w:pPr>
      <w:r>
        <w:t>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E158E4" w:rsidRDefault="00E158E4">
      <w:pPr>
        <w:pStyle w:val="ConsPlusNormal"/>
        <w:spacing w:before="220"/>
        <w:ind w:firstLine="540"/>
        <w:jc w:val="both"/>
      </w:pPr>
      <w: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E158E4" w:rsidRDefault="00E158E4">
      <w:pPr>
        <w:pStyle w:val="ConsPlusNormal"/>
        <w:spacing w:before="220"/>
        <w:ind w:firstLine="540"/>
        <w:jc w:val="both"/>
      </w:pPr>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p>
    <w:p w:rsidR="00E158E4" w:rsidRDefault="00E158E4">
      <w:pPr>
        <w:pStyle w:val="ConsPlusNormal"/>
        <w:spacing w:before="220"/>
        <w:ind w:firstLine="540"/>
        <w:jc w:val="both"/>
      </w:pPr>
      <w:r>
        <w:t xml:space="preserve">Абзацы тринадцатый - двадцать первый утратили силу. - </w:t>
      </w:r>
      <w:hyperlink r:id="rId252"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Финансовую поддержку реализации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w:t>
      </w:r>
      <w:hyperlink w:anchor="P2667" w:history="1">
        <w:r>
          <w:rPr>
            <w:color w:val="0000FF"/>
          </w:rPr>
          <w:t>приложении N 4</w:t>
        </w:r>
      </w:hyperlink>
      <w:r>
        <w:t>.</w:t>
      </w:r>
    </w:p>
    <w:p w:rsidR="00E158E4" w:rsidRDefault="00E158E4">
      <w:pPr>
        <w:pStyle w:val="ConsPlusNormal"/>
        <w:jc w:val="both"/>
      </w:pPr>
      <w:r>
        <w:t xml:space="preserve">(в ред. </w:t>
      </w:r>
      <w:hyperlink r:id="rId253"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E158E4" w:rsidRDefault="00E158E4">
      <w:pPr>
        <w:pStyle w:val="ConsPlusNormal"/>
        <w:spacing w:before="220"/>
        <w:ind w:firstLine="540"/>
        <w:jc w:val="both"/>
      </w:pPr>
      <w:r>
        <w:t>Государственный заказчик подпрограммы осуществляет:</w:t>
      </w:r>
    </w:p>
    <w:p w:rsidR="00E158E4" w:rsidRDefault="00E158E4">
      <w:pPr>
        <w:pStyle w:val="ConsPlusNormal"/>
        <w:spacing w:before="220"/>
        <w:ind w:firstLine="540"/>
        <w:jc w:val="both"/>
      </w:pPr>
      <w:r>
        <w:t>общее управление подпрограммой;</w:t>
      </w:r>
    </w:p>
    <w:p w:rsidR="00E158E4" w:rsidRDefault="00E158E4">
      <w:pPr>
        <w:pStyle w:val="ConsPlusNormal"/>
        <w:spacing w:before="220"/>
        <w:ind w:firstLine="540"/>
        <w:jc w:val="both"/>
      </w:pPr>
      <w:r>
        <w:t>прием от субъектов Российской Федерации заявок на участие в подпрограмме;</w:t>
      </w:r>
    </w:p>
    <w:p w:rsidR="00E158E4" w:rsidRDefault="00E158E4">
      <w:pPr>
        <w:pStyle w:val="ConsPlusNormal"/>
        <w:spacing w:before="220"/>
        <w:ind w:firstLine="540"/>
        <w:jc w:val="both"/>
      </w:pPr>
      <w:r>
        <w:t xml:space="preserve">абзац утратил силу. - </w:t>
      </w:r>
      <w:hyperlink r:id="rId254"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lastRenderedPageBreak/>
        <w:t>контроль за реализацией подпрограммы органами исполнительной власти субъектов Российской Федерации;</w:t>
      </w:r>
    </w:p>
    <w:p w:rsidR="00E158E4" w:rsidRDefault="00E158E4">
      <w:pPr>
        <w:pStyle w:val="ConsPlusNormal"/>
        <w:spacing w:before="220"/>
        <w:ind w:firstLine="540"/>
        <w:jc w:val="both"/>
      </w:pPr>
      <w:r>
        <w:t>перечисление в бюджеты субъектов Российской Федерации, участвующих в подпрограмме, субсидий из федерального бюджета;</w:t>
      </w:r>
    </w:p>
    <w:p w:rsidR="00E158E4" w:rsidRDefault="00E158E4">
      <w:pPr>
        <w:pStyle w:val="ConsPlusNormal"/>
        <w:jc w:val="both"/>
      </w:pPr>
      <w:r>
        <w:t xml:space="preserve">(в ред. </w:t>
      </w:r>
      <w:hyperlink r:id="rId255"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контроль за целевым использованием средств из федерального бюджета, предоставленных в виде субсидий бюджетам субъектов Российской Федерации;</w:t>
      </w:r>
    </w:p>
    <w:p w:rsidR="00E158E4" w:rsidRDefault="00E158E4">
      <w:pPr>
        <w:pStyle w:val="ConsPlusNormal"/>
        <w:spacing w:before="220"/>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E158E4" w:rsidRDefault="00E158E4">
      <w:pPr>
        <w:pStyle w:val="ConsPlusNormal"/>
        <w:spacing w:before="220"/>
        <w:ind w:firstLine="540"/>
        <w:jc w:val="both"/>
      </w:pPr>
      <w:r>
        <w:t>Субъекты Российской Федерации, участвующие в реализации подпрограммы, будут осуществлять:</w:t>
      </w:r>
    </w:p>
    <w:p w:rsidR="00E158E4" w:rsidRDefault="00E158E4">
      <w:pPr>
        <w:pStyle w:val="ConsPlusNormal"/>
        <w:spacing w:before="220"/>
        <w:ind w:firstLine="540"/>
        <w:jc w:val="both"/>
      </w:pPr>
      <w:r>
        <w:t>реализацию проектов по развитию территорий, расположенных в границах населенных пунктов, предусматривающих строительство жилья, входящих в региональные программы, и представление заявок на участие в подпрограмме;</w:t>
      </w:r>
    </w:p>
    <w:p w:rsidR="00E158E4" w:rsidRDefault="00E158E4">
      <w:pPr>
        <w:pStyle w:val="ConsPlusNormal"/>
        <w:jc w:val="both"/>
      </w:pPr>
      <w:r>
        <w:t xml:space="preserve">(в ред. </w:t>
      </w:r>
      <w:hyperlink r:id="rId256"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разработку нормативно-правовой базы субъекта Российской Федерации, необходимой для реализации мероприятий подпрограммы;</w:t>
      </w:r>
    </w:p>
    <w:p w:rsidR="00E158E4" w:rsidRDefault="00E158E4">
      <w:pPr>
        <w:pStyle w:val="ConsPlusNormal"/>
        <w:spacing w:before="220"/>
        <w:ind w:firstLine="540"/>
        <w:jc w:val="both"/>
      </w:pPr>
      <w: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p>
    <w:p w:rsidR="00E158E4" w:rsidRDefault="00E158E4">
      <w:pPr>
        <w:pStyle w:val="ConsPlusNormal"/>
        <w:ind w:firstLine="540"/>
        <w:jc w:val="both"/>
      </w:pPr>
    </w:p>
    <w:p w:rsidR="00E158E4" w:rsidRDefault="00E158E4">
      <w:pPr>
        <w:pStyle w:val="ConsPlusNormal"/>
        <w:jc w:val="center"/>
        <w:outlineLvl w:val="1"/>
      </w:pPr>
      <w:r>
        <w:t>VI. Оценка социально-экономической</w:t>
      </w:r>
    </w:p>
    <w:p w:rsidR="00E158E4" w:rsidRDefault="00E158E4">
      <w:pPr>
        <w:pStyle w:val="ConsPlusNormal"/>
        <w:jc w:val="center"/>
      </w:pPr>
      <w:r>
        <w:t>эффективности подпрограммы</w:t>
      </w:r>
    </w:p>
    <w:p w:rsidR="00E158E4" w:rsidRDefault="00E158E4">
      <w:pPr>
        <w:pStyle w:val="ConsPlusNormal"/>
        <w:ind w:firstLine="540"/>
        <w:jc w:val="both"/>
      </w:pPr>
    </w:p>
    <w:p w:rsidR="00E158E4" w:rsidRDefault="00E158E4">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E158E4" w:rsidRDefault="00E158E4">
      <w:pPr>
        <w:pStyle w:val="ConsPlusNormal"/>
        <w:spacing w:before="220"/>
        <w:ind w:firstLine="540"/>
        <w:jc w:val="both"/>
      </w:pPr>
      <w:r>
        <w:t xml:space="preserve">Оценку 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w:anchor="P2518" w:history="1">
        <w:r>
          <w:rPr>
            <w:color w:val="0000FF"/>
          </w:rPr>
          <w:t>приложении N 1</w:t>
        </w:r>
      </w:hyperlink>
      <w:r>
        <w:t>.</w:t>
      </w:r>
    </w:p>
    <w:p w:rsidR="00E158E4" w:rsidRDefault="00E158E4">
      <w:pPr>
        <w:pStyle w:val="ConsPlusNormal"/>
        <w:spacing w:before="220"/>
        <w:ind w:firstLine="540"/>
        <w:jc w:val="both"/>
      </w:pPr>
      <w: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E158E4" w:rsidRDefault="00E158E4">
      <w:pPr>
        <w:pStyle w:val="ConsPlusNormal"/>
        <w:spacing w:before="220"/>
        <w:ind w:firstLine="540"/>
        <w:jc w:val="both"/>
      </w:pPr>
      <w:r>
        <w:t>Успешная реализация подпрограммы позволит обеспечить к 2020 году:</w:t>
      </w:r>
    </w:p>
    <w:p w:rsidR="00E158E4" w:rsidRDefault="00E158E4">
      <w:pPr>
        <w:pStyle w:val="ConsPlusNormal"/>
        <w:spacing w:before="220"/>
        <w:ind w:firstLine="540"/>
        <w:jc w:val="both"/>
      </w:pPr>
      <w:r>
        <w:t>дополнительный ввод 21,5 млн. кв. метров жилья;</w:t>
      </w:r>
    </w:p>
    <w:p w:rsidR="00E158E4" w:rsidRDefault="00E158E4">
      <w:pPr>
        <w:pStyle w:val="ConsPlusNormal"/>
        <w:jc w:val="both"/>
      </w:pPr>
      <w:r>
        <w:t xml:space="preserve">(в ред. Постановлений Правительства РФ от 26.05.2016 </w:t>
      </w:r>
      <w:hyperlink r:id="rId257" w:history="1">
        <w:r>
          <w:rPr>
            <w:color w:val="0000FF"/>
          </w:rPr>
          <w:t>N 466</w:t>
        </w:r>
      </w:hyperlink>
      <w:r>
        <w:t xml:space="preserve">, от 20.05.2017 </w:t>
      </w:r>
      <w:hyperlink r:id="rId258" w:history="1">
        <w:r>
          <w:rPr>
            <w:color w:val="0000FF"/>
          </w:rPr>
          <w:t>N 609</w:t>
        </w:r>
      </w:hyperlink>
      <w:r>
        <w:t>)</w:t>
      </w:r>
    </w:p>
    <w:p w:rsidR="00E158E4" w:rsidRDefault="00E158E4">
      <w:pPr>
        <w:pStyle w:val="ConsPlusNormal"/>
        <w:spacing w:before="220"/>
        <w:ind w:firstLine="540"/>
        <w:jc w:val="both"/>
      </w:pPr>
      <w:r>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E158E4" w:rsidRDefault="00E158E4">
      <w:pPr>
        <w:pStyle w:val="ConsPlusNormal"/>
        <w:spacing w:before="220"/>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E158E4" w:rsidRDefault="00E158E4">
      <w:pPr>
        <w:pStyle w:val="ConsPlusNormal"/>
        <w:spacing w:before="220"/>
        <w:ind w:firstLine="540"/>
        <w:jc w:val="both"/>
      </w:pPr>
      <w:r>
        <w:lastRenderedPageBreak/>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E158E4" w:rsidRDefault="00E158E4">
      <w:pPr>
        <w:pStyle w:val="ConsPlusNormal"/>
        <w:spacing w:before="220"/>
        <w:ind w:firstLine="540"/>
        <w:jc w:val="both"/>
      </w:pPr>
      <w:r>
        <w:t>увеличение частных инвестиций и кредитных средств, направляемых в жилищное строительство.</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1</w:t>
      </w:r>
    </w:p>
    <w:p w:rsidR="00E158E4" w:rsidRDefault="00E158E4">
      <w:pPr>
        <w:pStyle w:val="ConsPlusNormal"/>
        <w:jc w:val="right"/>
      </w:pPr>
      <w:r>
        <w:t>к подпрограмме "Стимулирование</w:t>
      </w:r>
    </w:p>
    <w:p w:rsidR="00E158E4" w:rsidRDefault="00E158E4">
      <w:pPr>
        <w:pStyle w:val="ConsPlusNormal"/>
        <w:jc w:val="right"/>
      </w:pPr>
      <w:r>
        <w:t>программ развития жилищного</w:t>
      </w:r>
    </w:p>
    <w:p w:rsidR="00E158E4" w:rsidRDefault="00E158E4">
      <w:pPr>
        <w:pStyle w:val="ConsPlusNormal"/>
        <w:jc w:val="right"/>
      </w:pPr>
      <w:r>
        <w:t>строительства субъектов Российской</w:t>
      </w:r>
    </w:p>
    <w:p w:rsidR="00E158E4" w:rsidRDefault="00E158E4">
      <w:pPr>
        <w:pStyle w:val="ConsPlusNormal"/>
        <w:jc w:val="right"/>
      </w:pPr>
      <w:r>
        <w:t>Федерации"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right"/>
      </w:pPr>
    </w:p>
    <w:p w:rsidR="00E158E4" w:rsidRDefault="00E158E4">
      <w:pPr>
        <w:pStyle w:val="ConsPlusNormal"/>
        <w:jc w:val="center"/>
      </w:pPr>
      <w:bookmarkStart w:id="55" w:name="P2518"/>
      <w:bookmarkEnd w:id="55"/>
      <w:r>
        <w:t>ЦЕЛЕВОЙ ИНДИКАТОР</w:t>
      </w:r>
    </w:p>
    <w:p w:rsidR="00E158E4" w:rsidRDefault="00E158E4">
      <w:pPr>
        <w:pStyle w:val="ConsPlusNormal"/>
        <w:jc w:val="center"/>
      </w:pPr>
      <w:r>
        <w:t>ПОДПРОГРАММЫ "СТИМУЛИРОВАНИЕ ПРОГРАММ РАЗВИТИЯ ЖИЛИЩНОГО</w:t>
      </w:r>
    </w:p>
    <w:p w:rsidR="00E158E4" w:rsidRDefault="00E158E4">
      <w:pPr>
        <w:pStyle w:val="ConsPlusNormal"/>
        <w:jc w:val="center"/>
      </w:pPr>
      <w:r>
        <w:t>СТРОИТЕЛЬСТВА СУБЪЕКТОВ РОССИЙСКОЙ ФЕДЕРАЦИИ"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259" w:history="1">
        <w:r>
          <w:rPr>
            <w:color w:val="0000FF"/>
          </w:rPr>
          <w:t>Постановления</w:t>
        </w:r>
      </w:hyperlink>
      <w:r>
        <w:t xml:space="preserve"> Правительства РФ от 20.05.2017 N 609)</w:t>
      </w:r>
    </w:p>
    <w:p w:rsidR="00E158E4" w:rsidRDefault="00E158E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1258"/>
        <w:gridCol w:w="907"/>
        <w:gridCol w:w="747"/>
        <w:gridCol w:w="747"/>
        <w:gridCol w:w="748"/>
        <w:gridCol w:w="747"/>
        <w:gridCol w:w="747"/>
        <w:gridCol w:w="748"/>
      </w:tblGrid>
      <w:tr w:rsidR="00E158E4">
        <w:tc>
          <w:tcPr>
            <w:tcW w:w="2467" w:type="dxa"/>
            <w:vMerge w:val="restart"/>
            <w:tcBorders>
              <w:left w:val="nil"/>
            </w:tcBorders>
          </w:tcPr>
          <w:p w:rsidR="00E158E4" w:rsidRDefault="00E158E4">
            <w:pPr>
              <w:pStyle w:val="ConsPlusNormal"/>
              <w:jc w:val="center"/>
            </w:pPr>
            <w:r>
              <w:t>Наименование</w:t>
            </w:r>
          </w:p>
        </w:tc>
        <w:tc>
          <w:tcPr>
            <w:tcW w:w="1258" w:type="dxa"/>
            <w:vMerge w:val="restart"/>
          </w:tcPr>
          <w:p w:rsidR="00E158E4" w:rsidRDefault="00E158E4">
            <w:pPr>
              <w:pStyle w:val="ConsPlusNormal"/>
              <w:jc w:val="center"/>
            </w:pPr>
            <w:r>
              <w:t>Единица измерения</w:t>
            </w:r>
          </w:p>
        </w:tc>
        <w:tc>
          <w:tcPr>
            <w:tcW w:w="907" w:type="dxa"/>
            <w:vMerge w:val="restart"/>
          </w:tcPr>
          <w:p w:rsidR="00E158E4" w:rsidRDefault="00E158E4">
            <w:pPr>
              <w:pStyle w:val="ConsPlusNormal"/>
              <w:jc w:val="center"/>
            </w:pPr>
            <w:r>
              <w:t>2011 - 2015 годы - всего</w:t>
            </w:r>
          </w:p>
        </w:tc>
        <w:tc>
          <w:tcPr>
            <w:tcW w:w="4484" w:type="dxa"/>
            <w:gridSpan w:val="6"/>
            <w:tcBorders>
              <w:right w:val="nil"/>
            </w:tcBorders>
          </w:tcPr>
          <w:p w:rsidR="00E158E4" w:rsidRDefault="00E158E4">
            <w:pPr>
              <w:pStyle w:val="ConsPlusNormal"/>
              <w:jc w:val="center"/>
            </w:pPr>
            <w:r>
              <w:t>В том числе</w:t>
            </w:r>
          </w:p>
        </w:tc>
      </w:tr>
      <w:tr w:rsidR="00E158E4">
        <w:tc>
          <w:tcPr>
            <w:tcW w:w="2467" w:type="dxa"/>
            <w:vMerge/>
            <w:tcBorders>
              <w:left w:val="nil"/>
            </w:tcBorders>
          </w:tcPr>
          <w:p w:rsidR="00E158E4" w:rsidRDefault="00E158E4"/>
        </w:tc>
        <w:tc>
          <w:tcPr>
            <w:tcW w:w="1258" w:type="dxa"/>
            <w:vMerge/>
          </w:tcPr>
          <w:p w:rsidR="00E158E4" w:rsidRDefault="00E158E4"/>
        </w:tc>
        <w:tc>
          <w:tcPr>
            <w:tcW w:w="907" w:type="dxa"/>
            <w:vMerge/>
          </w:tcPr>
          <w:p w:rsidR="00E158E4" w:rsidRDefault="00E158E4"/>
        </w:tc>
        <w:tc>
          <w:tcPr>
            <w:tcW w:w="747" w:type="dxa"/>
          </w:tcPr>
          <w:p w:rsidR="00E158E4" w:rsidRDefault="00E158E4">
            <w:pPr>
              <w:pStyle w:val="ConsPlusNormal"/>
              <w:jc w:val="center"/>
            </w:pPr>
            <w:r>
              <w:t>2015 год</w:t>
            </w:r>
          </w:p>
        </w:tc>
        <w:tc>
          <w:tcPr>
            <w:tcW w:w="747" w:type="dxa"/>
          </w:tcPr>
          <w:p w:rsidR="00E158E4" w:rsidRDefault="00E158E4">
            <w:pPr>
              <w:pStyle w:val="ConsPlusNormal"/>
              <w:jc w:val="center"/>
            </w:pPr>
            <w:r>
              <w:t>2016 год</w:t>
            </w:r>
          </w:p>
        </w:tc>
        <w:tc>
          <w:tcPr>
            <w:tcW w:w="748" w:type="dxa"/>
          </w:tcPr>
          <w:p w:rsidR="00E158E4" w:rsidRDefault="00E158E4">
            <w:pPr>
              <w:pStyle w:val="ConsPlusNormal"/>
              <w:jc w:val="center"/>
            </w:pPr>
            <w:r>
              <w:t>2017 год</w:t>
            </w:r>
          </w:p>
        </w:tc>
        <w:tc>
          <w:tcPr>
            <w:tcW w:w="747" w:type="dxa"/>
          </w:tcPr>
          <w:p w:rsidR="00E158E4" w:rsidRDefault="00E158E4">
            <w:pPr>
              <w:pStyle w:val="ConsPlusNormal"/>
              <w:jc w:val="center"/>
            </w:pPr>
            <w:r>
              <w:t>2018 год</w:t>
            </w:r>
          </w:p>
        </w:tc>
        <w:tc>
          <w:tcPr>
            <w:tcW w:w="747" w:type="dxa"/>
          </w:tcPr>
          <w:p w:rsidR="00E158E4" w:rsidRDefault="00E158E4">
            <w:pPr>
              <w:pStyle w:val="ConsPlusNormal"/>
              <w:jc w:val="center"/>
            </w:pPr>
            <w:r>
              <w:t>2019 год</w:t>
            </w:r>
          </w:p>
        </w:tc>
        <w:tc>
          <w:tcPr>
            <w:tcW w:w="748" w:type="dxa"/>
            <w:tcBorders>
              <w:right w:val="nil"/>
            </w:tcBorders>
          </w:tcPr>
          <w:p w:rsidR="00E158E4" w:rsidRDefault="00E158E4">
            <w:pPr>
              <w:pStyle w:val="ConsPlusNormal"/>
              <w:jc w:val="center"/>
            </w:pPr>
            <w:r>
              <w:t>2020 год</w:t>
            </w:r>
          </w:p>
        </w:tc>
      </w:tr>
      <w:tr w:rsidR="00E158E4">
        <w:tblPrEx>
          <w:tblBorders>
            <w:insideV w:val="nil"/>
          </w:tblBorders>
        </w:tblPrEx>
        <w:tc>
          <w:tcPr>
            <w:tcW w:w="2467" w:type="dxa"/>
          </w:tcPr>
          <w:p w:rsidR="00E158E4" w:rsidRDefault="00E158E4">
            <w:pPr>
              <w:pStyle w:val="ConsPlusNormal"/>
            </w:pPr>
            <w:r>
              <w:t xml:space="preserve">Годовой объем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w:t>
            </w:r>
          </w:p>
        </w:tc>
        <w:tc>
          <w:tcPr>
            <w:tcW w:w="1258" w:type="dxa"/>
          </w:tcPr>
          <w:p w:rsidR="00E158E4" w:rsidRDefault="00E158E4">
            <w:pPr>
              <w:pStyle w:val="ConsPlusNormal"/>
              <w:jc w:val="center"/>
            </w:pPr>
            <w:r>
              <w:t>млн. кв. метров</w:t>
            </w:r>
          </w:p>
        </w:tc>
        <w:tc>
          <w:tcPr>
            <w:tcW w:w="907" w:type="dxa"/>
          </w:tcPr>
          <w:p w:rsidR="00E158E4" w:rsidRDefault="00E158E4">
            <w:pPr>
              <w:pStyle w:val="ConsPlusNormal"/>
              <w:jc w:val="center"/>
            </w:pPr>
            <w:r>
              <w:t>21,5</w:t>
            </w:r>
          </w:p>
        </w:tc>
        <w:tc>
          <w:tcPr>
            <w:tcW w:w="747" w:type="dxa"/>
          </w:tcPr>
          <w:p w:rsidR="00E158E4" w:rsidRDefault="00E158E4">
            <w:pPr>
              <w:pStyle w:val="ConsPlusNormal"/>
              <w:jc w:val="center"/>
            </w:pPr>
            <w:r>
              <w:t>-</w:t>
            </w:r>
          </w:p>
        </w:tc>
        <w:tc>
          <w:tcPr>
            <w:tcW w:w="747" w:type="dxa"/>
          </w:tcPr>
          <w:p w:rsidR="00E158E4" w:rsidRDefault="00E158E4">
            <w:pPr>
              <w:pStyle w:val="ConsPlusNormal"/>
              <w:jc w:val="center"/>
            </w:pPr>
            <w:r>
              <w:t>1,1</w:t>
            </w:r>
          </w:p>
        </w:tc>
        <w:tc>
          <w:tcPr>
            <w:tcW w:w="748" w:type="dxa"/>
          </w:tcPr>
          <w:p w:rsidR="00E158E4" w:rsidRDefault="00E158E4">
            <w:pPr>
              <w:pStyle w:val="ConsPlusNormal"/>
              <w:jc w:val="center"/>
            </w:pPr>
            <w:r>
              <w:t>5,5</w:t>
            </w:r>
          </w:p>
        </w:tc>
        <w:tc>
          <w:tcPr>
            <w:tcW w:w="747" w:type="dxa"/>
          </w:tcPr>
          <w:p w:rsidR="00E158E4" w:rsidRDefault="00E158E4">
            <w:pPr>
              <w:pStyle w:val="ConsPlusNormal"/>
              <w:jc w:val="center"/>
            </w:pPr>
            <w:r>
              <w:t>5,2</w:t>
            </w:r>
          </w:p>
        </w:tc>
        <w:tc>
          <w:tcPr>
            <w:tcW w:w="747" w:type="dxa"/>
          </w:tcPr>
          <w:p w:rsidR="00E158E4" w:rsidRDefault="00E158E4">
            <w:pPr>
              <w:pStyle w:val="ConsPlusNormal"/>
              <w:jc w:val="center"/>
            </w:pPr>
            <w:r>
              <w:t>5</w:t>
            </w:r>
          </w:p>
        </w:tc>
        <w:tc>
          <w:tcPr>
            <w:tcW w:w="748" w:type="dxa"/>
          </w:tcPr>
          <w:p w:rsidR="00E158E4" w:rsidRDefault="00E158E4">
            <w:pPr>
              <w:pStyle w:val="ConsPlusNormal"/>
              <w:jc w:val="center"/>
            </w:pPr>
            <w:r>
              <w:t>4,7</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подпрограмме "Стимулирование</w:t>
      </w:r>
    </w:p>
    <w:p w:rsidR="00E158E4" w:rsidRDefault="00E158E4">
      <w:pPr>
        <w:pStyle w:val="ConsPlusNormal"/>
        <w:jc w:val="right"/>
      </w:pPr>
      <w:r>
        <w:t>программ развития жилищного</w:t>
      </w:r>
    </w:p>
    <w:p w:rsidR="00E158E4" w:rsidRDefault="00E158E4">
      <w:pPr>
        <w:pStyle w:val="ConsPlusNormal"/>
        <w:jc w:val="right"/>
      </w:pPr>
      <w:r>
        <w:t>строительства субъектов Российской</w:t>
      </w:r>
    </w:p>
    <w:p w:rsidR="00E158E4" w:rsidRDefault="00E158E4">
      <w:pPr>
        <w:pStyle w:val="ConsPlusNormal"/>
        <w:jc w:val="right"/>
      </w:pPr>
      <w:r>
        <w:t>Федерации"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56" w:name="P2558"/>
      <w:bookmarkEnd w:id="56"/>
      <w:r>
        <w:t>ПЕРЕЧЕНЬ</w:t>
      </w:r>
    </w:p>
    <w:p w:rsidR="00E158E4" w:rsidRDefault="00E158E4">
      <w:pPr>
        <w:pStyle w:val="ConsPlusNormal"/>
        <w:jc w:val="center"/>
      </w:pPr>
      <w:r>
        <w:t>ОСНОВНЫХ МЕРОПРИЯТИЙ ПО РЕАЛИЗАЦИИ ПОДПРОГРАММЫ</w:t>
      </w:r>
    </w:p>
    <w:p w:rsidR="00E158E4" w:rsidRDefault="00E158E4">
      <w:pPr>
        <w:pStyle w:val="ConsPlusNormal"/>
        <w:jc w:val="center"/>
      </w:pPr>
      <w:r>
        <w:t>"СТИМУЛИРОВАНИЕ ПРОГРАММ РАЗВИТИЯ ЖИЛИЩНОГО СТРОИТЕЛЬСТВА</w:t>
      </w:r>
    </w:p>
    <w:p w:rsidR="00E158E4" w:rsidRDefault="00E158E4">
      <w:pPr>
        <w:pStyle w:val="ConsPlusNormal"/>
        <w:jc w:val="center"/>
      </w:pPr>
      <w:r>
        <w:t>СУБЪЕКТОВ РОССИЙСКОЙ ФЕДЕРАЦИИ"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260" w:history="1">
        <w:r>
          <w:rPr>
            <w:color w:val="0000FF"/>
          </w:rPr>
          <w:t>Постановления</w:t>
        </w:r>
      </w:hyperlink>
      <w:r>
        <w:t xml:space="preserve"> Правительства РФ от 30.12.2016 N 1562)</w:t>
      </w:r>
    </w:p>
    <w:p w:rsidR="00E158E4" w:rsidRDefault="00E158E4">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4795"/>
        <w:gridCol w:w="1584"/>
        <w:gridCol w:w="2892"/>
      </w:tblGrid>
      <w:tr w:rsidR="00E158E4">
        <w:tc>
          <w:tcPr>
            <w:tcW w:w="5304" w:type="dxa"/>
            <w:gridSpan w:val="2"/>
            <w:tcBorders>
              <w:top w:val="single" w:sz="4" w:space="0" w:color="auto"/>
              <w:left w:val="nil"/>
              <w:bottom w:val="single" w:sz="4" w:space="0" w:color="auto"/>
            </w:tcBorders>
          </w:tcPr>
          <w:p w:rsidR="00E158E4" w:rsidRDefault="00E158E4">
            <w:pPr>
              <w:pStyle w:val="ConsPlusNormal"/>
              <w:jc w:val="center"/>
            </w:pPr>
            <w:r>
              <w:t>Наименование мероприятия</w:t>
            </w:r>
          </w:p>
        </w:tc>
        <w:tc>
          <w:tcPr>
            <w:tcW w:w="1584" w:type="dxa"/>
            <w:tcBorders>
              <w:top w:val="single" w:sz="4" w:space="0" w:color="auto"/>
              <w:bottom w:val="single" w:sz="4" w:space="0" w:color="auto"/>
            </w:tcBorders>
          </w:tcPr>
          <w:p w:rsidR="00E158E4" w:rsidRDefault="00E158E4">
            <w:pPr>
              <w:pStyle w:val="ConsPlusNormal"/>
              <w:jc w:val="center"/>
            </w:pPr>
            <w:r>
              <w:t>Срок исполнения</w:t>
            </w:r>
          </w:p>
        </w:tc>
        <w:tc>
          <w:tcPr>
            <w:tcW w:w="2892" w:type="dxa"/>
            <w:tcBorders>
              <w:top w:val="single" w:sz="4" w:space="0" w:color="auto"/>
              <w:bottom w:val="single" w:sz="4" w:space="0" w:color="auto"/>
              <w:right w:val="nil"/>
            </w:tcBorders>
          </w:tcPr>
          <w:p w:rsidR="00E158E4" w:rsidRDefault="00E158E4">
            <w:pPr>
              <w:pStyle w:val="ConsPlusNormal"/>
              <w:jc w:val="center"/>
            </w:pPr>
            <w:r>
              <w:t>Ответственные исполнители</w:t>
            </w:r>
          </w:p>
        </w:tc>
      </w:tr>
      <w:tr w:rsidR="00E158E4">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E158E4" w:rsidRDefault="00E158E4">
            <w:pPr>
              <w:pStyle w:val="ConsPlusNormal"/>
              <w:jc w:val="center"/>
            </w:pPr>
            <w:r>
              <w:t>1.</w:t>
            </w:r>
          </w:p>
        </w:tc>
        <w:tc>
          <w:tcPr>
            <w:tcW w:w="4795" w:type="dxa"/>
            <w:tcBorders>
              <w:top w:val="single" w:sz="4" w:space="0" w:color="auto"/>
              <w:left w:val="nil"/>
              <w:bottom w:val="nil"/>
              <w:right w:val="nil"/>
            </w:tcBorders>
          </w:tcPr>
          <w:p w:rsidR="00E158E4" w:rsidRDefault="00E158E4">
            <w:pPr>
              <w:pStyle w:val="ConsPlusNormal"/>
            </w:pPr>
            <w:r>
              <w:t>Утверждение порядка отбора субъектов Российской Федерации в целях оказания государственной поддержки в рамках подпрограммы</w:t>
            </w:r>
          </w:p>
        </w:tc>
        <w:tc>
          <w:tcPr>
            <w:tcW w:w="1584" w:type="dxa"/>
            <w:tcBorders>
              <w:top w:val="single" w:sz="4" w:space="0" w:color="auto"/>
              <w:left w:val="nil"/>
              <w:bottom w:val="nil"/>
              <w:right w:val="nil"/>
            </w:tcBorders>
          </w:tcPr>
          <w:p w:rsidR="00E158E4" w:rsidRDefault="00E158E4">
            <w:pPr>
              <w:pStyle w:val="ConsPlusNormal"/>
              <w:jc w:val="center"/>
            </w:pPr>
            <w:r>
              <w:t>2015 год</w:t>
            </w:r>
          </w:p>
        </w:tc>
        <w:tc>
          <w:tcPr>
            <w:tcW w:w="2892" w:type="dxa"/>
            <w:tcBorders>
              <w:top w:val="single" w:sz="4" w:space="0" w:color="auto"/>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2.</w:t>
            </w:r>
          </w:p>
        </w:tc>
        <w:tc>
          <w:tcPr>
            <w:tcW w:w="4795" w:type="dxa"/>
            <w:tcBorders>
              <w:top w:val="nil"/>
              <w:left w:val="nil"/>
              <w:bottom w:val="nil"/>
              <w:right w:val="nil"/>
            </w:tcBorders>
          </w:tcPr>
          <w:p w:rsidR="00E158E4" w:rsidRDefault="00E158E4">
            <w:pPr>
              <w:pStyle w:val="ConsPlusNormal"/>
            </w:pPr>
            <w:r>
              <w:t>Утверждение формы соглашения о 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tc>
        <w:tc>
          <w:tcPr>
            <w:tcW w:w="1584" w:type="dxa"/>
            <w:tcBorders>
              <w:top w:val="nil"/>
              <w:left w:val="nil"/>
              <w:bottom w:val="nil"/>
              <w:right w:val="nil"/>
            </w:tcBorders>
          </w:tcPr>
          <w:p w:rsidR="00E158E4" w:rsidRDefault="00E158E4">
            <w:pPr>
              <w:pStyle w:val="ConsPlusNormal"/>
              <w:jc w:val="center"/>
            </w:pPr>
            <w:r>
              <w:t>2015 год</w:t>
            </w:r>
          </w:p>
        </w:tc>
        <w:tc>
          <w:tcPr>
            <w:tcW w:w="2892"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3.</w:t>
            </w:r>
          </w:p>
        </w:tc>
        <w:tc>
          <w:tcPr>
            <w:tcW w:w="4795" w:type="dxa"/>
            <w:tcBorders>
              <w:top w:val="nil"/>
              <w:left w:val="nil"/>
              <w:bottom w:val="nil"/>
              <w:right w:val="nil"/>
            </w:tcBorders>
          </w:tcPr>
          <w:p w:rsidR="00E158E4" w:rsidRDefault="00E158E4">
            <w:pPr>
              <w:pStyle w:val="ConsPlusNormal"/>
            </w:pPr>
            <w:r>
              <w:t>Подготовка проекта распределения</w:t>
            </w:r>
          </w:p>
          <w:p w:rsidR="00E158E4" w:rsidRDefault="00E158E4">
            <w:pPr>
              <w:pStyle w:val="ConsPlusNormal"/>
            </w:pPr>
            <w:r>
              <w:t>субсидий из федерального бюджета</w:t>
            </w:r>
          </w:p>
          <w:p w:rsidR="00E158E4" w:rsidRDefault="00E158E4">
            <w:pPr>
              <w:pStyle w:val="ConsPlusNormal"/>
            </w:pPr>
            <w:r>
              <w:lastRenderedPageBreak/>
              <w:t>бюджетам субъектов Российской</w:t>
            </w:r>
          </w:p>
          <w:p w:rsidR="00E158E4" w:rsidRDefault="00E158E4">
            <w:pPr>
              <w:pStyle w:val="ConsPlusNormal"/>
            </w:pPr>
            <w:r>
              <w:t>Федерации на реализацию</w:t>
            </w:r>
          </w:p>
          <w:p w:rsidR="00E158E4" w:rsidRDefault="00E158E4">
            <w:pPr>
              <w:pStyle w:val="ConsPlusNormal"/>
            </w:pPr>
            <w:r>
              <w:t>мероприятий подпрограммы</w:t>
            </w:r>
          </w:p>
        </w:tc>
        <w:tc>
          <w:tcPr>
            <w:tcW w:w="1584" w:type="dxa"/>
            <w:tcBorders>
              <w:top w:val="nil"/>
              <w:left w:val="nil"/>
              <w:bottom w:val="nil"/>
              <w:right w:val="nil"/>
            </w:tcBorders>
          </w:tcPr>
          <w:p w:rsidR="00E158E4" w:rsidRDefault="00E158E4">
            <w:pPr>
              <w:pStyle w:val="ConsPlusNormal"/>
              <w:jc w:val="center"/>
            </w:pPr>
            <w:r>
              <w:lastRenderedPageBreak/>
              <w:t>ежегодно</w:t>
            </w:r>
          </w:p>
        </w:tc>
        <w:tc>
          <w:tcPr>
            <w:tcW w:w="2892"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9780" w:type="dxa"/>
            <w:gridSpan w:val="4"/>
            <w:tcBorders>
              <w:top w:val="nil"/>
              <w:left w:val="nil"/>
              <w:bottom w:val="nil"/>
              <w:right w:val="nil"/>
            </w:tcBorders>
          </w:tcPr>
          <w:p w:rsidR="00E158E4" w:rsidRDefault="00E158E4">
            <w:pPr>
              <w:pStyle w:val="ConsPlusNormal"/>
              <w:jc w:val="both"/>
            </w:pPr>
            <w:r>
              <w:lastRenderedPageBreak/>
              <w:t xml:space="preserve">(п. 3 в ред. </w:t>
            </w:r>
            <w:hyperlink r:id="rId261" w:history="1">
              <w:r>
                <w:rPr>
                  <w:color w:val="0000FF"/>
                </w:rPr>
                <w:t>Постановления</w:t>
              </w:r>
            </w:hyperlink>
            <w:r>
              <w:t xml:space="preserve"> Правительства РФ от 30.12.2016 N 1562)</w:t>
            </w:r>
          </w:p>
        </w:tc>
      </w:tr>
      <w:tr w:rsidR="00E158E4">
        <w:tblPrEx>
          <w:tblBorders>
            <w:insideH w:val="none" w:sz="0" w:space="0" w:color="auto"/>
            <w:insideV w:val="none" w:sz="0" w:space="0" w:color="auto"/>
          </w:tblBorders>
        </w:tblPrEx>
        <w:tc>
          <w:tcPr>
            <w:tcW w:w="509" w:type="dxa"/>
            <w:tcBorders>
              <w:top w:val="nil"/>
              <w:left w:val="nil"/>
              <w:bottom w:val="nil"/>
              <w:right w:val="nil"/>
            </w:tcBorders>
          </w:tcPr>
          <w:p w:rsidR="00E158E4" w:rsidRDefault="00E158E4">
            <w:pPr>
              <w:pStyle w:val="ConsPlusNormal"/>
              <w:jc w:val="center"/>
            </w:pPr>
            <w:r>
              <w:t>4.</w:t>
            </w:r>
          </w:p>
        </w:tc>
        <w:tc>
          <w:tcPr>
            <w:tcW w:w="4795" w:type="dxa"/>
            <w:tcBorders>
              <w:top w:val="nil"/>
              <w:left w:val="nil"/>
              <w:bottom w:val="nil"/>
              <w:right w:val="nil"/>
            </w:tcBorders>
          </w:tcPr>
          <w:p w:rsidR="00E158E4" w:rsidRDefault="00E158E4">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584" w:type="dxa"/>
            <w:tcBorders>
              <w:top w:val="nil"/>
              <w:left w:val="nil"/>
              <w:bottom w:val="nil"/>
              <w:right w:val="nil"/>
            </w:tcBorders>
          </w:tcPr>
          <w:p w:rsidR="00E158E4" w:rsidRDefault="00E158E4">
            <w:pPr>
              <w:pStyle w:val="ConsPlusNormal"/>
              <w:jc w:val="center"/>
            </w:pPr>
            <w:r>
              <w:t>ежегодно</w:t>
            </w:r>
          </w:p>
        </w:tc>
        <w:tc>
          <w:tcPr>
            <w:tcW w:w="2892"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E158E4" w:rsidRDefault="00E158E4">
            <w:pPr>
              <w:pStyle w:val="ConsPlusNormal"/>
              <w:jc w:val="center"/>
            </w:pPr>
            <w:r>
              <w:t>5.</w:t>
            </w:r>
          </w:p>
        </w:tc>
        <w:tc>
          <w:tcPr>
            <w:tcW w:w="4795" w:type="dxa"/>
            <w:tcBorders>
              <w:top w:val="nil"/>
              <w:left w:val="nil"/>
              <w:bottom w:val="single" w:sz="4" w:space="0" w:color="auto"/>
              <w:right w:val="nil"/>
            </w:tcBorders>
          </w:tcPr>
          <w:p w:rsidR="00E158E4" w:rsidRDefault="00E158E4">
            <w:pPr>
              <w:pStyle w:val="ConsPlusNormal"/>
            </w:pPr>
            <w:r>
              <w:t>Подготовка региональных программ развития жилищного строительства</w:t>
            </w:r>
          </w:p>
        </w:tc>
        <w:tc>
          <w:tcPr>
            <w:tcW w:w="1584" w:type="dxa"/>
            <w:tcBorders>
              <w:top w:val="nil"/>
              <w:left w:val="nil"/>
              <w:bottom w:val="single" w:sz="4" w:space="0" w:color="auto"/>
              <w:right w:val="nil"/>
            </w:tcBorders>
          </w:tcPr>
          <w:p w:rsidR="00E158E4" w:rsidRDefault="00E158E4">
            <w:pPr>
              <w:pStyle w:val="ConsPlusNormal"/>
              <w:jc w:val="center"/>
            </w:pPr>
            <w:r>
              <w:t>ежегодно</w:t>
            </w:r>
          </w:p>
        </w:tc>
        <w:tc>
          <w:tcPr>
            <w:tcW w:w="2892" w:type="dxa"/>
            <w:tcBorders>
              <w:top w:val="nil"/>
              <w:left w:val="nil"/>
              <w:bottom w:val="single" w:sz="4" w:space="0" w:color="auto"/>
              <w:right w:val="nil"/>
            </w:tcBorders>
          </w:tcPr>
          <w:p w:rsidR="00E158E4" w:rsidRDefault="00E158E4">
            <w:pPr>
              <w:pStyle w:val="ConsPlusNormal"/>
            </w:pPr>
            <w:r>
              <w:t>органы исполнительной власти субъектов Российской Федерации, органы местного самоуправления</w:t>
            </w:r>
          </w:p>
        </w:tc>
      </w:tr>
    </w:tbl>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center"/>
      </w:pPr>
    </w:p>
    <w:p w:rsidR="00E158E4" w:rsidRDefault="00E158E4">
      <w:pPr>
        <w:pStyle w:val="ConsPlusNormal"/>
        <w:jc w:val="right"/>
        <w:outlineLvl w:val="1"/>
      </w:pPr>
      <w:r>
        <w:t>Приложение N 3</w:t>
      </w:r>
    </w:p>
    <w:p w:rsidR="00E158E4" w:rsidRDefault="00E158E4">
      <w:pPr>
        <w:pStyle w:val="ConsPlusNormal"/>
        <w:jc w:val="right"/>
      </w:pPr>
      <w:r>
        <w:t>к подпрограмме "Стимулирование</w:t>
      </w:r>
    </w:p>
    <w:p w:rsidR="00E158E4" w:rsidRDefault="00E158E4">
      <w:pPr>
        <w:pStyle w:val="ConsPlusNormal"/>
        <w:jc w:val="right"/>
      </w:pPr>
      <w:r>
        <w:t>программ развития жилищного</w:t>
      </w:r>
    </w:p>
    <w:p w:rsidR="00E158E4" w:rsidRDefault="00E158E4">
      <w:pPr>
        <w:pStyle w:val="ConsPlusNormal"/>
        <w:jc w:val="right"/>
      </w:pPr>
      <w:r>
        <w:t>строительства субъектов Российской</w:t>
      </w:r>
    </w:p>
    <w:p w:rsidR="00E158E4" w:rsidRDefault="00E158E4">
      <w:pPr>
        <w:pStyle w:val="ConsPlusNormal"/>
        <w:jc w:val="right"/>
      </w:pPr>
      <w:r>
        <w:t>Федерации"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57" w:name="P2608"/>
      <w:bookmarkEnd w:id="57"/>
      <w:r>
        <w:t>ОБЪЕМЫ</w:t>
      </w:r>
    </w:p>
    <w:p w:rsidR="00E158E4" w:rsidRDefault="00E158E4">
      <w:pPr>
        <w:pStyle w:val="ConsPlusNormal"/>
        <w:jc w:val="center"/>
      </w:pPr>
      <w:r>
        <w:t>ФИНАНСИРОВАНИЯ ПОДПРОГРАММЫ "СТИМУЛИРОВАНИЕ ПРОГРАММ</w:t>
      </w:r>
    </w:p>
    <w:p w:rsidR="00E158E4" w:rsidRDefault="00E158E4">
      <w:pPr>
        <w:pStyle w:val="ConsPlusNormal"/>
        <w:jc w:val="center"/>
      </w:pPr>
      <w:r>
        <w:t>РАЗВИТИЯ ЖИЛИЩНОГО СТРОИТЕЛЬСТВА СУБЪЕКТОВ РОССИЙСКОЙ</w:t>
      </w:r>
    </w:p>
    <w:p w:rsidR="00E158E4" w:rsidRDefault="00E158E4">
      <w:pPr>
        <w:pStyle w:val="ConsPlusNormal"/>
        <w:jc w:val="center"/>
      </w:pPr>
      <w:r>
        <w:t>ФЕДЕРАЦИИ"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lastRenderedPageBreak/>
        <w:t>Список изменяющих документов</w:t>
      </w:r>
    </w:p>
    <w:p w:rsidR="00E158E4" w:rsidRDefault="00E158E4">
      <w:pPr>
        <w:pStyle w:val="ConsPlusNormal"/>
        <w:jc w:val="center"/>
      </w:pPr>
      <w:r>
        <w:t xml:space="preserve">(в ред. </w:t>
      </w:r>
      <w:hyperlink r:id="rId262"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04"/>
        <w:gridCol w:w="1095"/>
        <w:gridCol w:w="1095"/>
        <w:gridCol w:w="1118"/>
        <w:gridCol w:w="1118"/>
        <w:gridCol w:w="1118"/>
        <w:gridCol w:w="1120"/>
      </w:tblGrid>
      <w:tr w:rsidR="00E158E4">
        <w:tc>
          <w:tcPr>
            <w:tcW w:w="2041" w:type="dxa"/>
            <w:vMerge w:val="restart"/>
            <w:tcBorders>
              <w:top w:val="single" w:sz="4" w:space="0" w:color="auto"/>
              <w:left w:val="nil"/>
              <w:bottom w:val="single" w:sz="4" w:space="0" w:color="auto"/>
            </w:tcBorders>
          </w:tcPr>
          <w:p w:rsidR="00E158E4" w:rsidRDefault="00E158E4">
            <w:pPr>
              <w:pStyle w:val="ConsPlusNormal"/>
              <w:jc w:val="center"/>
            </w:pPr>
            <w:r>
              <w:t>Источники финансирования</w:t>
            </w:r>
          </w:p>
        </w:tc>
        <w:tc>
          <w:tcPr>
            <w:tcW w:w="1304"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6664"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041" w:type="dxa"/>
            <w:vMerge/>
            <w:tcBorders>
              <w:top w:val="single" w:sz="4" w:space="0" w:color="auto"/>
              <w:left w:val="nil"/>
              <w:bottom w:val="single" w:sz="4" w:space="0" w:color="auto"/>
            </w:tcBorders>
          </w:tcPr>
          <w:p w:rsidR="00E158E4" w:rsidRDefault="00E158E4"/>
        </w:tc>
        <w:tc>
          <w:tcPr>
            <w:tcW w:w="1304" w:type="dxa"/>
            <w:vMerge/>
            <w:tcBorders>
              <w:top w:val="single" w:sz="4" w:space="0" w:color="auto"/>
              <w:bottom w:val="single" w:sz="4" w:space="0" w:color="auto"/>
            </w:tcBorders>
          </w:tcPr>
          <w:p w:rsidR="00E158E4" w:rsidRDefault="00E158E4"/>
        </w:tc>
        <w:tc>
          <w:tcPr>
            <w:tcW w:w="1095" w:type="dxa"/>
            <w:tcBorders>
              <w:top w:val="single" w:sz="4" w:space="0" w:color="auto"/>
              <w:bottom w:val="single" w:sz="4" w:space="0" w:color="auto"/>
            </w:tcBorders>
          </w:tcPr>
          <w:p w:rsidR="00E158E4" w:rsidRDefault="00E158E4">
            <w:pPr>
              <w:pStyle w:val="ConsPlusNormal"/>
              <w:jc w:val="center"/>
            </w:pPr>
            <w:r>
              <w:t>2015 год</w:t>
            </w:r>
          </w:p>
        </w:tc>
        <w:tc>
          <w:tcPr>
            <w:tcW w:w="1095" w:type="dxa"/>
            <w:tcBorders>
              <w:top w:val="single" w:sz="4" w:space="0" w:color="auto"/>
              <w:bottom w:val="single" w:sz="4" w:space="0" w:color="auto"/>
            </w:tcBorders>
          </w:tcPr>
          <w:p w:rsidR="00E158E4" w:rsidRDefault="00E158E4">
            <w:pPr>
              <w:pStyle w:val="ConsPlusNormal"/>
              <w:jc w:val="center"/>
            </w:pPr>
            <w:r>
              <w:t>2016 год</w:t>
            </w:r>
          </w:p>
        </w:tc>
        <w:tc>
          <w:tcPr>
            <w:tcW w:w="1118" w:type="dxa"/>
            <w:tcBorders>
              <w:top w:val="single" w:sz="4" w:space="0" w:color="auto"/>
              <w:bottom w:val="single" w:sz="4" w:space="0" w:color="auto"/>
            </w:tcBorders>
          </w:tcPr>
          <w:p w:rsidR="00E158E4" w:rsidRDefault="00E158E4">
            <w:pPr>
              <w:pStyle w:val="ConsPlusNormal"/>
              <w:jc w:val="center"/>
            </w:pPr>
            <w:r>
              <w:t>2017 год</w:t>
            </w:r>
          </w:p>
        </w:tc>
        <w:tc>
          <w:tcPr>
            <w:tcW w:w="1118" w:type="dxa"/>
            <w:tcBorders>
              <w:top w:val="single" w:sz="4" w:space="0" w:color="auto"/>
              <w:bottom w:val="single" w:sz="4" w:space="0" w:color="auto"/>
            </w:tcBorders>
          </w:tcPr>
          <w:p w:rsidR="00E158E4" w:rsidRDefault="00E158E4">
            <w:pPr>
              <w:pStyle w:val="ConsPlusNormal"/>
              <w:jc w:val="center"/>
            </w:pPr>
            <w:r>
              <w:t>2018 год</w:t>
            </w:r>
          </w:p>
        </w:tc>
        <w:tc>
          <w:tcPr>
            <w:tcW w:w="1118" w:type="dxa"/>
            <w:tcBorders>
              <w:top w:val="single" w:sz="4" w:space="0" w:color="auto"/>
              <w:bottom w:val="single" w:sz="4" w:space="0" w:color="auto"/>
            </w:tcBorders>
          </w:tcPr>
          <w:p w:rsidR="00E158E4" w:rsidRDefault="00E158E4">
            <w:pPr>
              <w:pStyle w:val="ConsPlusNormal"/>
              <w:jc w:val="center"/>
            </w:pPr>
            <w:r>
              <w:t>2019 год</w:t>
            </w:r>
          </w:p>
        </w:tc>
        <w:tc>
          <w:tcPr>
            <w:tcW w:w="1120"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2041" w:type="dxa"/>
            <w:tcBorders>
              <w:top w:val="single" w:sz="4" w:space="0" w:color="auto"/>
              <w:left w:val="nil"/>
              <w:bottom w:val="nil"/>
              <w:right w:val="nil"/>
            </w:tcBorders>
          </w:tcPr>
          <w:p w:rsidR="00E158E4" w:rsidRDefault="00E158E4">
            <w:pPr>
              <w:pStyle w:val="ConsPlusNormal"/>
            </w:pPr>
            <w:r>
              <w:t xml:space="preserve">Федеральный бюджет - прочие нужды </w:t>
            </w:r>
            <w:hyperlink w:anchor="P2653" w:history="1">
              <w:r>
                <w:rPr>
                  <w:color w:val="0000FF"/>
                </w:rPr>
                <w:t>&lt;*&gt;</w:t>
              </w:r>
            </w:hyperlink>
          </w:p>
        </w:tc>
        <w:tc>
          <w:tcPr>
            <w:tcW w:w="1304" w:type="dxa"/>
            <w:tcBorders>
              <w:top w:val="single" w:sz="4" w:space="0" w:color="auto"/>
              <w:left w:val="nil"/>
              <w:bottom w:val="nil"/>
              <w:right w:val="nil"/>
            </w:tcBorders>
          </w:tcPr>
          <w:p w:rsidR="00E158E4" w:rsidRDefault="00E158E4">
            <w:pPr>
              <w:pStyle w:val="ConsPlusNormal"/>
              <w:jc w:val="center"/>
            </w:pPr>
            <w:r>
              <w:t>87335,41</w:t>
            </w:r>
          </w:p>
        </w:tc>
        <w:tc>
          <w:tcPr>
            <w:tcW w:w="1095" w:type="dxa"/>
            <w:tcBorders>
              <w:top w:val="single" w:sz="4" w:space="0" w:color="auto"/>
              <w:left w:val="nil"/>
              <w:bottom w:val="nil"/>
              <w:right w:val="nil"/>
            </w:tcBorders>
          </w:tcPr>
          <w:p w:rsidR="00E158E4" w:rsidRDefault="00E158E4">
            <w:pPr>
              <w:pStyle w:val="ConsPlusNormal"/>
              <w:jc w:val="center"/>
            </w:pPr>
            <w:r>
              <w:t>2993,79</w:t>
            </w:r>
          </w:p>
        </w:tc>
        <w:tc>
          <w:tcPr>
            <w:tcW w:w="1095" w:type="dxa"/>
            <w:tcBorders>
              <w:top w:val="single" w:sz="4" w:space="0" w:color="auto"/>
              <w:left w:val="nil"/>
              <w:bottom w:val="nil"/>
              <w:right w:val="nil"/>
            </w:tcBorders>
          </w:tcPr>
          <w:p w:rsidR="00E158E4" w:rsidRDefault="00E158E4">
            <w:pPr>
              <w:pStyle w:val="ConsPlusNormal"/>
              <w:jc w:val="center"/>
            </w:pPr>
            <w:r>
              <w:t>4341,62</w:t>
            </w:r>
          </w:p>
        </w:tc>
        <w:tc>
          <w:tcPr>
            <w:tcW w:w="1118" w:type="dxa"/>
            <w:tcBorders>
              <w:top w:val="single" w:sz="4" w:space="0" w:color="auto"/>
              <w:left w:val="nil"/>
              <w:bottom w:val="nil"/>
              <w:right w:val="nil"/>
            </w:tcBorders>
          </w:tcPr>
          <w:p w:rsidR="00E158E4" w:rsidRDefault="00E158E4">
            <w:pPr>
              <w:pStyle w:val="ConsPlusNormal"/>
              <w:jc w:val="center"/>
            </w:pPr>
            <w:r>
              <w:t>20000</w:t>
            </w:r>
          </w:p>
        </w:tc>
        <w:tc>
          <w:tcPr>
            <w:tcW w:w="1118" w:type="dxa"/>
            <w:tcBorders>
              <w:top w:val="single" w:sz="4" w:space="0" w:color="auto"/>
              <w:left w:val="nil"/>
              <w:bottom w:val="nil"/>
              <w:right w:val="nil"/>
            </w:tcBorders>
          </w:tcPr>
          <w:p w:rsidR="00E158E4" w:rsidRDefault="00E158E4">
            <w:pPr>
              <w:pStyle w:val="ConsPlusNormal"/>
              <w:jc w:val="center"/>
            </w:pPr>
            <w:r>
              <w:t>20000</w:t>
            </w:r>
          </w:p>
        </w:tc>
        <w:tc>
          <w:tcPr>
            <w:tcW w:w="1118" w:type="dxa"/>
            <w:tcBorders>
              <w:top w:val="single" w:sz="4" w:space="0" w:color="auto"/>
              <w:left w:val="nil"/>
              <w:bottom w:val="nil"/>
              <w:right w:val="nil"/>
            </w:tcBorders>
          </w:tcPr>
          <w:p w:rsidR="00E158E4" w:rsidRDefault="00E158E4">
            <w:pPr>
              <w:pStyle w:val="ConsPlusNormal"/>
              <w:jc w:val="center"/>
            </w:pPr>
            <w:r>
              <w:t>20000</w:t>
            </w:r>
          </w:p>
        </w:tc>
        <w:tc>
          <w:tcPr>
            <w:tcW w:w="1120" w:type="dxa"/>
            <w:tcBorders>
              <w:top w:val="single" w:sz="4" w:space="0" w:color="auto"/>
              <w:left w:val="nil"/>
              <w:bottom w:val="nil"/>
              <w:right w:val="nil"/>
            </w:tcBorders>
          </w:tcPr>
          <w:p w:rsidR="00E158E4" w:rsidRDefault="00E158E4">
            <w:pPr>
              <w:pStyle w:val="ConsPlusNormal"/>
              <w:jc w:val="center"/>
            </w:pPr>
            <w:r>
              <w:t>20000</w:t>
            </w:r>
          </w:p>
        </w:tc>
      </w:tr>
      <w:tr w:rsidR="00E158E4">
        <w:tblPrEx>
          <w:tblBorders>
            <w:insideH w:val="none" w:sz="0" w:space="0" w:color="auto"/>
            <w:insideV w:val="none" w:sz="0" w:space="0" w:color="auto"/>
          </w:tblBorders>
        </w:tblPrEx>
        <w:tc>
          <w:tcPr>
            <w:tcW w:w="2041" w:type="dxa"/>
            <w:tcBorders>
              <w:top w:val="nil"/>
              <w:left w:val="nil"/>
              <w:bottom w:val="nil"/>
              <w:right w:val="nil"/>
            </w:tcBorders>
          </w:tcPr>
          <w:p w:rsidR="00E158E4" w:rsidRDefault="00E158E4">
            <w:pPr>
              <w:pStyle w:val="ConsPlusNormal"/>
            </w:pPr>
            <w:r>
              <w:t>Средства бюджетов субъектов Российской Федерации и местных бюджетов - прочие нужды</w:t>
            </w:r>
          </w:p>
        </w:tc>
        <w:tc>
          <w:tcPr>
            <w:tcW w:w="1304" w:type="dxa"/>
            <w:tcBorders>
              <w:top w:val="nil"/>
              <w:left w:val="nil"/>
              <w:bottom w:val="nil"/>
              <w:right w:val="nil"/>
            </w:tcBorders>
          </w:tcPr>
          <w:p w:rsidR="00E158E4" w:rsidRDefault="00E158E4">
            <w:pPr>
              <w:pStyle w:val="ConsPlusNormal"/>
              <w:jc w:val="center"/>
            </w:pPr>
            <w:r>
              <w:t>31970,6</w:t>
            </w:r>
          </w:p>
        </w:tc>
        <w:tc>
          <w:tcPr>
            <w:tcW w:w="1095" w:type="dxa"/>
            <w:tcBorders>
              <w:top w:val="nil"/>
              <w:left w:val="nil"/>
              <w:bottom w:val="nil"/>
              <w:right w:val="nil"/>
            </w:tcBorders>
          </w:tcPr>
          <w:p w:rsidR="00E158E4" w:rsidRDefault="00E158E4">
            <w:pPr>
              <w:pStyle w:val="ConsPlusNormal"/>
              <w:jc w:val="center"/>
            </w:pPr>
            <w:r>
              <w:t>656,29</w:t>
            </w:r>
          </w:p>
        </w:tc>
        <w:tc>
          <w:tcPr>
            <w:tcW w:w="1095" w:type="dxa"/>
            <w:tcBorders>
              <w:top w:val="nil"/>
              <w:left w:val="nil"/>
              <w:bottom w:val="nil"/>
              <w:right w:val="nil"/>
            </w:tcBorders>
          </w:tcPr>
          <w:p w:rsidR="00E158E4" w:rsidRDefault="00E158E4">
            <w:pPr>
              <w:pStyle w:val="ConsPlusNormal"/>
              <w:jc w:val="center"/>
            </w:pPr>
            <w:r>
              <w:t>969,47</w:t>
            </w:r>
          </w:p>
        </w:tc>
        <w:tc>
          <w:tcPr>
            <w:tcW w:w="1118" w:type="dxa"/>
            <w:tcBorders>
              <w:top w:val="nil"/>
              <w:left w:val="nil"/>
              <w:bottom w:val="nil"/>
              <w:right w:val="nil"/>
            </w:tcBorders>
          </w:tcPr>
          <w:p w:rsidR="00E158E4" w:rsidRDefault="00E158E4">
            <w:pPr>
              <w:pStyle w:val="ConsPlusNormal"/>
              <w:jc w:val="center"/>
            </w:pPr>
            <w:r>
              <w:t>7586,21</w:t>
            </w:r>
          </w:p>
        </w:tc>
        <w:tc>
          <w:tcPr>
            <w:tcW w:w="1118" w:type="dxa"/>
            <w:tcBorders>
              <w:top w:val="nil"/>
              <w:left w:val="nil"/>
              <w:bottom w:val="nil"/>
              <w:right w:val="nil"/>
            </w:tcBorders>
          </w:tcPr>
          <w:p w:rsidR="00E158E4" w:rsidRDefault="00E158E4">
            <w:pPr>
              <w:pStyle w:val="ConsPlusNormal"/>
              <w:jc w:val="center"/>
            </w:pPr>
            <w:r>
              <w:t>7586,21</w:t>
            </w:r>
          </w:p>
        </w:tc>
        <w:tc>
          <w:tcPr>
            <w:tcW w:w="1118" w:type="dxa"/>
            <w:tcBorders>
              <w:top w:val="nil"/>
              <w:left w:val="nil"/>
              <w:bottom w:val="nil"/>
              <w:right w:val="nil"/>
            </w:tcBorders>
          </w:tcPr>
          <w:p w:rsidR="00E158E4" w:rsidRDefault="00E158E4">
            <w:pPr>
              <w:pStyle w:val="ConsPlusNormal"/>
              <w:jc w:val="center"/>
            </w:pPr>
            <w:r>
              <w:t>7586,21</w:t>
            </w:r>
          </w:p>
        </w:tc>
        <w:tc>
          <w:tcPr>
            <w:tcW w:w="1120" w:type="dxa"/>
            <w:tcBorders>
              <w:top w:val="nil"/>
              <w:left w:val="nil"/>
              <w:bottom w:val="nil"/>
              <w:right w:val="nil"/>
            </w:tcBorders>
          </w:tcPr>
          <w:p w:rsidR="00E158E4" w:rsidRDefault="00E158E4">
            <w:pPr>
              <w:pStyle w:val="ConsPlusNormal"/>
              <w:jc w:val="center"/>
            </w:pPr>
            <w:r>
              <w:t>7586,21</w:t>
            </w:r>
          </w:p>
        </w:tc>
      </w:tr>
      <w:tr w:rsidR="00E158E4">
        <w:tblPrEx>
          <w:tblBorders>
            <w:insideH w:val="none" w:sz="0" w:space="0" w:color="auto"/>
            <w:insideV w:val="none" w:sz="0" w:space="0" w:color="auto"/>
          </w:tblBorders>
        </w:tblPrEx>
        <w:tc>
          <w:tcPr>
            <w:tcW w:w="2041" w:type="dxa"/>
            <w:tcBorders>
              <w:top w:val="nil"/>
              <w:left w:val="nil"/>
              <w:bottom w:val="single" w:sz="4" w:space="0" w:color="auto"/>
              <w:right w:val="nil"/>
            </w:tcBorders>
          </w:tcPr>
          <w:p w:rsidR="00E158E4" w:rsidRDefault="00E158E4">
            <w:pPr>
              <w:pStyle w:val="ConsPlusNormal"/>
            </w:pPr>
            <w:r>
              <w:t>Итого</w:t>
            </w:r>
          </w:p>
        </w:tc>
        <w:tc>
          <w:tcPr>
            <w:tcW w:w="1304" w:type="dxa"/>
            <w:tcBorders>
              <w:top w:val="nil"/>
              <w:left w:val="nil"/>
              <w:bottom w:val="single" w:sz="4" w:space="0" w:color="auto"/>
              <w:right w:val="nil"/>
            </w:tcBorders>
          </w:tcPr>
          <w:p w:rsidR="00E158E4" w:rsidRDefault="00E158E4">
            <w:pPr>
              <w:pStyle w:val="ConsPlusNormal"/>
              <w:jc w:val="center"/>
            </w:pPr>
            <w:r>
              <w:t>119306,01</w:t>
            </w:r>
          </w:p>
        </w:tc>
        <w:tc>
          <w:tcPr>
            <w:tcW w:w="1095" w:type="dxa"/>
            <w:tcBorders>
              <w:top w:val="nil"/>
              <w:left w:val="nil"/>
              <w:bottom w:val="single" w:sz="4" w:space="0" w:color="auto"/>
              <w:right w:val="nil"/>
            </w:tcBorders>
          </w:tcPr>
          <w:p w:rsidR="00E158E4" w:rsidRDefault="00E158E4">
            <w:pPr>
              <w:pStyle w:val="ConsPlusNormal"/>
              <w:jc w:val="center"/>
            </w:pPr>
            <w:r>
              <w:t>3650,08</w:t>
            </w:r>
          </w:p>
        </w:tc>
        <w:tc>
          <w:tcPr>
            <w:tcW w:w="1095" w:type="dxa"/>
            <w:tcBorders>
              <w:top w:val="nil"/>
              <w:left w:val="nil"/>
              <w:bottom w:val="single" w:sz="4" w:space="0" w:color="auto"/>
              <w:right w:val="nil"/>
            </w:tcBorders>
          </w:tcPr>
          <w:p w:rsidR="00E158E4" w:rsidRDefault="00E158E4">
            <w:pPr>
              <w:pStyle w:val="ConsPlusNormal"/>
              <w:jc w:val="center"/>
            </w:pPr>
            <w:r>
              <w:t>5311,09</w:t>
            </w:r>
          </w:p>
        </w:tc>
        <w:tc>
          <w:tcPr>
            <w:tcW w:w="1118" w:type="dxa"/>
            <w:tcBorders>
              <w:top w:val="nil"/>
              <w:left w:val="nil"/>
              <w:bottom w:val="single" w:sz="4" w:space="0" w:color="auto"/>
              <w:right w:val="nil"/>
            </w:tcBorders>
          </w:tcPr>
          <w:p w:rsidR="00E158E4" w:rsidRDefault="00E158E4">
            <w:pPr>
              <w:pStyle w:val="ConsPlusNormal"/>
              <w:jc w:val="center"/>
            </w:pPr>
            <w:r>
              <w:t>27586,21</w:t>
            </w:r>
          </w:p>
        </w:tc>
        <w:tc>
          <w:tcPr>
            <w:tcW w:w="1118" w:type="dxa"/>
            <w:tcBorders>
              <w:top w:val="nil"/>
              <w:left w:val="nil"/>
              <w:bottom w:val="single" w:sz="4" w:space="0" w:color="auto"/>
              <w:right w:val="nil"/>
            </w:tcBorders>
          </w:tcPr>
          <w:p w:rsidR="00E158E4" w:rsidRDefault="00E158E4">
            <w:pPr>
              <w:pStyle w:val="ConsPlusNormal"/>
              <w:jc w:val="center"/>
            </w:pPr>
            <w:r>
              <w:t>27586,21</w:t>
            </w:r>
          </w:p>
        </w:tc>
        <w:tc>
          <w:tcPr>
            <w:tcW w:w="1118" w:type="dxa"/>
            <w:tcBorders>
              <w:top w:val="nil"/>
              <w:left w:val="nil"/>
              <w:bottom w:val="single" w:sz="4" w:space="0" w:color="auto"/>
              <w:right w:val="nil"/>
            </w:tcBorders>
          </w:tcPr>
          <w:p w:rsidR="00E158E4" w:rsidRDefault="00E158E4">
            <w:pPr>
              <w:pStyle w:val="ConsPlusNormal"/>
              <w:jc w:val="center"/>
            </w:pPr>
            <w:r>
              <w:t>27586,21</w:t>
            </w:r>
          </w:p>
        </w:tc>
        <w:tc>
          <w:tcPr>
            <w:tcW w:w="1120" w:type="dxa"/>
            <w:tcBorders>
              <w:top w:val="nil"/>
              <w:left w:val="nil"/>
              <w:bottom w:val="single" w:sz="4" w:space="0" w:color="auto"/>
              <w:right w:val="nil"/>
            </w:tcBorders>
          </w:tcPr>
          <w:p w:rsidR="00E158E4" w:rsidRDefault="00E158E4">
            <w:pPr>
              <w:pStyle w:val="ConsPlusNormal"/>
              <w:jc w:val="center"/>
            </w:pPr>
            <w:r>
              <w:t>27586,21</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pPr>
    </w:p>
    <w:p w:rsidR="00E158E4" w:rsidRDefault="00E158E4">
      <w:pPr>
        <w:pStyle w:val="ConsPlusNormal"/>
        <w:ind w:firstLine="540"/>
        <w:jc w:val="both"/>
      </w:pPr>
      <w:r>
        <w:t>--------------------------------</w:t>
      </w:r>
    </w:p>
    <w:p w:rsidR="00E158E4" w:rsidRDefault="00E158E4">
      <w:pPr>
        <w:pStyle w:val="ConsPlusNormal"/>
        <w:spacing w:before="220"/>
        <w:ind w:firstLine="540"/>
        <w:jc w:val="both"/>
      </w:pPr>
      <w:bookmarkStart w:id="58" w:name="P2653"/>
      <w:bookmarkEnd w:id="58"/>
      <w:r>
        <w:t xml:space="preserve">&lt;*&gt; Объемы финансирования в 2018 - 2020 годах указаны согласно </w:t>
      </w:r>
      <w:hyperlink r:id="rId263" w:history="1">
        <w:r>
          <w:rPr>
            <w:color w:val="0000FF"/>
          </w:rPr>
          <w:t>паспорту</w:t>
        </w:r>
      </w:hyperlink>
      <w:r>
        <w:t xml:space="preserve"> приоритетного проекта "Ипотека и арендное жилье", утвержденному Советом при Президенте Российской Федерации по стратегическому развитию и приоритетным проектам.</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4</w:t>
      </w:r>
    </w:p>
    <w:p w:rsidR="00E158E4" w:rsidRDefault="00E158E4">
      <w:pPr>
        <w:pStyle w:val="ConsPlusNormal"/>
        <w:jc w:val="right"/>
      </w:pPr>
      <w:r>
        <w:t>к подпрограмме "Стимулирование</w:t>
      </w:r>
    </w:p>
    <w:p w:rsidR="00E158E4" w:rsidRDefault="00E158E4">
      <w:pPr>
        <w:pStyle w:val="ConsPlusNormal"/>
        <w:jc w:val="right"/>
      </w:pPr>
      <w:r>
        <w:t>программ развития жилищного</w:t>
      </w:r>
    </w:p>
    <w:p w:rsidR="00E158E4" w:rsidRDefault="00E158E4">
      <w:pPr>
        <w:pStyle w:val="ConsPlusNormal"/>
        <w:jc w:val="right"/>
      </w:pPr>
      <w:r>
        <w:t>строительства субъектов Российской</w:t>
      </w:r>
    </w:p>
    <w:p w:rsidR="00E158E4" w:rsidRDefault="00E158E4">
      <w:pPr>
        <w:pStyle w:val="ConsPlusNormal"/>
        <w:jc w:val="right"/>
      </w:pPr>
      <w:r>
        <w:t>Федерации"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59" w:name="P2667"/>
      <w:bookmarkEnd w:id="59"/>
      <w:r>
        <w:t>ПРАВИЛА</w:t>
      </w:r>
    </w:p>
    <w:p w:rsidR="00E158E4" w:rsidRDefault="00E158E4">
      <w:pPr>
        <w:pStyle w:val="ConsPlusNormal"/>
        <w:jc w:val="center"/>
      </w:pPr>
      <w:r>
        <w:t>ПРЕДОСТАВЛЕНИЯ И РАСПРЕДЕЛЕНИЯ СУБСИДИЙ ИЗ ФЕДЕРАЛЬНОГО</w:t>
      </w:r>
    </w:p>
    <w:p w:rsidR="00E158E4" w:rsidRDefault="00E158E4">
      <w:pPr>
        <w:pStyle w:val="ConsPlusNormal"/>
        <w:jc w:val="center"/>
      </w:pPr>
      <w:r>
        <w:t>БЮДЖЕТА БЮДЖЕТАМ СУБЪЕКТОВ РОССИЙСКОЙ ФЕДЕРАЦИИ НА РАЗВИТИЕ</w:t>
      </w:r>
    </w:p>
    <w:p w:rsidR="00E158E4" w:rsidRDefault="00E158E4">
      <w:pPr>
        <w:pStyle w:val="ConsPlusNormal"/>
        <w:jc w:val="center"/>
      </w:pPr>
      <w:r>
        <w:t>ЖИЛИЩНОГО СТРОИТЕЛЬСТВА СУБЪЕКТОВ РОССИЙСКОЙ ФЕДЕРАЦИИ</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264" w:history="1">
        <w:r>
          <w:rPr>
            <w:color w:val="0000FF"/>
          </w:rPr>
          <w:t>N 464</w:t>
        </w:r>
      </w:hyperlink>
      <w:r>
        <w:t>,</w:t>
      </w:r>
    </w:p>
    <w:p w:rsidR="00E158E4" w:rsidRDefault="00E158E4">
      <w:pPr>
        <w:pStyle w:val="ConsPlusNormal"/>
        <w:jc w:val="center"/>
      </w:pPr>
      <w:r>
        <w:t xml:space="preserve">от 26.05.2016 </w:t>
      </w:r>
      <w:hyperlink r:id="rId265" w:history="1">
        <w:r>
          <w:rPr>
            <w:color w:val="0000FF"/>
          </w:rPr>
          <w:t>N 466</w:t>
        </w:r>
      </w:hyperlink>
      <w:r>
        <w:t xml:space="preserve">, от 30.12.2016 </w:t>
      </w:r>
      <w:hyperlink r:id="rId266" w:history="1">
        <w:r>
          <w:rPr>
            <w:color w:val="0000FF"/>
          </w:rPr>
          <w:t>N 1562</w:t>
        </w:r>
      </w:hyperlink>
      <w:r>
        <w:t xml:space="preserve">, от 20.05.2017 </w:t>
      </w:r>
      <w:hyperlink r:id="rId267" w:history="1">
        <w:r>
          <w:rPr>
            <w:color w:val="0000FF"/>
          </w:rPr>
          <w:t>N 609</w:t>
        </w:r>
      </w:hyperlink>
      <w:r>
        <w:t>)</w:t>
      </w:r>
    </w:p>
    <w:p w:rsidR="00E158E4" w:rsidRDefault="00E158E4">
      <w:pPr>
        <w:pStyle w:val="ConsPlusNormal"/>
        <w:jc w:val="center"/>
      </w:pPr>
    </w:p>
    <w:p w:rsidR="00E158E4" w:rsidRDefault="00E158E4">
      <w:pPr>
        <w:pStyle w:val="ConsPlusNormal"/>
        <w:ind w:firstLine="540"/>
        <w:jc w:val="both"/>
      </w:pPr>
      <w:bookmarkStart w:id="60" w:name="P2676"/>
      <w:bookmarkEnd w:id="60"/>
      <w:r>
        <w:t>1. Настоящие Правила устанавливают порядок, цели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w:t>
      </w:r>
    </w:p>
    <w:p w:rsidR="00E158E4" w:rsidRDefault="00E158E4">
      <w:pPr>
        <w:pStyle w:val="ConsPlusNormal"/>
        <w:jc w:val="both"/>
      </w:pPr>
      <w:r>
        <w:t xml:space="preserve">(в ред. </w:t>
      </w:r>
      <w:hyperlink r:id="rId268"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В рамках настоящих Правил под проектом по развитию территорий,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E158E4" w:rsidRDefault="00E158E4">
      <w:pPr>
        <w:pStyle w:val="ConsPlusNormal"/>
        <w:jc w:val="both"/>
      </w:pPr>
      <w:r>
        <w:t xml:space="preserve">(п. 1 в ред. </w:t>
      </w:r>
      <w:hyperlink r:id="rId269"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2676" w:history="1">
        <w:r>
          <w:rPr>
            <w:color w:val="0000FF"/>
          </w:rPr>
          <w:t>пункте 1</w:t>
        </w:r>
      </w:hyperlink>
      <w:r>
        <w:t xml:space="preserve"> настоящих Правил.</w:t>
      </w:r>
    </w:p>
    <w:p w:rsidR="00E158E4" w:rsidRDefault="00E158E4">
      <w:pPr>
        <w:pStyle w:val="ConsPlusNormal"/>
        <w:jc w:val="both"/>
      </w:pPr>
      <w:r>
        <w:t xml:space="preserve">(в ред. </w:t>
      </w:r>
      <w:hyperlink r:id="rId270"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3. Субсидии предоставляются при соблюдении следующих условий:</w:t>
      </w:r>
    </w:p>
    <w:p w:rsidR="00E158E4" w:rsidRDefault="00E158E4">
      <w:pPr>
        <w:pStyle w:val="ConsPlusNormal"/>
        <w:spacing w:before="220"/>
        <w:ind w:firstLine="540"/>
        <w:jc w:val="both"/>
      </w:pPr>
      <w:r>
        <w:lastRenderedPageBreak/>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 xml:space="preserve">б) наличие утвержденной государственной программы субъекта Российской Федерации по развитию жилищного строительства, включающей проекты, указанные в </w:t>
      </w:r>
      <w:hyperlink w:anchor="P2676" w:history="1">
        <w:r>
          <w:rPr>
            <w:color w:val="0000FF"/>
          </w:rPr>
          <w:t>пункте 1</w:t>
        </w:r>
      </w:hyperlink>
      <w:r>
        <w:t xml:space="preserve"> настоящих Правил (при их наличии);</w:t>
      </w:r>
    </w:p>
    <w:p w:rsidR="00E158E4" w:rsidRDefault="00E158E4">
      <w:pPr>
        <w:pStyle w:val="ConsPlusNormal"/>
        <w:spacing w:before="220"/>
        <w:ind w:firstLine="540"/>
        <w:jc w:val="both"/>
      </w:pPr>
      <w:r>
        <w:t xml:space="preserve">в) утратил силу. - </w:t>
      </w:r>
      <w:hyperlink r:id="rId271"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 xml:space="preserve">г) возврат субъектом Российской Федерации средств в федеральный бюджет в соответствии с </w:t>
      </w:r>
      <w:hyperlink w:anchor="P2777" w:history="1">
        <w:r>
          <w:rPr>
            <w:color w:val="0000FF"/>
          </w:rPr>
          <w:t>пунктами 25</w:t>
        </w:r>
      </w:hyperlink>
      <w:r>
        <w:t xml:space="preserve"> и </w:t>
      </w:r>
      <w:hyperlink w:anchor="P2778" w:history="1">
        <w:r>
          <w:rPr>
            <w:color w:val="0000FF"/>
          </w:rPr>
          <w:t>26</w:t>
        </w:r>
      </w:hyperlink>
      <w:r>
        <w:t xml:space="preserve"> настоящих Правил.</w:t>
      </w:r>
    </w:p>
    <w:p w:rsidR="00E158E4" w:rsidRDefault="00E158E4">
      <w:pPr>
        <w:pStyle w:val="ConsPlusNormal"/>
        <w:jc w:val="both"/>
      </w:pPr>
      <w:r>
        <w:t xml:space="preserve">(пп. "г" в ред. </w:t>
      </w:r>
      <w:hyperlink r:id="rId272"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4. Субсидии используются на следующие цели:</w:t>
      </w:r>
    </w:p>
    <w:p w:rsidR="00E158E4" w:rsidRDefault="00E158E4">
      <w:pPr>
        <w:pStyle w:val="ConsPlusNormal"/>
        <w:spacing w:before="22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E158E4" w:rsidRDefault="00E158E4">
      <w:pPr>
        <w:pStyle w:val="ConsPlusNormal"/>
        <w:jc w:val="both"/>
      </w:pPr>
      <w:r>
        <w:t xml:space="preserve">(в ред. </w:t>
      </w:r>
      <w:hyperlink r:id="rId273"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bookmarkStart w:id="61" w:name="P2691"/>
      <w:bookmarkEnd w:id="61"/>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E158E4" w:rsidRDefault="00E158E4">
      <w:pPr>
        <w:pStyle w:val="ConsPlusNormal"/>
        <w:jc w:val="both"/>
      </w:pPr>
      <w:r>
        <w:t xml:space="preserve">(в ред. Постановлений Правительства РФ от 26.05.2016 </w:t>
      </w:r>
      <w:hyperlink r:id="rId274" w:history="1">
        <w:r>
          <w:rPr>
            <w:color w:val="0000FF"/>
          </w:rPr>
          <w:t>N 466</w:t>
        </w:r>
      </w:hyperlink>
      <w:r>
        <w:t xml:space="preserve">, от 30.12.2016 </w:t>
      </w:r>
      <w:hyperlink r:id="rId275" w:history="1">
        <w:r>
          <w:rPr>
            <w:color w:val="0000FF"/>
          </w:rPr>
          <w:t>N 1562</w:t>
        </w:r>
      </w:hyperlink>
      <w:r>
        <w:t>)</w:t>
      </w:r>
    </w:p>
    <w:p w:rsidR="00E158E4" w:rsidRDefault="00E158E4">
      <w:pPr>
        <w:pStyle w:val="ConsPlusNormal"/>
        <w:spacing w:before="220"/>
        <w:ind w:firstLine="540"/>
        <w:jc w:val="both"/>
      </w:pPr>
      <w:bookmarkStart w:id="62" w:name="P2693"/>
      <w:bookmarkEnd w:id="62"/>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E158E4" w:rsidRDefault="00E158E4">
      <w:pPr>
        <w:pStyle w:val="ConsPlusNormal"/>
        <w:jc w:val="both"/>
      </w:pPr>
      <w:r>
        <w:t xml:space="preserve">(в ред. Постановлений Правительства РФ от 26.05.2016 </w:t>
      </w:r>
      <w:hyperlink r:id="rId276" w:history="1">
        <w:r>
          <w:rPr>
            <w:color w:val="0000FF"/>
          </w:rPr>
          <w:t>N 466</w:t>
        </w:r>
      </w:hyperlink>
      <w:r>
        <w:t xml:space="preserve">, от 30.12.2016 </w:t>
      </w:r>
      <w:hyperlink r:id="rId277" w:history="1">
        <w:r>
          <w:rPr>
            <w:color w:val="0000FF"/>
          </w:rPr>
          <w:t>N 1562</w:t>
        </w:r>
      </w:hyperlink>
      <w:r>
        <w:t>)</w:t>
      </w:r>
    </w:p>
    <w:p w:rsidR="00E158E4" w:rsidRDefault="00E158E4">
      <w:pPr>
        <w:pStyle w:val="ConsPlusNormal"/>
        <w:spacing w:before="220"/>
        <w:ind w:firstLine="540"/>
        <w:jc w:val="both"/>
      </w:pPr>
      <w:r>
        <w:t xml:space="preserve">г) утратил силу. - </w:t>
      </w:r>
      <w:hyperlink r:id="rId278"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5. Возмещение затрат (части затрат) на уплату процентов по кредитам, полученным заемщиками, производится:</w:t>
      </w:r>
    </w:p>
    <w:p w:rsidR="00E158E4" w:rsidRDefault="00E158E4">
      <w:pPr>
        <w:pStyle w:val="ConsPlusNormal"/>
        <w:spacing w:before="220"/>
        <w:ind w:firstLine="540"/>
        <w:jc w:val="both"/>
      </w:pPr>
      <w:r>
        <w:t xml:space="preserve">а) из расчета предусмотренной кредитным договором процентной ставки, но не более </w:t>
      </w:r>
      <w:hyperlink r:id="rId279" w:history="1">
        <w:r>
          <w:rPr>
            <w:color w:val="0000FF"/>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E158E4" w:rsidRDefault="00E158E4">
      <w:pPr>
        <w:pStyle w:val="ConsPlusNormal"/>
        <w:jc w:val="both"/>
      </w:pPr>
      <w:r>
        <w:t xml:space="preserve">(в ред. </w:t>
      </w:r>
      <w:hyperlink r:id="rId280"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E158E4" w:rsidRDefault="00E158E4">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E158E4" w:rsidRDefault="00E158E4">
      <w:pPr>
        <w:pStyle w:val="ConsPlusNormal"/>
        <w:spacing w:before="220"/>
        <w:ind w:firstLine="540"/>
        <w:jc w:val="both"/>
      </w:pPr>
      <w:r>
        <w:t>6.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E158E4" w:rsidRDefault="00E158E4">
      <w:pPr>
        <w:pStyle w:val="ConsPlusNormal"/>
        <w:spacing w:before="220"/>
        <w:ind w:firstLine="540"/>
        <w:jc w:val="both"/>
      </w:pPr>
      <w:r>
        <w:t>7. Заемщик для участия в подпрограмме представляет в орган исполнительной власти субъекта Российской Федерации следующие документы:</w:t>
      </w:r>
    </w:p>
    <w:p w:rsidR="00E158E4" w:rsidRDefault="00E158E4">
      <w:pPr>
        <w:pStyle w:val="ConsPlusNormal"/>
        <w:spacing w:before="220"/>
        <w:ind w:firstLine="540"/>
        <w:jc w:val="both"/>
      </w:pPr>
      <w:r>
        <w:t>а) заявление о возмещении затрат (части затрат) на уплату процентов по кредиту;</w:t>
      </w:r>
    </w:p>
    <w:p w:rsidR="00E158E4" w:rsidRDefault="00E158E4">
      <w:pPr>
        <w:pStyle w:val="ConsPlusNormal"/>
        <w:spacing w:before="220"/>
        <w:ind w:firstLine="540"/>
        <w:jc w:val="both"/>
      </w:pPr>
      <w:r>
        <w:t>б) копия кредитного договора, заверенная банком, выдавшим кредит;</w:t>
      </w:r>
    </w:p>
    <w:p w:rsidR="00E158E4" w:rsidRDefault="00E158E4">
      <w:pPr>
        <w:pStyle w:val="ConsPlusNormal"/>
        <w:spacing w:before="220"/>
        <w:ind w:firstLine="540"/>
        <w:jc w:val="both"/>
      </w:pPr>
      <w:r>
        <w:lastRenderedPageBreak/>
        <w:t>в) выписка из ссудного счета о получении кредита, график погашения кредита и уплаты процентов по нему;</w:t>
      </w:r>
    </w:p>
    <w:p w:rsidR="00E158E4" w:rsidRDefault="00E158E4">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E158E4" w:rsidRDefault="00E158E4">
      <w:pPr>
        <w:pStyle w:val="ConsPlusNormal"/>
        <w:spacing w:before="220"/>
        <w:ind w:firstLine="540"/>
        <w:jc w:val="both"/>
      </w:pPr>
      <w:r>
        <w:t>8.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E158E4" w:rsidRDefault="00E158E4">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158E4" w:rsidRDefault="00E158E4">
      <w:pPr>
        <w:pStyle w:val="ConsPlusNormal"/>
        <w:spacing w:before="220"/>
        <w:ind w:firstLine="540"/>
        <w:jc w:val="both"/>
      </w:pPr>
      <w:r>
        <w:t>б) выписка из ссудного счета о получении заемщиком кредита;</w:t>
      </w:r>
    </w:p>
    <w:p w:rsidR="00E158E4" w:rsidRDefault="00E158E4">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E158E4" w:rsidRDefault="00E158E4">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E158E4" w:rsidRDefault="00E158E4">
      <w:pPr>
        <w:pStyle w:val="ConsPlusNormal"/>
        <w:spacing w:before="220"/>
        <w:ind w:firstLine="540"/>
        <w:jc w:val="both"/>
      </w:pPr>
      <w:r>
        <w:t>д) справка налогового органа об отсутствии у юридического лица просроченной задолженности по налогам, сборам,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E158E4" w:rsidRDefault="00E158E4">
      <w:pPr>
        <w:pStyle w:val="ConsPlusNormal"/>
        <w:jc w:val="both"/>
      </w:pPr>
      <w:r>
        <w:t xml:space="preserve">(в ред. </w:t>
      </w:r>
      <w:hyperlink r:id="rId281"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9.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282" w:history="1">
        <w:r>
          <w:rPr>
            <w:color w:val="0000FF"/>
          </w:rPr>
          <w:t>форме</w:t>
        </w:r>
      </w:hyperlink>
      <w:r>
        <w:t xml:space="preserve"> и в срок, которые утверждаются Министерством (далее - заявка).</w:t>
      </w:r>
    </w:p>
    <w:p w:rsidR="00E158E4" w:rsidRDefault="00E158E4">
      <w:pPr>
        <w:pStyle w:val="ConsPlusNormal"/>
        <w:jc w:val="both"/>
      </w:pPr>
      <w:r>
        <w:t xml:space="preserve">(в ред. Постановлений Правительства РФ от 30.12.2016 </w:t>
      </w:r>
      <w:hyperlink r:id="rId283" w:history="1">
        <w:r>
          <w:rPr>
            <w:color w:val="0000FF"/>
          </w:rPr>
          <w:t>N 1562</w:t>
        </w:r>
      </w:hyperlink>
      <w:r>
        <w:t xml:space="preserve">, от 20.05.2017 </w:t>
      </w:r>
      <w:hyperlink r:id="rId284" w:history="1">
        <w:r>
          <w:rPr>
            <w:color w:val="0000FF"/>
          </w:rPr>
          <w:t>N 609</w:t>
        </w:r>
      </w:hyperlink>
      <w:r>
        <w:t>)</w:t>
      </w:r>
    </w:p>
    <w:p w:rsidR="00E158E4" w:rsidRDefault="00E158E4">
      <w:pPr>
        <w:pStyle w:val="ConsPlusNormal"/>
        <w:spacing w:before="220"/>
        <w:ind w:firstLine="540"/>
        <w:jc w:val="both"/>
      </w:pPr>
      <w:r>
        <w:t xml:space="preserve">10. Утратил силу. - </w:t>
      </w:r>
      <w:hyperlink r:id="rId285"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10(1). Субсидии предоставляются на реализацию проектов, соответствующих следующим критериям:</w:t>
      </w:r>
    </w:p>
    <w:p w:rsidR="00E158E4" w:rsidRDefault="00E158E4">
      <w:pPr>
        <w:pStyle w:val="ConsPlusNormal"/>
        <w:spacing w:before="220"/>
        <w:ind w:firstLine="540"/>
        <w:jc w:val="both"/>
      </w:pPr>
      <w:r>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E158E4" w:rsidRDefault="00E158E4">
      <w:pPr>
        <w:pStyle w:val="ConsPlusNormal"/>
        <w:spacing w:before="220"/>
        <w:ind w:firstLine="540"/>
        <w:jc w:val="both"/>
      </w:pPr>
      <w:r>
        <w:t xml:space="preserve">б) утратил силу. - </w:t>
      </w:r>
      <w:hyperlink r:id="rId286"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в)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кадастрового номера и площади земельного участка, общего объема и сроков ввода жилья и, если проектом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E158E4" w:rsidRDefault="00E158E4">
      <w:pPr>
        <w:pStyle w:val="ConsPlusNormal"/>
        <w:spacing w:before="220"/>
        <w:ind w:firstLine="540"/>
        <w:jc w:val="both"/>
      </w:pPr>
      <w:r>
        <w:t>г) наличие генерального плана расположения объектов, предусмотренных проектом.</w:t>
      </w:r>
    </w:p>
    <w:p w:rsidR="00E158E4" w:rsidRDefault="00E158E4">
      <w:pPr>
        <w:pStyle w:val="ConsPlusNormal"/>
        <w:jc w:val="both"/>
      </w:pPr>
      <w:r>
        <w:t xml:space="preserve">(п. 10(1) введен </w:t>
      </w:r>
      <w:hyperlink r:id="rId287"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w:t>
      </w:r>
      <w:r>
        <w:lastRenderedPageBreak/>
        <w:t xml:space="preserve">инвестиции в которые осуществляются из бюджетов субъектов Российской Федерации, указанных в </w:t>
      </w:r>
      <w:hyperlink w:anchor="P2691" w:history="1">
        <w:r>
          <w:rPr>
            <w:color w:val="0000FF"/>
          </w:rPr>
          <w:t>подпунктах "б"</w:t>
        </w:r>
      </w:hyperlink>
      <w:r>
        <w:t xml:space="preserve"> и </w:t>
      </w:r>
      <w:hyperlink w:anchor="P2693" w:history="1">
        <w:r>
          <w:rPr>
            <w:color w:val="0000FF"/>
          </w:rPr>
          <w:t>"в" пункта 4</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E158E4" w:rsidRDefault="00E158E4">
      <w:pPr>
        <w:pStyle w:val="ConsPlusNormal"/>
        <w:spacing w:before="220"/>
        <w:ind w:firstLine="540"/>
        <w:jc w:val="both"/>
      </w:pPr>
      <w:r>
        <w:t>а) наименование объекта капитального строительства;</w:t>
      </w:r>
    </w:p>
    <w:p w:rsidR="00E158E4" w:rsidRDefault="00E158E4">
      <w:pPr>
        <w:pStyle w:val="ConsPlusNormal"/>
        <w:spacing w:before="220"/>
        <w:ind w:firstLine="540"/>
        <w:jc w:val="both"/>
      </w:pPr>
      <w:r>
        <w:t>б) мощность объекта капитального строительства, подлежащего вводу в эксплуатацию;</w:t>
      </w:r>
    </w:p>
    <w:p w:rsidR="00E158E4" w:rsidRDefault="00E158E4">
      <w:pPr>
        <w:pStyle w:val="ConsPlusNormal"/>
        <w:spacing w:before="220"/>
        <w:ind w:firstLine="540"/>
        <w:jc w:val="both"/>
      </w:pPr>
      <w:r>
        <w:t>в) срок ввода в эксплуатацию;</w:t>
      </w:r>
    </w:p>
    <w:p w:rsidR="00E158E4" w:rsidRDefault="00E158E4">
      <w:pPr>
        <w:pStyle w:val="ConsPlusNormal"/>
        <w:spacing w:before="220"/>
        <w:ind w:firstLine="540"/>
        <w:jc w:val="both"/>
      </w:pPr>
      <w:r>
        <w:t>г) размер бюджетных ассигнований федерального бюджета, планируемых к направлению на объект капитального строительства;</w:t>
      </w:r>
    </w:p>
    <w:p w:rsidR="00E158E4" w:rsidRDefault="00E158E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158E4" w:rsidRDefault="00E158E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158E4" w:rsidRDefault="00E158E4">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E158E4" w:rsidRDefault="00E158E4">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158E4" w:rsidRDefault="00E158E4">
      <w:pPr>
        <w:pStyle w:val="ConsPlusNormal"/>
        <w:spacing w:before="220"/>
        <w:ind w:firstLine="540"/>
        <w:jc w:val="both"/>
      </w:pPr>
      <w:r>
        <w:t xml:space="preserve">и) утратил силу. - </w:t>
      </w:r>
      <w:hyperlink r:id="rId288"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158E4" w:rsidRDefault="00E158E4">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перечень объектов могут быть внесены изменения в части включения в него дополнительных объектов. Указанные изменения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w:t>
      </w:r>
    </w:p>
    <w:p w:rsidR="00E158E4" w:rsidRDefault="00E158E4">
      <w:pPr>
        <w:pStyle w:val="ConsPlusNormal"/>
        <w:jc w:val="both"/>
      </w:pPr>
      <w:r>
        <w:t xml:space="preserve">(абзац введен </w:t>
      </w:r>
      <w:hyperlink r:id="rId289"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 xml:space="preserve">13 - 14. Утратили силу. - </w:t>
      </w:r>
      <w:hyperlink r:id="rId290"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bookmarkStart w:id="63" w:name="P2738"/>
      <w:bookmarkEnd w:id="63"/>
      <w:r>
        <w:t>15. Субсидии распределяются между бюджетами субъектов Российской Федерации в следующем порядке:</w:t>
      </w:r>
    </w:p>
    <w:p w:rsidR="00E158E4" w:rsidRDefault="00E158E4">
      <w:pPr>
        <w:pStyle w:val="ConsPlusNormal"/>
        <w:spacing w:before="220"/>
        <w:ind w:firstLine="540"/>
        <w:jc w:val="both"/>
      </w:pPr>
      <w:bookmarkStart w:id="64" w:name="P2739"/>
      <w:bookmarkEnd w:id="64"/>
      <w:r>
        <w:t xml:space="preserve">а) для каждого субъекта Российской Федерации, представившего заявку на участие в </w:t>
      </w:r>
      <w:r>
        <w:lastRenderedPageBreak/>
        <w:t>подпрограмме, определяется коэффициент результативности использования субсидии, рассчитываемый по формуле:</w:t>
      </w:r>
    </w:p>
    <w:p w:rsidR="00E158E4" w:rsidRDefault="00E158E4">
      <w:pPr>
        <w:pStyle w:val="ConsPlusNormal"/>
        <w:jc w:val="both"/>
      </w:pPr>
    </w:p>
    <w:p w:rsidR="00E158E4" w:rsidRDefault="00E158E4">
      <w:pPr>
        <w:pStyle w:val="ConsPlusNormal"/>
        <w:jc w:val="center"/>
      </w:pPr>
      <w:r w:rsidRPr="000F21F2">
        <w:rPr>
          <w:position w:val="-30"/>
        </w:rPr>
        <w:pict>
          <v:shape id="_x0000_i1026" style="width:42pt;height:37.5pt" coordsize="" o:spt="100" adj="0,,0" path="" filled="f" stroked="f">
            <v:stroke joinstyle="miter"/>
            <v:imagedata r:id="rId291" o:title="base_1_217339_6"/>
            <v:formulas/>
            <v:path o:connecttype="segments"/>
          </v:shape>
        </w:pict>
      </w:r>
      <w:r>
        <w:t>,</w:t>
      </w:r>
    </w:p>
    <w:p w:rsidR="00E158E4" w:rsidRDefault="00E158E4">
      <w:pPr>
        <w:pStyle w:val="ConsPlusNormal"/>
        <w:jc w:val="both"/>
      </w:pPr>
    </w:p>
    <w:p w:rsidR="00E158E4" w:rsidRDefault="00E158E4">
      <w:pPr>
        <w:pStyle w:val="ConsPlusNormal"/>
        <w:ind w:firstLine="540"/>
        <w:jc w:val="both"/>
      </w:pPr>
      <w:r>
        <w:t>где:</w:t>
      </w:r>
    </w:p>
    <w:p w:rsidR="00E158E4" w:rsidRDefault="00E158E4">
      <w:pPr>
        <w:pStyle w:val="ConsPlusNormal"/>
        <w:spacing w:before="220"/>
        <w:ind w:firstLine="540"/>
        <w:jc w:val="both"/>
      </w:pPr>
      <w:r>
        <w:t>K</w:t>
      </w:r>
      <w:r>
        <w:rPr>
          <w:vertAlign w:val="subscript"/>
        </w:rPr>
        <w:t>i</w:t>
      </w:r>
      <w:r>
        <w:t xml:space="preserve"> - коэффициент результативности использования субсидии для i-го субъекта Российской Федерации;</w:t>
      </w:r>
    </w:p>
    <w:p w:rsidR="00E158E4" w:rsidRDefault="00E158E4">
      <w:pPr>
        <w:pStyle w:val="ConsPlusNormal"/>
        <w:spacing w:before="220"/>
        <w:ind w:firstLine="540"/>
        <w:jc w:val="both"/>
      </w:pPr>
      <w:r>
        <w:t>V</w:t>
      </w:r>
      <w:r>
        <w:rPr>
          <w:vertAlign w:val="subscript"/>
        </w:rPr>
        <w:t>i</w:t>
      </w:r>
      <w:r>
        <w:t xml:space="preserve"> - годовой плановый объем ввода жилья по проекту на планируемый финансовый год;</w:t>
      </w:r>
    </w:p>
    <w:p w:rsidR="00E158E4" w:rsidRDefault="00E158E4">
      <w:pPr>
        <w:pStyle w:val="ConsPlusNormal"/>
        <w:spacing w:before="220"/>
        <w:ind w:firstLine="540"/>
        <w:jc w:val="both"/>
      </w:pPr>
      <w:r>
        <w:t>S</w:t>
      </w:r>
      <w:r>
        <w:rPr>
          <w:vertAlign w:val="subscript"/>
        </w:rPr>
        <w:t>i</w:t>
      </w:r>
      <w:r>
        <w:t xml:space="preserve"> - запрашиваемый i-м субъектом Российской Федерации размер субсидии;</w:t>
      </w:r>
    </w:p>
    <w:p w:rsidR="00E158E4" w:rsidRDefault="00E158E4">
      <w:pPr>
        <w:pStyle w:val="ConsPlusNormal"/>
        <w:spacing w:before="220"/>
        <w:ind w:firstLine="540"/>
        <w:jc w:val="both"/>
      </w:pPr>
      <w:bookmarkStart w:id="65" w:name="P2747"/>
      <w:bookmarkEnd w:id="65"/>
      <w:r>
        <w:t>б) субсидии распределяются между бюджетами субъектов Российской Федерации в размере, соответствующем запрошенному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E158E4" w:rsidRDefault="00E158E4">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2739" w:history="1">
        <w:r>
          <w:rPr>
            <w:color w:val="0000FF"/>
          </w:rPr>
          <w:t>подпунктами "а"</w:t>
        </w:r>
      </w:hyperlink>
      <w:r>
        <w:t xml:space="preserve"> и </w:t>
      </w:r>
      <w:hyperlink w:anchor="P2747"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E158E4" w:rsidRDefault="00E158E4">
      <w:pPr>
        <w:pStyle w:val="ConsPlusNormal"/>
        <w:jc w:val="both"/>
      </w:pPr>
      <w:r>
        <w:t xml:space="preserve">(п. 15 в ред. </w:t>
      </w:r>
      <w:hyperlink r:id="rId292"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16. Утратил силу. - </w:t>
      </w:r>
      <w:hyperlink r:id="rId293"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17.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2738"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2738" w:history="1">
        <w:r>
          <w:rPr>
            <w:color w:val="0000FF"/>
          </w:rPr>
          <w:t>пунктом 15</w:t>
        </w:r>
      </w:hyperlink>
      <w:r>
        <w:t xml:space="preserve"> настоящих Правил.</w:t>
      </w:r>
    </w:p>
    <w:p w:rsidR="00E158E4" w:rsidRDefault="00E158E4">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2738"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E158E4" w:rsidRDefault="00E158E4">
      <w:pPr>
        <w:pStyle w:val="ConsPlusNormal"/>
        <w:spacing w:before="220"/>
        <w:ind w:firstLine="540"/>
        <w:jc w:val="both"/>
      </w:pPr>
      <w:bookmarkStart w:id="66" w:name="P2753"/>
      <w:bookmarkEnd w:id="66"/>
      <w:r>
        <w:t>18.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 но не менее 70 процентов.</w:t>
      </w:r>
    </w:p>
    <w:p w:rsidR="00E158E4" w:rsidRDefault="00E158E4">
      <w:pPr>
        <w:pStyle w:val="ConsPlusNormal"/>
        <w:spacing w:before="220"/>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 но не менее 70 процентов.</w:t>
      </w:r>
    </w:p>
    <w:p w:rsidR="00E158E4" w:rsidRDefault="00E158E4">
      <w:pPr>
        <w:pStyle w:val="ConsPlusNormal"/>
        <w:jc w:val="both"/>
      </w:pPr>
      <w:r>
        <w:t xml:space="preserve">(п. 18 в ред. </w:t>
      </w:r>
      <w:hyperlink r:id="rId294"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19. Утратил силу. - </w:t>
      </w:r>
      <w:hyperlink r:id="rId295"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20.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w:t>
      </w:r>
      <w:r>
        <w:lastRenderedPageBreak/>
        <w:t xml:space="preserve">обеспечивает уровень софинансирования из федерального бюджета, определенный в соответствии с </w:t>
      </w:r>
      <w:hyperlink w:anchor="P2753" w:history="1">
        <w:r>
          <w:rPr>
            <w:color w:val="0000FF"/>
          </w:rPr>
          <w:t>пунктом 18</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jc w:val="both"/>
      </w:pPr>
      <w:r>
        <w:t xml:space="preserve">(в ред. </w:t>
      </w:r>
      <w:hyperlink r:id="rId296"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21.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E158E4" w:rsidRDefault="00E158E4">
      <w:pPr>
        <w:pStyle w:val="ConsPlusNormal"/>
        <w:jc w:val="both"/>
      </w:pPr>
      <w:r>
        <w:t xml:space="preserve">(в ред. </w:t>
      </w:r>
      <w:hyperlink r:id="rId297"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bookmarkStart w:id="67" w:name="P2761"/>
      <w:bookmarkEnd w:id="67"/>
      <w:r>
        <w:t xml:space="preserve">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w:anchor="P2518" w:history="1">
        <w:r>
          <w:rPr>
            <w:color w:val="0000FF"/>
          </w:rPr>
          <w:t>приложении N 1</w:t>
        </w:r>
      </w:hyperlink>
      <w:r>
        <w:t xml:space="preserve"> к подпрограмме.</w:t>
      </w:r>
    </w:p>
    <w:p w:rsidR="00E158E4" w:rsidRDefault="00E158E4">
      <w:pPr>
        <w:pStyle w:val="ConsPlusNormal"/>
        <w:spacing w:before="220"/>
        <w:ind w:firstLine="540"/>
        <w:jc w:val="both"/>
      </w:pPr>
      <w:r>
        <w:t>23. Предоставление субсидий бюджетам субъектов Российской Федерации на реализацию мероприятий подпрограммы осуществляется посредством заключения не позднее 1 марта года предоставления субсидии между государственным заказчиком подпрограммы -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E158E4" w:rsidRDefault="00E158E4">
      <w:pPr>
        <w:pStyle w:val="ConsPlusNormal"/>
        <w:jc w:val="both"/>
      </w:pPr>
      <w:r>
        <w:t xml:space="preserve">(в ред. Постановлений Правительства РФ от 30.12.2016 </w:t>
      </w:r>
      <w:hyperlink r:id="rId298" w:history="1">
        <w:r>
          <w:rPr>
            <w:color w:val="0000FF"/>
          </w:rPr>
          <w:t>N 1562</w:t>
        </w:r>
      </w:hyperlink>
      <w:r>
        <w:t xml:space="preserve">, от 20.05.2017 </w:t>
      </w:r>
      <w:hyperlink r:id="rId299" w:history="1">
        <w:r>
          <w:rPr>
            <w:color w:val="0000FF"/>
          </w:rPr>
          <w:t>N 609</w:t>
        </w:r>
      </w:hyperlink>
      <w:r>
        <w:t>)</w:t>
      </w:r>
    </w:p>
    <w:p w:rsidR="00E158E4" w:rsidRDefault="00E158E4">
      <w:pPr>
        <w:pStyle w:val="ConsPlusNormal"/>
        <w:spacing w:before="220"/>
        <w:ind w:firstLine="540"/>
        <w:jc w:val="both"/>
      </w:pPr>
      <w:r>
        <w:t>24.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158E4" w:rsidRDefault="00E158E4">
      <w:pPr>
        <w:pStyle w:val="ConsPlusNormal"/>
        <w:spacing w:before="220"/>
        <w:ind w:firstLine="540"/>
        <w:jc w:val="both"/>
      </w:pPr>
      <w:r>
        <w:t xml:space="preserve">д) значение показателя результативности использования субсидии, определенное с учетом значений целевого индикатора, указанного в </w:t>
      </w:r>
      <w:hyperlink w:anchor="P2518" w:history="1">
        <w:r>
          <w:rPr>
            <w:color w:val="0000FF"/>
          </w:rPr>
          <w:t>приложении N 1</w:t>
        </w:r>
      </w:hyperlink>
      <w:r>
        <w:t xml:space="preserve"> к подпрограмме, и обязательства субъекта Российской Федерации по их достижению;</w:t>
      </w:r>
    </w:p>
    <w:p w:rsidR="00E158E4" w:rsidRDefault="00E158E4">
      <w:pPr>
        <w:pStyle w:val="ConsPlusNormal"/>
        <w:spacing w:before="22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E158E4" w:rsidRDefault="00E158E4">
      <w:pPr>
        <w:pStyle w:val="ConsPlusNormal"/>
        <w:jc w:val="both"/>
      </w:pPr>
      <w:r>
        <w:t xml:space="preserve">(в ред. </w:t>
      </w:r>
      <w:hyperlink r:id="rId300"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 xml:space="preserve">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w:t>
      </w:r>
      <w:r>
        <w:lastRenderedPageBreak/>
        <w:t>программы, на которые предоставляются субсидии;</w:t>
      </w:r>
    </w:p>
    <w:p w:rsidR="00E158E4" w:rsidRDefault="00E158E4">
      <w:pPr>
        <w:pStyle w:val="ConsPlusNormal"/>
        <w:spacing w:before="220"/>
        <w:ind w:firstLine="540"/>
        <w:jc w:val="both"/>
      </w:pPr>
      <w:r>
        <w:t>з) ответственность сторон за нарушение условий соглашения;</w:t>
      </w:r>
    </w:p>
    <w:p w:rsidR="00E158E4" w:rsidRDefault="00E158E4">
      <w:pPr>
        <w:pStyle w:val="ConsPlusNormal"/>
        <w:jc w:val="both"/>
      </w:pPr>
      <w:r>
        <w:t xml:space="preserve">(пп. "з" введен </w:t>
      </w:r>
      <w:hyperlink r:id="rId301"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и) условие о вступлении в силу соглашения.</w:t>
      </w:r>
    </w:p>
    <w:p w:rsidR="00E158E4" w:rsidRDefault="00E158E4">
      <w:pPr>
        <w:pStyle w:val="ConsPlusNormal"/>
        <w:jc w:val="both"/>
      </w:pPr>
      <w:r>
        <w:t xml:space="preserve">(пп. "и" введен </w:t>
      </w:r>
      <w:hyperlink r:id="rId302"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bookmarkStart w:id="68" w:name="P2777"/>
      <w:bookmarkEnd w:id="68"/>
      <w:r>
        <w:t xml:space="preserve">25. 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w:t>
      </w:r>
      <w:hyperlink w:anchor="P2761" w:history="1">
        <w:r>
          <w:rPr>
            <w:color w:val="0000FF"/>
          </w:rPr>
          <w:t>пунктом 22</w:t>
        </w:r>
      </w:hyperlink>
      <w:r>
        <w:t xml:space="preserve">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303" w:history="1">
        <w:r>
          <w:rPr>
            <w:color w:val="0000FF"/>
          </w:rPr>
          <w:t>пунктами 16</w:t>
        </w:r>
      </w:hyperlink>
      <w:r>
        <w:t xml:space="preserve"> - </w:t>
      </w:r>
      <w:hyperlink r:id="rId30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до 1 июня года, следующего за годом предоставления субсидии.</w:t>
      </w:r>
    </w:p>
    <w:p w:rsidR="00E158E4" w:rsidRDefault="00E158E4">
      <w:pPr>
        <w:pStyle w:val="ConsPlusNormal"/>
        <w:spacing w:before="220"/>
        <w:ind w:firstLine="540"/>
        <w:jc w:val="both"/>
      </w:pPr>
      <w:bookmarkStart w:id="69" w:name="P2778"/>
      <w:bookmarkEnd w:id="69"/>
      <w:r>
        <w:t>26.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соответствующий 10 процентам размера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p>
    <w:p w:rsidR="00E158E4" w:rsidRDefault="00E158E4">
      <w:pPr>
        <w:pStyle w:val="ConsPlusNormal"/>
        <w:jc w:val="both"/>
      </w:pPr>
      <w:r>
        <w:t xml:space="preserve">(в ред. </w:t>
      </w:r>
      <w:hyperlink r:id="rId305"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27. Утратил силу. - </w:t>
      </w:r>
      <w:hyperlink r:id="rId306"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28.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158E4" w:rsidRDefault="00E158E4">
      <w:pPr>
        <w:pStyle w:val="ConsPlusNormal"/>
        <w:jc w:val="both"/>
      </w:pPr>
      <w:r>
        <w:t xml:space="preserve">(п. 28 в ред. </w:t>
      </w:r>
      <w:hyperlink r:id="rId307"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29.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E158E4" w:rsidRDefault="00E158E4">
      <w:pPr>
        <w:pStyle w:val="ConsPlusNormal"/>
        <w:spacing w:before="220"/>
        <w:ind w:firstLine="540"/>
        <w:jc w:val="both"/>
      </w:pPr>
      <w:r>
        <w:t xml:space="preserve">30. Утратил силу. - </w:t>
      </w:r>
      <w:hyperlink r:id="rId308"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31. Высший орган исполнительной власти субъекта Российской Федерации ежеквартально, до </w:t>
      </w:r>
      <w:r>
        <w:lastRenderedPageBreak/>
        <w:t xml:space="preserve">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использовании субсидии по </w:t>
      </w:r>
      <w:hyperlink r:id="rId309" w:history="1">
        <w:r>
          <w:rPr>
            <w:color w:val="0000FF"/>
          </w:rPr>
          <w:t>форме</w:t>
        </w:r>
      </w:hyperlink>
      <w:r>
        <w:t>, утверждаемой указанным Министерством.</w:t>
      </w:r>
    </w:p>
    <w:p w:rsidR="00E158E4" w:rsidRDefault="00E158E4">
      <w:pPr>
        <w:pStyle w:val="ConsPlusNormal"/>
        <w:spacing w:before="220"/>
        <w:ind w:firstLine="540"/>
        <w:jc w:val="both"/>
      </w:pPr>
      <w:r>
        <w:t>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310" w:history="1">
        <w:r>
          <w:rPr>
            <w:color w:val="0000FF"/>
          </w:rPr>
          <w:t>Постановления</w:t>
        </w:r>
      </w:hyperlink>
      <w:r>
        <w:t xml:space="preserve"> Правительства РФ от 25.05.2016 N 464)</w:t>
      </w:r>
    </w:p>
    <w:p w:rsidR="00E158E4" w:rsidRDefault="00E158E4">
      <w:pPr>
        <w:pStyle w:val="ConsPlusNormal"/>
        <w:ind w:firstLine="540"/>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Title"/>
        <w:jc w:val="center"/>
        <w:outlineLvl w:val="0"/>
      </w:pPr>
      <w:bookmarkStart w:id="70" w:name="P2795"/>
      <w:bookmarkEnd w:id="70"/>
      <w:r>
        <w:t>ПОДПРОГРАММА</w:t>
      </w:r>
    </w:p>
    <w:p w:rsidR="00E158E4" w:rsidRDefault="00E158E4">
      <w:pPr>
        <w:pStyle w:val="ConsPlusTitle"/>
        <w:jc w:val="center"/>
      </w:pPr>
      <w:r>
        <w:t>"ОБЕСПЕЧЕНИЕ ЖИЛЬЕМ ОТДЕЛЬНЫХ КАТЕГОРИЙ ГРАЖДАН"</w:t>
      </w:r>
    </w:p>
    <w:p w:rsidR="00E158E4" w:rsidRDefault="00E158E4">
      <w:pPr>
        <w:pStyle w:val="ConsPlusTitle"/>
        <w:jc w:val="center"/>
      </w:pPr>
      <w:r>
        <w:t>ФЕДЕРАЛЬНОЙ 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311" w:history="1">
        <w:r>
          <w:rPr>
            <w:color w:val="0000FF"/>
          </w:rPr>
          <w:t>N 464</w:t>
        </w:r>
      </w:hyperlink>
      <w:r>
        <w:t>,</w:t>
      </w:r>
    </w:p>
    <w:p w:rsidR="00E158E4" w:rsidRDefault="00E158E4">
      <w:pPr>
        <w:pStyle w:val="ConsPlusNormal"/>
        <w:jc w:val="center"/>
      </w:pPr>
      <w:r>
        <w:t xml:space="preserve">от 26.05.2016 </w:t>
      </w:r>
      <w:hyperlink r:id="rId312" w:history="1">
        <w:r>
          <w:rPr>
            <w:color w:val="0000FF"/>
          </w:rPr>
          <w:t>N 466</w:t>
        </w:r>
      </w:hyperlink>
      <w:r>
        <w:t xml:space="preserve">, от 30.12.2016 </w:t>
      </w:r>
      <w:hyperlink r:id="rId313" w:history="1">
        <w:r>
          <w:rPr>
            <w:color w:val="0000FF"/>
          </w:rPr>
          <w:t>N 1562</w:t>
        </w:r>
      </w:hyperlink>
      <w:r>
        <w:t xml:space="preserve">, от 10.02.2017 </w:t>
      </w:r>
      <w:hyperlink r:id="rId314" w:history="1">
        <w:r>
          <w:rPr>
            <w:color w:val="0000FF"/>
          </w:rPr>
          <w:t>N 172</w:t>
        </w:r>
      </w:hyperlink>
      <w:r>
        <w:t>,</w:t>
      </w:r>
    </w:p>
    <w:p w:rsidR="00E158E4" w:rsidRDefault="00E158E4">
      <w:pPr>
        <w:pStyle w:val="ConsPlusNormal"/>
        <w:jc w:val="center"/>
      </w:pPr>
      <w:r>
        <w:t xml:space="preserve">от 20.05.2017 </w:t>
      </w:r>
      <w:hyperlink r:id="rId315" w:history="1">
        <w:r>
          <w:rPr>
            <w:color w:val="0000FF"/>
          </w:rPr>
          <w:t>N 609</w:t>
        </w:r>
      </w:hyperlink>
      <w:r>
        <w:t>)</w:t>
      </w: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center"/>
        <w:outlineLvl w:val="1"/>
      </w:pPr>
      <w:r>
        <w:lastRenderedPageBreak/>
        <w:t>ПАСПОРТ</w:t>
      </w:r>
    </w:p>
    <w:p w:rsidR="00E158E4" w:rsidRDefault="00E158E4">
      <w:pPr>
        <w:pStyle w:val="ConsPlusNormal"/>
        <w:jc w:val="center"/>
      </w:pPr>
      <w:r>
        <w:t>подпрограммы "Обеспечение жильем отдельных категорий</w:t>
      </w:r>
    </w:p>
    <w:p w:rsidR="00E158E4" w:rsidRDefault="00E158E4">
      <w:pPr>
        <w:pStyle w:val="ConsPlusNormal"/>
        <w:jc w:val="center"/>
      </w:pPr>
      <w:r>
        <w:t>граждан"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89"/>
        <w:gridCol w:w="6180"/>
      </w:tblGrid>
      <w:tr w:rsidR="00E158E4">
        <w:tc>
          <w:tcPr>
            <w:tcW w:w="3005" w:type="dxa"/>
            <w:tcBorders>
              <w:top w:val="nil"/>
              <w:left w:val="nil"/>
              <w:bottom w:val="nil"/>
              <w:right w:val="nil"/>
            </w:tcBorders>
          </w:tcPr>
          <w:p w:rsidR="00E158E4" w:rsidRDefault="00E158E4">
            <w:pPr>
              <w:pStyle w:val="ConsPlusNormal"/>
            </w:pPr>
            <w:r>
              <w:t>Наименование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подпрограмма "Обеспечение жильем отдельных категорий граждан" федеральной целевой программы "Жилище" на 2015 - 2020 годы</w:t>
            </w:r>
          </w:p>
        </w:tc>
      </w:tr>
      <w:tr w:rsidR="00E158E4">
        <w:tc>
          <w:tcPr>
            <w:tcW w:w="3005" w:type="dxa"/>
            <w:tcBorders>
              <w:top w:val="nil"/>
              <w:left w:val="nil"/>
              <w:bottom w:val="nil"/>
              <w:right w:val="nil"/>
            </w:tcBorders>
          </w:tcPr>
          <w:p w:rsidR="00E158E4" w:rsidRDefault="00E158E4">
            <w:pPr>
              <w:pStyle w:val="ConsPlusNormal"/>
            </w:pPr>
            <w:r>
              <w:t>Дата принятия решения о разработке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поручение Председателя Правительства Российской Федерации от 25 сентября 2014 г. N ДМ-П9-7244р</w:t>
            </w:r>
          </w:p>
        </w:tc>
      </w:tr>
      <w:tr w:rsidR="00E158E4">
        <w:tc>
          <w:tcPr>
            <w:tcW w:w="3005" w:type="dxa"/>
            <w:tcBorders>
              <w:top w:val="nil"/>
              <w:left w:val="nil"/>
              <w:bottom w:val="nil"/>
              <w:right w:val="nil"/>
            </w:tcBorders>
          </w:tcPr>
          <w:p w:rsidR="00E158E4" w:rsidRDefault="00E158E4">
            <w:pPr>
              <w:pStyle w:val="ConsPlusNormal"/>
            </w:pPr>
            <w:r>
              <w:t>Государственные заказчики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федеральные органы исполнительной власти, Конституционный Суд Российской Федерации, Центральная избирательная комиссия Российской Федерации,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tc>
      </w:tr>
      <w:tr w:rsidR="00E158E4">
        <w:tc>
          <w:tcPr>
            <w:tcW w:w="9574" w:type="dxa"/>
            <w:gridSpan w:val="3"/>
            <w:tcBorders>
              <w:top w:val="nil"/>
              <w:left w:val="nil"/>
              <w:bottom w:val="nil"/>
              <w:right w:val="nil"/>
            </w:tcBorders>
          </w:tcPr>
          <w:p w:rsidR="00E158E4" w:rsidRDefault="00E158E4">
            <w:pPr>
              <w:pStyle w:val="ConsPlusNormal"/>
              <w:jc w:val="both"/>
            </w:pPr>
            <w:r>
              <w:t xml:space="preserve">(в ред. </w:t>
            </w:r>
            <w:hyperlink r:id="rId316" w:history="1">
              <w:r>
                <w:rPr>
                  <w:color w:val="0000FF"/>
                </w:rPr>
                <w:t>Постановления</w:t>
              </w:r>
            </w:hyperlink>
            <w:r>
              <w:t xml:space="preserve"> Правительства РФ от 20.05.2017 N 609)</w:t>
            </w:r>
          </w:p>
        </w:tc>
      </w:tr>
      <w:tr w:rsidR="00E158E4">
        <w:tc>
          <w:tcPr>
            <w:tcW w:w="3005" w:type="dxa"/>
            <w:tcBorders>
              <w:top w:val="nil"/>
              <w:left w:val="nil"/>
              <w:bottom w:val="nil"/>
              <w:right w:val="nil"/>
            </w:tcBorders>
          </w:tcPr>
          <w:p w:rsidR="00E158E4" w:rsidRDefault="00E158E4">
            <w:pPr>
              <w:pStyle w:val="ConsPlusNormal"/>
            </w:pPr>
            <w:r>
              <w:t>Основной разработчик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005" w:type="dxa"/>
            <w:tcBorders>
              <w:top w:val="nil"/>
              <w:left w:val="nil"/>
              <w:bottom w:val="nil"/>
              <w:right w:val="nil"/>
            </w:tcBorders>
          </w:tcPr>
          <w:p w:rsidR="00E158E4" w:rsidRDefault="00E158E4">
            <w:pPr>
              <w:pStyle w:val="ConsPlusNormal"/>
            </w:pPr>
            <w:r>
              <w:t>Цель и задачи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цель подпрограммы -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E158E4" w:rsidRDefault="00E158E4">
            <w:pPr>
              <w:pStyle w:val="ConsPlusNormal"/>
            </w:pPr>
            <w:r>
              <w:t>Задачи подпрограммы:</w:t>
            </w:r>
          </w:p>
          <w:p w:rsidR="00E158E4" w:rsidRDefault="00E158E4">
            <w:pPr>
              <w:pStyle w:val="ConsPlusNormal"/>
            </w:pPr>
            <w:r>
              <w:t xml:space="preserve">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w:t>
            </w:r>
            <w:r>
              <w:lastRenderedPageBreak/>
              <w:t>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w:t>
            </w:r>
          </w:p>
          <w:p w:rsidR="00E158E4" w:rsidRDefault="00E158E4">
            <w:pPr>
              <w:pStyle w:val="ConsPlusNormal"/>
            </w:pPr>
            <w:r>
              <w:t>предоставление социальных выплат на приобретение жилья федеральным государственным гражданским служащим и молодым ученым;</w:t>
            </w:r>
          </w:p>
          <w:p w:rsidR="00E158E4" w:rsidRDefault="00E158E4">
            <w:pPr>
              <w:pStyle w:val="ConsPlusNormal"/>
            </w:pPr>
            <w:r>
              <w:t>переселение граждан из ветхого и аварийного жилья в зоне Байкало-Амурской магистрали</w:t>
            </w:r>
          </w:p>
        </w:tc>
      </w:tr>
      <w:tr w:rsidR="00E158E4">
        <w:tc>
          <w:tcPr>
            <w:tcW w:w="3005" w:type="dxa"/>
            <w:tcBorders>
              <w:top w:val="nil"/>
              <w:left w:val="nil"/>
              <w:bottom w:val="nil"/>
              <w:right w:val="nil"/>
            </w:tcBorders>
          </w:tcPr>
          <w:p w:rsidR="00E158E4" w:rsidRDefault="00E158E4">
            <w:pPr>
              <w:pStyle w:val="ConsPlusNormal"/>
            </w:pPr>
            <w:r>
              <w:lastRenderedPageBreak/>
              <w:t>Важнейший целевой индикатор и показатель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число семей, обеспеченных жильем в рамках подпрограммы за период ее реализации, - 8,48 тыс. семей</w:t>
            </w:r>
          </w:p>
        </w:tc>
      </w:tr>
      <w:tr w:rsidR="00E158E4">
        <w:tc>
          <w:tcPr>
            <w:tcW w:w="9574"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317" w:history="1">
              <w:r>
                <w:rPr>
                  <w:color w:val="0000FF"/>
                </w:rPr>
                <w:t>N 466</w:t>
              </w:r>
            </w:hyperlink>
            <w:r>
              <w:t xml:space="preserve">, от 20.05.2017 </w:t>
            </w:r>
            <w:hyperlink r:id="rId318" w:history="1">
              <w:r>
                <w:rPr>
                  <w:color w:val="0000FF"/>
                </w:rPr>
                <w:t>N 609</w:t>
              </w:r>
            </w:hyperlink>
            <w:r>
              <w:t>)</w:t>
            </w:r>
          </w:p>
        </w:tc>
      </w:tr>
      <w:tr w:rsidR="00E158E4">
        <w:tc>
          <w:tcPr>
            <w:tcW w:w="3005" w:type="dxa"/>
            <w:tcBorders>
              <w:top w:val="nil"/>
              <w:left w:val="nil"/>
              <w:bottom w:val="nil"/>
              <w:right w:val="nil"/>
            </w:tcBorders>
          </w:tcPr>
          <w:p w:rsidR="00E158E4" w:rsidRDefault="00E158E4">
            <w:pPr>
              <w:pStyle w:val="ConsPlusNormal"/>
            </w:pPr>
            <w:r>
              <w:t>Срок реализации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2015 - 2020 годы</w:t>
            </w:r>
          </w:p>
        </w:tc>
      </w:tr>
      <w:tr w:rsidR="00E158E4">
        <w:tc>
          <w:tcPr>
            <w:tcW w:w="3005" w:type="dxa"/>
            <w:tcBorders>
              <w:top w:val="nil"/>
              <w:left w:val="nil"/>
              <w:bottom w:val="nil"/>
              <w:right w:val="nil"/>
            </w:tcBorders>
          </w:tcPr>
          <w:p w:rsidR="00E158E4" w:rsidRDefault="00E158E4">
            <w:pPr>
              <w:pStyle w:val="ConsPlusNormal"/>
            </w:pPr>
            <w:r>
              <w:t>Объем и источники финансирования подпрограммы</w:t>
            </w:r>
          </w:p>
        </w:tc>
        <w:tc>
          <w:tcPr>
            <w:tcW w:w="389" w:type="dxa"/>
            <w:tcBorders>
              <w:top w:val="nil"/>
              <w:left w:val="nil"/>
              <w:bottom w:val="nil"/>
              <w:right w:val="nil"/>
            </w:tcBorders>
          </w:tcPr>
          <w:p w:rsidR="00E158E4" w:rsidRDefault="00E158E4">
            <w:pPr>
              <w:pStyle w:val="ConsPlusNormal"/>
              <w:jc w:val="center"/>
            </w:pPr>
            <w:r>
              <w:t>-</w:t>
            </w:r>
          </w:p>
        </w:tc>
        <w:tc>
          <w:tcPr>
            <w:tcW w:w="6180" w:type="dxa"/>
            <w:tcBorders>
              <w:top w:val="nil"/>
              <w:left w:val="nil"/>
              <w:bottom w:val="nil"/>
              <w:right w:val="nil"/>
            </w:tcBorders>
          </w:tcPr>
          <w:p w:rsidR="00E158E4" w:rsidRDefault="00E158E4">
            <w:pPr>
              <w:pStyle w:val="ConsPlusNormal"/>
            </w:pPr>
            <w:r>
              <w:t>общий объем финансирования подпрограммы составит 99,48 млрд. рублей, в том числе:</w:t>
            </w:r>
          </w:p>
          <w:p w:rsidR="00E158E4" w:rsidRDefault="00E158E4">
            <w:pPr>
              <w:pStyle w:val="ConsPlusNormal"/>
            </w:pPr>
            <w:r>
              <w:t>за счет средств федерального бюджета - 97,3 млрд. рублей;</w:t>
            </w:r>
          </w:p>
          <w:p w:rsidR="00E158E4" w:rsidRDefault="00E158E4">
            <w:pPr>
              <w:pStyle w:val="ConsPlusNormal"/>
            </w:pPr>
            <w:r>
              <w:t>за счет средств бюджетов субъектов Российской Федерации - 1,27 млрд. рублей;</w:t>
            </w:r>
          </w:p>
          <w:p w:rsidR="00E158E4" w:rsidRDefault="00E158E4">
            <w:pPr>
              <w:pStyle w:val="ConsPlusNormal"/>
            </w:pPr>
            <w:r>
              <w:t>из внебюджетных источников - 0,91 млрд. рублей</w:t>
            </w:r>
          </w:p>
        </w:tc>
      </w:tr>
      <w:tr w:rsidR="00E158E4">
        <w:tc>
          <w:tcPr>
            <w:tcW w:w="9574"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319" w:history="1">
              <w:r>
                <w:rPr>
                  <w:color w:val="0000FF"/>
                </w:rPr>
                <w:t>N 466</w:t>
              </w:r>
            </w:hyperlink>
            <w:r>
              <w:t xml:space="preserve">, от 20.05.2017 </w:t>
            </w:r>
            <w:hyperlink r:id="rId320" w:history="1">
              <w:r>
                <w:rPr>
                  <w:color w:val="0000FF"/>
                </w:rPr>
                <w:t>N 609</w:t>
              </w:r>
            </w:hyperlink>
            <w:r>
              <w:t>)</w:t>
            </w:r>
          </w:p>
        </w:tc>
      </w:tr>
      <w:tr w:rsidR="00E158E4">
        <w:tc>
          <w:tcPr>
            <w:tcW w:w="3005" w:type="dxa"/>
            <w:tcBorders>
              <w:top w:val="nil"/>
              <w:left w:val="nil"/>
              <w:bottom w:val="nil"/>
              <w:right w:val="nil"/>
            </w:tcBorders>
          </w:tcPr>
          <w:p w:rsidR="00E158E4" w:rsidRDefault="00E158E4">
            <w:pPr>
              <w:pStyle w:val="ConsPlusNormal"/>
            </w:pPr>
            <w:r>
              <w:t>Ожидаемые конечные результаты реализации подпрограммы и показатели ее социально-экономической эффективности</w:t>
            </w:r>
          </w:p>
        </w:tc>
        <w:tc>
          <w:tcPr>
            <w:tcW w:w="389" w:type="dxa"/>
            <w:tcBorders>
              <w:top w:val="nil"/>
              <w:left w:val="nil"/>
              <w:bottom w:val="nil"/>
              <w:right w:val="nil"/>
            </w:tcBorders>
          </w:tcPr>
          <w:p w:rsidR="00E158E4" w:rsidRDefault="00E158E4">
            <w:pPr>
              <w:pStyle w:val="ConsPlusNormal"/>
            </w:pPr>
          </w:p>
        </w:tc>
        <w:tc>
          <w:tcPr>
            <w:tcW w:w="6180" w:type="dxa"/>
            <w:tcBorders>
              <w:top w:val="nil"/>
              <w:left w:val="nil"/>
              <w:bottom w:val="nil"/>
              <w:right w:val="nil"/>
            </w:tcBorders>
          </w:tcPr>
          <w:p w:rsidR="00E158E4" w:rsidRDefault="00E158E4">
            <w:pPr>
              <w:pStyle w:val="ConsPlusNormal"/>
            </w:pPr>
            <w:r>
              <w:t xml:space="preserve">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8,48 тыс. семей граждан, признанных нуждающимися в жилых </w:t>
            </w:r>
            <w:r>
              <w:lastRenderedPageBreak/>
              <w:t>помещениях,</w:t>
            </w:r>
          </w:p>
          <w:p w:rsidR="00E158E4" w:rsidRDefault="00E158E4">
            <w:pPr>
              <w:pStyle w:val="ConsPlusNormal"/>
            </w:pPr>
            <w:r>
              <w:t>в том числе:</w:t>
            </w:r>
          </w:p>
          <w:p w:rsidR="00E158E4" w:rsidRDefault="00E158E4">
            <w:pPr>
              <w:pStyle w:val="ConsPlusNormal"/>
            </w:pPr>
            <w:r>
              <w:t>федеральных государственных гражданских служащих - 2,8 тыс. семей;</w:t>
            </w:r>
          </w:p>
          <w:p w:rsidR="00E158E4" w:rsidRDefault="00E158E4">
            <w:pPr>
              <w:pStyle w:val="ConsPlusNormal"/>
            </w:pPr>
            <w:r>
              <w:t>прокуроров органов прокуратуры и сотрудников Следственного комитета Российской Федерации - 1,09 тыс. семей;</w:t>
            </w:r>
          </w:p>
          <w:p w:rsidR="00E158E4" w:rsidRDefault="00E158E4">
            <w:pPr>
              <w:pStyle w:val="ConsPlusNormal"/>
            </w:pPr>
            <w:r>
              <w:t>молодых ученых и сотрудников научных организаций - 1,41 тыс. семей;</w:t>
            </w:r>
          </w:p>
          <w:p w:rsidR="00E158E4" w:rsidRDefault="00E158E4">
            <w:pPr>
              <w:pStyle w:val="ConsPlusNormal"/>
            </w:pPr>
            <w:r>
              <w:t>граждан, переселяемых из ветхого и аварийного жилья в зоне Байкало-Амурской магистрали - 1,62 тыс. семей.</w:t>
            </w:r>
          </w:p>
        </w:tc>
      </w:tr>
      <w:tr w:rsidR="00E158E4">
        <w:tc>
          <w:tcPr>
            <w:tcW w:w="9574" w:type="dxa"/>
            <w:gridSpan w:val="3"/>
            <w:tcBorders>
              <w:top w:val="nil"/>
              <w:left w:val="nil"/>
              <w:bottom w:val="nil"/>
              <w:right w:val="nil"/>
            </w:tcBorders>
          </w:tcPr>
          <w:p w:rsidR="00E158E4" w:rsidRDefault="00E158E4">
            <w:pPr>
              <w:pStyle w:val="ConsPlusNormal"/>
              <w:jc w:val="both"/>
            </w:pPr>
            <w:r>
              <w:lastRenderedPageBreak/>
              <w:t xml:space="preserve">(в ред. Постановлений Правительства РФ от 26.05.2016 </w:t>
            </w:r>
            <w:hyperlink r:id="rId321" w:history="1">
              <w:r>
                <w:rPr>
                  <w:color w:val="0000FF"/>
                </w:rPr>
                <w:t>N 466</w:t>
              </w:r>
            </w:hyperlink>
            <w:r>
              <w:t xml:space="preserve">, от 20.05.2017 </w:t>
            </w:r>
            <w:hyperlink r:id="rId322" w:history="1">
              <w:r>
                <w:rPr>
                  <w:color w:val="0000FF"/>
                </w:rPr>
                <w:t>N 609</w:t>
              </w:r>
            </w:hyperlink>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both"/>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подпрограмма</w:t>
      </w:r>
    </w:p>
    <w:p w:rsidR="00E158E4" w:rsidRDefault="00E158E4">
      <w:pPr>
        <w:pStyle w:val="ConsPlusNormal"/>
        <w:jc w:val="both"/>
      </w:pPr>
    </w:p>
    <w:p w:rsidR="00E158E4" w:rsidRDefault="00E158E4">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E158E4" w:rsidRDefault="00E158E4">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E158E4" w:rsidRDefault="00E158E4">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E158E4" w:rsidRDefault="00E158E4">
      <w:pPr>
        <w:pStyle w:val="ConsPlusNormal"/>
        <w:spacing w:before="22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E158E4" w:rsidRDefault="00E158E4">
      <w:pPr>
        <w:pStyle w:val="ConsPlusNormal"/>
        <w:spacing w:before="22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E158E4" w:rsidRDefault="00E158E4">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E158E4" w:rsidRDefault="00E158E4">
      <w:pPr>
        <w:pStyle w:val="ConsPlusNormal"/>
        <w:spacing w:before="220"/>
        <w:ind w:firstLine="540"/>
        <w:jc w:val="both"/>
      </w:pPr>
      <w:r>
        <w:t xml:space="preserve">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w:t>
      </w:r>
      <w:r>
        <w:lastRenderedPageBreak/>
        <w:t>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E158E4" w:rsidRDefault="00E158E4">
      <w:pPr>
        <w:pStyle w:val="ConsPlusNormal"/>
        <w:spacing w:before="220"/>
        <w:ind w:firstLine="540"/>
        <w:jc w:val="both"/>
      </w:pPr>
      <w:r>
        <w:t>В то же время по состоянию на 1 января 2015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 в 2015 - 2020 годах.</w:t>
      </w:r>
    </w:p>
    <w:p w:rsidR="00E158E4" w:rsidRDefault="00E158E4">
      <w:pPr>
        <w:pStyle w:val="ConsPlusNormal"/>
        <w:spacing w:before="220"/>
        <w:ind w:firstLine="540"/>
        <w:jc w:val="both"/>
      </w:pPr>
      <w:r>
        <w:t>Необходимость устойчивого функционирования системы улучшения жилищных условий граждан определяет целесообразность использования программно-целевого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E158E4" w:rsidRDefault="00E158E4">
      <w:pPr>
        <w:pStyle w:val="ConsPlusNormal"/>
        <w:spacing w:before="220"/>
        <w:ind w:firstLine="540"/>
        <w:jc w:val="both"/>
      </w:pPr>
      <w:r>
        <w:t>Вместе с тем применение программно-целевого метода к решению задач, поставленных подпрограммой "Обеспечение жильем отдельных категорий граждан" федеральной целевой программы "Жилище" на 2015 - 2020 годы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p>
    <w:p w:rsidR="00E158E4" w:rsidRDefault="00E158E4">
      <w:pPr>
        <w:pStyle w:val="ConsPlusNormal"/>
        <w:spacing w:before="220"/>
        <w:ind w:firstLine="540"/>
        <w:jc w:val="both"/>
      </w:pPr>
      <w:r>
        <w:t>Для выбора оптимального варианта решения выявленных проблем были рассмотрены два сценария реализации подпрограммы.</w:t>
      </w:r>
    </w:p>
    <w:p w:rsidR="00E158E4" w:rsidRDefault="00E158E4">
      <w:pPr>
        <w:pStyle w:val="ConsPlusNormal"/>
        <w:spacing w:before="220"/>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E158E4" w:rsidRDefault="00E158E4">
      <w:pPr>
        <w:pStyle w:val="ConsPlusNormal"/>
        <w:spacing w:before="220"/>
        <w:ind w:firstLine="540"/>
        <w:jc w:val="both"/>
      </w:pPr>
      <w: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E158E4" w:rsidRDefault="00E158E4">
      <w:pPr>
        <w:pStyle w:val="ConsPlusNormal"/>
        <w:spacing w:before="22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оптимального выбран базовый сценарий реализации подпрограммы.</w:t>
      </w:r>
    </w:p>
    <w:p w:rsidR="00E158E4" w:rsidRDefault="00E158E4">
      <w:pPr>
        <w:pStyle w:val="ConsPlusNormal"/>
        <w:ind w:firstLine="540"/>
        <w:jc w:val="both"/>
      </w:pPr>
    </w:p>
    <w:p w:rsidR="00E158E4" w:rsidRDefault="00E158E4">
      <w:pPr>
        <w:pStyle w:val="ConsPlusNormal"/>
        <w:jc w:val="center"/>
        <w:outlineLvl w:val="1"/>
      </w:pPr>
      <w:r>
        <w:t>II. Цель, задачи, сроки реализации, целевые индикаторы</w:t>
      </w:r>
    </w:p>
    <w:p w:rsidR="00E158E4" w:rsidRDefault="00E158E4">
      <w:pPr>
        <w:pStyle w:val="ConsPlusNormal"/>
        <w:jc w:val="center"/>
      </w:pPr>
      <w:r>
        <w:t>и показатели подпрограммы</w:t>
      </w:r>
    </w:p>
    <w:p w:rsidR="00E158E4" w:rsidRDefault="00E158E4">
      <w:pPr>
        <w:pStyle w:val="ConsPlusNormal"/>
        <w:jc w:val="center"/>
      </w:pPr>
    </w:p>
    <w:p w:rsidR="00E158E4" w:rsidRDefault="00E158E4">
      <w:pPr>
        <w:pStyle w:val="ConsPlusNormal"/>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p>
    <w:p w:rsidR="00E158E4" w:rsidRDefault="00E158E4">
      <w:pPr>
        <w:pStyle w:val="ConsPlusNormal"/>
        <w:spacing w:before="220"/>
        <w:ind w:firstLine="540"/>
        <w:jc w:val="both"/>
      </w:pPr>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E158E4" w:rsidRDefault="00E158E4">
      <w:pPr>
        <w:pStyle w:val="ConsPlusNormal"/>
        <w:spacing w:before="220"/>
        <w:ind w:firstLine="540"/>
        <w:jc w:val="both"/>
      </w:pPr>
      <w:r>
        <w:lastRenderedPageBreak/>
        <w:t>Основными задачами подпрограммы являются:</w:t>
      </w:r>
    </w:p>
    <w:p w:rsidR="00E158E4" w:rsidRDefault="00E158E4">
      <w:pPr>
        <w:pStyle w:val="ConsPlusNormal"/>
        <w:spacing w:before="220"/>
        <w:ind w:firstLine="540"/>
        <w:jc w:val="both"/>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
    <w:p w:rsidR="00E158E4" w:rsidRDefault="00E158E4">
      <w:pPr>
        <w:pStyle w:val="ConsPlusNormal"/>
        <w:spacing w:before="220"/>
        <w:ind w:firstLine="540"/>
        <w:jc w:val="both"/>
      </w:pPr>
      <w:r>
        <w:t>предоставление социальных выплат на приобретение жилья федеральным государственным гражданским служащим и молодым ученым;</w:t>
      </w:r>
    </w:p>
    <w:p w:rsidR="00E158E4" w:rsidRDefault="00E158E4">
      <w:pPr>
        <w:pStyle w:val="ConsPlusNormal"/>
        <w:spacing w:before="220"/>
        <w:ind w:firstLine="540"/>
        <w:jc w:val="both"/>
      </w:pPr>
      <w:r>
        <w:t>переселение граждан из ветхого и аварийного жилья в зоне Байкало-Амурской магистрали.</w:t>
      </w:r>
    </w:p>
    <w:p w:rsidR="00E158E4" w:rsidRDefault="00E158E4">
      <w:pPr>
        <w:pStyle w:val="ConsPlusNormal"/>
        <w:spacing w:before="220"/>
        <w:ind w:firstLine="540"/>
        <w:jc w:val="both"/>
      </w:pPr>
      <w:r>
        <w:t>Срок реализации подпрограммы: 2015 - 2020 годы.</w:t>
      </w:r>
    </w:p>
    <w:p w:rsidR="00E158E4" w:rsidRDefault="00E158E4">
      <w:pPr>
        <w:pStyle w:val="ConsPlusNormal"/>
        <w:spacing w:before="220"/>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E158E4" w:rsidRDefault="00E158E4">
      <w:pPr>
        <w:pStyle w:val="ConsPlusNormal"/>
        <w:spacing w:before="220"/>
        <w:ind w:firstLine="540"/>
        <w:jc w:val="both"/>
      </w:pPr>
      <w:r>
        <w:t xml:space="preserve">Целевые индикаторы и показатели подпрограммы приведены в </w:t>
      </w:r>
      <w:hyperlink w:anchor="P2985" w:history="1">
        <w:r>
          <w:rPr>
            <w:color w:val="0000FF"/>
          </w:rPr>
          <w:t>приложении N 1</w:t>
        </w:r>
      </w:hyperlink>
      <w:r>
        <w:t>.</w:t>
      </w:r>
    </w:p>
    <w:p w:rsidR="00E158E4" w:rsidRDefault="00E158E4">
      <w:pPr>
        <w:pStyle w:val="ConsPlusNormal"/>
        <w:ind w:firstLine="540"/>
        <w:jc w:val="both"/>
      </w:pPr>
    </w:p>
    <w:p w:rsidR="00E158E4" w:rsidRDefault="00E158E4">
      <w:pPr>
        <w:pStyle w:val="ConsPlusNormal"/>
        <w:jc w:val="center"/>
        <w:outlineLvl w:val="1"/>
      </w:pPr>
      <w:r>
        <w:t>III. Мероприятия подпрограммы</w:t>
      </w:r>
    </w:p>
    <w:p w:rsidR="00E158E4" w:rsidRDefault="00E158E4">
      <w:pPr>
        <w:pStyle w:val="ConsPlusNormal"/>
        <w:jc w:val="center"/>
      </w:pPr>
    </w:p>
    <w:p w:rsidR="00E158E4" w:rsidRDefault="00E158E4">
      <w:pPr>
        <w:pStyle w:val="ConsPlusNormal"/>
        <w:ind w:firstLine="540"/>
        <w:jc w:val="both"/>
      </w:pPr>
      <w:r>
        <w:t>В рамках реализации подпрограммы предусмотрено финансирование следующих мероприятий:</w:t>
      </w:r>
    </w:p>
    <w:p w:rsidR="00E158E4" w:rsidRDefault="00E158E4">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323" w:history="1">
        <w:r>
          <w:rPr>
            <w:color w:val="0000FF"/>
          </w:rPr>
          <w:t>статьей 53</w:t>
        </w:r>
      </w:hyperlink>
      <w:r>
        <w:t xml:space="preserve"> Федерального закона "О государственной гражданской службе Российской Федерации";</w:t>
      </w:r>
    </w:p>
    <w:p w:rsidR="00E158E4" w:rsidRDefault="00E158E4">
      <w:pPr>
        <w:pStyle w:val="ConsPlusNormal"/>
        <w:spacing w:before="220"/>
        <w:ind w:firstLine="540"/>
        <w:jc w:val="both"/>
      </w:pPr>
      <w:r>
        <w:t xml:space="preserve">обеспечение жильем прокуроров органов прокуратуры в соответствии со </w:t>
      </w:r>
      <w:hyperlink r:id="rId324" w:history="1">
        <w:r>
          <w:rPr>
            <w:color w:val="0000FF"/>
          </w:rPr>
          <w:t>статьей 44</w:t>
        </w:r>
      </w:hyperlink>
      <w:r>
        <w:t xml:space="preserve"> Федерального закона "О прокуратуре Российской Федерации";</w:t>
      </w:r>
    </w:p>
    <w:p w:rsidR="00E158E4" w:rsidRDefault="00E158E4">
      <w:pPr>
        <w:pStyle w:val="ConsPlusNormal"/>
        <w:jc w:val="both"/>
      </w:pPr>
      <w:r>
        <w:t xml:space="preserve">(в ред. Постановлений Правительства РФ от 26.05.2016 </w:t>
      </w:r>
      <w:hyperlink r:id="rId325" w:history="1">
        <w:r>
          <w:rPr>
            <w:color w:val="0000FF"/>
          </w:rPr>
          <w:t>N 466</w:t>
        </w:r>
      </w:hyperlink>
      <w:r>
        <w:t xml:space="preserve">, от 20.05.2017 </w:t>
      </w:r>
      <w:hyperlink r:id="rId326" w:history="1">
        <w:r>
          <w:rPr>
            <w:color w:val="0000FF"/>
          </w:rPr>
          <w:t>N 609</w:t>
        </w:r>
      </w:hyperlink>
      <w:r>
        <w:t>)</w:t>
      </w:r>
    </w:p>
    <w:p w:rsidR="00E158E4" w:rsidRDefault="00E158E4">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327" w:history="1">
        <w:r>
          <w:rPr>
            <w:color w:val="0000FF"/>
          </w:rPr>
          <w:t>статьей 35</w:t>
        </w:r>
      </w:hyperlink>
      <w:r>
        <w:t xml:space="preserve"> Федерального закона "О Следственном комитете Российской Федерации";</w:t>
      </w:r>
    </w:p>
    <w:p w:rsidR="00E158E4" w:rsidRDefault="00E158E4">
      <w:pPr>
        <w:pStyle w:val="ConsPlusNormal"/>
        <w:jc w:val="both"/>
      </w:pPr>
      <w:r>
        <w:t xml:space="preserve">(абзац введен </w:t>
      </w:r>
      <w:hyperlink r:id="rId328"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329" w:history="1">
        <w:r>
          <w:rPr>
            <w:color w:val="0000FF"/>
          </w:rPr>
          <w:t>статьей 30</w:t>
        </w:r>
      </w:hyperlink>
      <w:r>
        <w:t xml:space="preserve"> Федерального закона "Об аварийно-спасательных службах и статусе спасателей";</w:t>
      </w:r>
    </w:p>
    <w:p w:rsidR="00E158E4" w:rsidRDefault="00E158E4">
      <w:pPr>
        <w:pStyle w:val="ConsPlusNormal"/>
        <w:spacing w:before="220"/>
        <w:ind w:firstLine="540"/>
        <w:jc w:val="both"/>
      </w:pPr>
      <w:r>
        <w:t xml:space="preserve">обеспечение жильем отдельных категорий граждан Управлением делами Президента Российской Федерации в соответствии с </w:t>
      </w:r>
      <w:hyperlink r:id="rId330"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E158E4" w:rsidRDefault="00E158E4">
      <w:pPr>
        <w:pStyle w:val="ConsPlusNormal"/>
        <w:spacing w:before="220"/>
        <w:ind w:firstLine="540"/>
        <w:jc w:val="both"/>
      </w:pPr>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E158E4" w:rsidRDefault="00E158E4">
      <w:pPr>
        <w:pStyle w:val="ConsPlusNormal"/>
        <w:spacing w:before="220"/>
        <w:ind w:firstLine="540"/>
        <w:jc w:val="both"/>
      </w:pPr>
      <w:r>
        <w:t>предоставление социальных выплат на приобретение жилья молодым ученым;</w:t>
      </w:r>
    </w:p>
    <w:p w:rsidR="00E158E4" w:rsidRDefault="00E158E4">
      <w:pPr>
        <w:pStyle w:val="ConsPlusNormal"/>
        <w:spacing w:before="220"/>
        <w:ind w:firstLine="540"/>
        <w:jc w:val="both"/>
      </w:pPr>
      <w:r>
        <w:lastRenderedPageBreak/>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E158E4" w:rsidRDefault="00E158E4">
      <w:pPr>
        <w:pStyle w:val="ConsPlusNormal"/>
        <w:spacing w:before="220"/>
        <w:ind w:firstLine="540"/>
        <w:jc w:val="both"/>
      </w:pPr>
      <w:r>
        <w:t>переселение граждан из жилых помещений, признанных непригодными для 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E158E4" w:rsidRDefault="00E158E4">
      <w:pPr>
        <w:pStyle w:val="ConsPlusNormal"/>
        <w:spacing w:before="220"/>
        <w:ind w:firstLine="540"/>
        <w:jc w:val="both"/>
      </w:pPr>
      <w:r>
        <w:t>приведение жилых домов г. Волгодонска в состояние, обеспечивающее безопасное проживание его жителей;</w:t>
      </w:r>
    </w:p>
    <w:p w:rsidR="00E158E4" w:rsidRDefault="00E158E4">
      <w:pPr>
        <w:pStyle w:val="ConsPlusNormal"/>
        <w:spacing w:before="220"/>
        <w:ind w:firstLine="540"/>
        <w:jc w:val="both"/>
      </w:pPr>
      <w:r>
        <w:t>завершение строительства общежитий для студентов и молодых ученых;</w:t>
      </w:r>
    </w:p>
    <w:p w:rsidR="00E158E4" w:rsidRDefault="00E158E4">
      <w:pPr>
        <w:pStyle w:val="ConsPlusNormal"/>
        <w:spacing w:before="220"/>
        <w:ind w:firstLine="540"/>
        <w:jc w:val="both"/>
      </w:pPr>
      <w:r>
        <w:t>переселение граждан, проживающих в оползневой зоне Малгобекского района Республики Ингушетия;</w:t>
      </w:r>
    </w:p>
    <w:p w:rsidR="00E158E4" w:rsidRDefault="00E158E4">
      <w:pPr>
        <w:pStyle w:val="ConsPlusNormal"/>
        <w:jc w:val="both"/>
      </w:pPr>
      <w:r>
        <w:t xml:space="preserve">(абзац введен </w:t>
      </w:r>
      <w:hyperlink r:id="rId331"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переселение граждан из гг. Норильска и Дудинки и модернизация коммунальной инфраструктуры г. Норильска.</w:t>
      </w:r>
    </w:p>
    <w:p w:rsidR="00E158E4" w:rsidRDefault="00E158E4">
      <w:pPr>
        <w:pStyle w:val="ConsPlusNormal"/>
        <w:spacing w:before="220"/>
        <w:ind w:firstLine="540"/>
        <w:jc w:val="both"/>
      </w:pPr>
      <w:r>
        <w:t>Кроме того, в 2015 году в рамках подпрограммы будут осуществлены мероприятия по:</w:t>
      </w:r>
    </w:p>
    <w:p w:rsidR="00E158E4" w:rsidRDefault="00E158E4">
      <w:pPr>
        <w:pStyle w:val="ConsPlusNormal"/>
        <w:spacing w:before="220"/>
        <w:ind w:firstLine="540"/>
        <w:jc w:val="both"/>
      </w:pPr>
      <w:r>
        <w:t>предоставлению в 2015 году акционерному обществу "Агентство ипотечного жилищного кредитования"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p>
    <w:p w:rsidR="00E158E4" w:rsidRDefault="00E158E4">
      <w:pPr>
        <w:pStyle w:val="ConsPlusNormal"/>
        <w:jc w:val="both"/>
      </w:pPr>
      <w:r>
        <w:t xml:space="preserve">(в ред. </w:t>
      </w:r>
      <w:hyperlink r:id="rId332" w:history="1">
        <w:r>
          <w:rPr>
            <w:color w:val="0000FF"/>
          </w:rPr>
          <w:t>Постановления</w:t>
        </w:r>
      </w:hyperlink>
      <w:r>
        <w:t xml:space="preserve"> Правительства РФ от 10.02.2017 N 172)</w:t>
      </w:r>
    </w:p>
    <w:p w:rsidR="00E158E4" w:rsidRDefault="00E158E4">
      <w:pPr>
        <w:pStyle w:val="ConsPlusNormal"/>
        <w:spacing w:before="220"/>
        <w:ind w:firstLine="540"/>
        <w:jc w:val="both"/>
      </w:pPr>
      <w:r>
        <w:t>предоставлению российским кредитным организациям и акционерному обществу "Агентство ипотечного жилищного кредитования" субсидий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p>
    <w:p w:rsidR="00E158E4" w:rsidRDefault="00E158E4">
      <w:pPr>
        <w:pStyle w:val="ConsPlusNormal"/>
        <w:jc w:val="both"/>
      </w:pPr>
      <w:r>
        <w:t xml:space="preserve">(в ред. </w:t>
      </w:r>
      <w:hyperlink r:id="rId333" w:history="1">
        <w:r>
          <w:rPr>
            <w:color w:val="0000FF"/>
          </w:rPr>
          <w:t>Постановления</w:t>
        </w:r>
      </w:hyperlink>
      <w:r>
        <w:t xml:space="preserve"> Правительства РФ от 10.02.2017 N 172)</w:t>
      </w:r>
    </w:p>
    <w:p w:rsidR="00E158E4" w:rsidRDefault="00E158E4">
      <w:pPr>
        <w:pStyle w:val="ConsPlusNormal"/>
        <w:spacing w:before="220"/>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w:t>
      </w:r>
      <w:hyperlink r:id="rId334"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E158E4" w:rsidRDefault="00E158E4">
      <w:pPr>
        <w:pStyle w:val="ConsPlusNormal"/>
        <w:ind w:firstLine="540"/>
        <w:jc w:val="both"/>
      </w:pPr>
    </w:p>
    <w:p w:rsidR="00E158E4" w:rsidRDefault="00E158E4">
      <w:pPr>
        <w:pStyle w:val="ConsPlusNormal"/>
        <w:jc w:val="center"/>
        <w:outlineLvl w:val="1"/>
      </w:pPr>
      <w:r>
        <w:t>IV. Ресурсное обеспечение подпрограммы</w:t>
      </w:r>
    </w:p>
    <w:p w:rsidR="00E158E4" w:rsidRDefault="00E158E4">
      <w:pPr>
        <w:pStyle w:val="ConsPlusNormal"/>
        <w:jc w:val="center"/>
      </w:pPr>
    </w:p>
    <w:p w:rsidR="00E158E4" w:rsidRDefault="00E158E4">
      <w:pPr>
        <w:pStyle w:val="ConsPlusNormal"/>
        <w:ind w:firstLine="540"/>
        <w:jc w:val="both"/>
      </w:pPr>
      <w:r>
        <w:t>Общий объем финансирования подпрограммы в 2015 - 2020 годах составит 99479,92 млн. рублей, в том числе:</w:t>
      </w:r>
    </w:p>
    <w:p w:rsidR="00E158E4" w:rsidRDefault="00E158E4">
      <w:pPr>
        <w:pStyle w:val="ConsPlusNormal"/>
        <w:jc w:val="both"/>
      </w:pPr>
      <w:r>
        <w:t xml:space="preserve">(в ред. Постановлений Правительства РФ от 26.05.2016 </w:t>
      </w:r>
      <w:hyperlink r:id="rId335" w:history="1">
        <w:r>
          <w:rPr>
            <w:color w:val="0000FF"/>
          </w:rPr>
          <w:t>N 466</w:t>
        </w:r>
      </w:hyperlink>
      <w:r>
        <w:t xml:space="preserve">, от 20.05.2017 </w:t>
      </w:r>
      <w:hyperlink r:id="rId336" w:history="1">
        <w:r>
          <w:rPr>
            <w:color w:val="0000FF"/>
          </w:rPr>
          <w:t>N 609</w:t>
        </w:r>
      </w:hyperlink>
      <w:r>
        <w:t>)</w:t>
      </w:r>
    </w:p>
    <w:p w:rsidR="00E158E4" w:rsidRDefault="00E158E4">
      <w:pPr>
        <w:pStyle w:val="ConsPlusNormal"/>
        <w:spacing w:before="220"/>
        <w:ind w:firstLine="540"/>
        <w:jc w:val="both"/>
      </w:pPr>
      <w:r>
        <w:t>средства федерального бюджета - 97298,59 млн. рублей, из них по направлению "капитальные вложения" - 10403,76 млн. рублей, по направлению "прочие нужды" - 86894,83 млн. рублей;</w:t>
      </w:r>
    </w:p>
    <w:p w:rsidR="00E158E4" w:rsidRDefault="00E158E4">
      <w:pPr>
        <w:pStyle w:val="ConsPlusNormal"/>
        <w:jc w:val="both"/>
      </w:pPr>
      <w:r>
        <w:t xml:space="preserve">(в ред. Постановлений Правительства РФ от 26.05.2016 </w:t>
      </w:r>
      <w:hyperlink r:id="rId337" w:history="1">
        <w:r>
          <w:rPr>
            <w:color w:val="0000FF"/>
          </w:rPr>
          <w:t>N 466</w:t>
        </w:r>
      </w:hyperlink>
      <w:r>
        <w:t xml:space="preserve">, от 20.05.2017 </w:t>
      </w:r>
      <w:hyperlink r:id="rId338" w:history="1">
        <w:r>
          <w:rPr>
            <w:color w:val="0000FF"/>
          </w:rPr>
          <w:t>N 609</w:t>
        </w:r>
      </w:hyperlink>
      <w:r>
        <w:t>)</w:t>
      </w:r>
    </w:p>
    <w:p w:rsidR="00E158E4" w:rsidRDefault="00E158E4">
      <w:pPr>
        <w:pStyle w:val="ConsPlusNormal"/>
        <w:spacing w:before="220"/>
        <w:ind w:firstLine="540"/>
        <w:jc w:val="both"/>
      </w:pPr>
      <w:r>
        <w:lastRenderedPageBreak/>
        <w:t>средства бюджетов субъектов Российской Федерации - 1272,53 млн. рублей;</w:t>
      </w:r>
    </w:p>
    <w:p w:rsidR="00E158E4" w:rsidRDefault="00E158E4">
      <w:pPr>
        <w:pStyle w:val="ConsPlusNormal"/>
        <w:jc w:val="both"/>
      </w:pPr>
      <w:r>
        <w:t xml:space="preserve">(в ред. Постановлений Правительства РФ от 26.05.2016 </w:t>
      </w:r>
      <w:hyperlink r:id="rId339" w:history="1">
        <w:r>
          <w:rPr>
            <w:color w:val="0000FF"/>
          </w:rPr>
          <w:t>N 466</w:t>
        </w:r>
      </w:hyperlink>
      <w:r>
        <w:t xml:space="preserve">, от 20.05.2017 </w:t>
      </w:r>
      <w:hyperlink r:id="rId340" w:history="1">
        <w:r>
          <w:rPr>
            <w:color w:val="0000FF"/>
          </w:rPr>
          <w:t>N 609</w:t>
        </w:r>
      </w:hyperlink>
      <w:r>
        <w:t>)</w:t>
      </w:r>
    </w:p>
    <w:p w:rsidR="00E158E4" w:rsidRDefault="00E158E4">
      <w:pPr>
        <w:pStyle w:val="ConsPlusNormal"/>
        <w:spacing w:before="220"/>
        <w:ind w:firstLine="540"/>
        <w:jc w:val="both"/>
      </w:pPr>
      <w:r>
        <w:t>средства внебюджетных источников - 908,8 млн. рублей.</w:t>
      </w:r>
    </w:p>
    <w:p w:rsidR="00E158E4" w:rsidRDefault="00E158E4">
      <w:pPr>
        <w:pStyle w:val="ConsPlusNormal"/>
        <w:spacing w:before="220"/>
        <w:ind w:firstLine="540"/>
        <w:jc w:val="both"/>
      </w:pPr>
      <w:r>
        <w:t>Привлечение средств внебюджетных источников осуществляется в рамках участия открытого акционерного общества "Горно-металлургическая компания "Норильский никель" в реализации мероприятий по переселению граждан из гг. Норильска и Дудинки и модернизации коммунальной инфраструктуры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p>
    <w:p w:rsidR="00E158E4" w:rsidRDefault="00E158E4">
      <w:pPr>
        <w:pStyle w:val="ConsPlusNormal"/>
        <w:spacing w:before="220"/>
        <w:ind w:firstLine="540"/>
        <w:jc w:val="both"/>
      </w:pPr>
      <w:r>
        <w:t xml:space="preserve">Сведения об объемах и источниках финансирования мероприятий подпрограммы приведены в </w:t>
      </w:r>
      <w:hyperlink w:anchor="P3151" w:history="1">
        <w:r>
          <w:rPr>
            <w:color w:val="0000FF"/>
          </w:rPr>
          <w:t>приложении N 2</w:t>
        </w:r>
      </w:hyperlink>
      <w:r>
        <w:t>.</w:t>
      </w:r>
    </w:p>
    <w:p w:rsidR="00E158E4" w:rsidRDefault="00E158E4">
      <w:pPr>
        <w:pStyle w:val="ConsPlusNormal"/>
        <w:ind w:firstLine="540"/>
        <w:jc w:val="both"/>
      </w:pPr>
    </w:p>
    <w:p w:rsidR="00E158E4" w:rsidRDefault="00E158E4">
      <w:pPr>
        <w:pStyle w:val="ConsPlusNormal"/>
        <w:jc w:val="center"/>
        <w:outlineLvl w:val="1"/>
      </w:pPr>
      <w:r>
        <w:t>V. Механизм реализации подпрограммы</w:t>
      </w:r>
    </w:p>
    <w:p w:rsidR="00E158E4" w:rsidRDefault="00E158E4">
      <w:pPr>
        <w:pStyle w:val="ConsPlusNormal"/>
        <w:jc w:val="center"/>
      </w:pPr>
      <w:r>
        <w:t>и управления подпрограммой</w:t>
      </w:r>
    </w:p>
    <w:p w:rsidR="00E158E4" w:rsidRDefault="00E158E4">
      <w:pPr>
        <w:pStyle w:val="ConsPlusNormal"/>
        <w:ind w:firstLine="540"/>
        <w:jc w:val="both"/>
      </w:pPr>
    </w:p>
    <w:p w:rsidR="00E158E4" w:rsidRDefault="00E158E4">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 заказчики данных мероприятий направляют предусмотренные им средства федерального бюджета на:</w:t>
      </w:r>
    </w:p>
    <w:p w:rsidR="00E158E4" w:rsidRDefault="00E158E4">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E158E4" w:rsidRDefault="00E158E4">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E158E4" w:rsidRDefault="00E158E4">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E158E4" w:rsidRDefault="00E158E4">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p>
    <w:p w:rsidR="00E158E4" w:rsidRDefault="00E158E4">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w:t>
      </w:r>
      <w:r>
        <w:lastRenderedPageBreak/>
        <w:t>Федерации и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p>
    <w:p w:rsidR="00E158E4" w:rsidRDefault="00E158E4">
      <w:pPr>
        <w:pStyle w:val="ConsPlusNormal"/>
        <w:spacing w:before="220"/>
        <w:ind w:firstLine="540"/>
        <w:jc w:val="both"/>
      </w:pPr>
      <w:r>
        <w:t xml:space="preserve">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w:t>
      </w:r>
      <w:hyperlink w:anchor="P3596" w:history="1">
        <w:r>
          <w:rPr>
            <w:color w:val="0000FF"/>
          </w:rPr>
          <w:t>приложении N 3</w:t>
        </w:r>
      </w:hyperlink>
      <w:r>
        <w:t>.</w:t>
      </w:r>
    </w:p>
    <w:p w:rsidR="00E158E4" w:rsidRDefault="00E158E4">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341"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E158E4" w:rsidRDefault="00E158E4">
      <w:pPr>
        <w:pStyle w:val="ConsPlusNormal"/>
        <w:spacing w:before="220"/>
        <w:ind w:firstLine="540"/>
        <w:jc w:val="both"/>
      </w:pPr>
      <w:r>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E158E4" w:rsidRDefault="00E158E4">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3656" w:history="1">
        <w:r>
          <w:rPr>
            <w:color w:val="0000FF"/>
          </w:rPr>
          <w:t>приложении N 4</w:t>
        </w:r>
      </w:hyperlink>
      <w:r>
        <w:t>.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E158E4" w:rsidRDefault="00E158E4">
      <w:pPr>
        <w:pStyle w:val="ConsPlusNormal"/>
        <w:spacing w:before="220"/>
        <w:ind w:firstLine="540"/>
        <w:jc w:val="both"/>
      </w:pPr>
      <w:r>
        <w:t xml:space="preserve">Мероприятия по приведению жилых домов г. Волгодонска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 Норильске и Дудинке, в районы с благоприятными климатическими условиями, модернизации коммунальной инфраструктуры г. Норильска и завершению переселения граждан, проживающих в оползневой зоне Малгобекского района Республики Ингушетия реализуются за счет предоставления субъектам Российской Федерации субсидий на осуществление данных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w:anchor="P3729" w:history="1">
        <w:r>
          <w:rPr>
            <w:color w:val="0000FF"/>
          </w:rPr>
          <w:t>приложениях N 5</w:t>
        </w:r>
      </w:hyperlink>
      <w:r>
        <w:t xml:space="preserve"> - </w:t>
      </w:r>
      <w:hyperlink w:anchor="P4038" w:history="1">
        <w:r>
          <w:rPr>
            <w:color w:val="0000FF"/>
          </w:rPr>
          <w:t>9</w:t>
        </w:r>
      </w:hyperlink>
      <w:r>
        <w:t>.</w:t>
      </w:r>
    </w:p>
    <w:p w:rsidR="00E158E4" w:rsidRDefault="00E158E4">
      <w:pPr>
        <w:pStyle w:val="ConsPlusNormal"/>
        <w:jc w:val="both"/>
      </w:pPr>
      <w:r>
        <w:t xml:space="preserve">(в ред. </w:t>
      </w:r>
      <w:hyperlink r:id="rId342"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 xml:space="preserve">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w:t>
      </w:r>
      <w:r>
        <w:lastRenderedPageBreak/>
        <w:t>и открытым акционерным обществом "Горно-металлургическая компания "Норильский никель".</w:t>
      </w:r>
    </w:p>
    <w:p w:rsidR="00E158E4" w:rsidRDefault="00E158E4">
      <w:pPr>
        <w:pStyle w:val="ConsPlusNormal"/>
        <w:spacing w:before="220"/>
        <w:ind w:firstLine="540"/>
        <w:jc w:val="both"/>
      </w:pPr>
      <w:r>
        <w:t>При реализации мероприятий по переселению граждан из гг. Норильска и Дудинки и модернизации коммунальной инфраструктуры г. 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заявки на перечисление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E158E4" w:rsidRDefault="00E158E4">
      <w:pPr>
        <w:pStyle w:val="ConsPlusNormal"/>
        <w:spacing w:before="220"/>
        <w:ind w:firstLine="540"/>
        <w:jc w:val="both"/>
      </w:pPr>
      <w:r>
        <w:t xml:space="preserve">Предоставление акционерному обществу "Агентство ипотечного жилищного кредитования" субсидии в форме имущественного взноса в уставный капитал осуществляется в соответствии с </w:t>
      </w:r>
      <w:hyperlink r:id="rId343" w:history="1">
        <w:r>
          <w:rPr>
            <w:color w:val="0000FF"/>
          </w:rPr>
          <w:t>основными условиями</w:t>
        </w:r>
      </w:hyperlink>
      <w:r>
        <w:t xml:space="preserve">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постановлением Правительства Российской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ипотечного жилищного кредитования".</w:t>
      </w:r>
    </w:p>
    <w:p w:rsidR="00E158E4" w:rsidRDefault="00E158E4">
      <w:pPr>
        <w:pStyle w:val="ConsPlusNormal"/>
        <w:jc w:val="both"/>
      </w:pPr>
      <w:r>
        <w:t xml:space="preserve">(в ред. </w:t>
      </w:r>
      <w:hyperlink r:id="rId344" w:history="1">
        <w:r>
          <w:rPr>
            <w:color w:val="0000FF"/>
          </w:rPr>
          <w:t>Постановления</w:t>
        </w:r>
      </w:hyperlink>
      <w:r>
        <w:t xml:space="preserve"> Правительства РФ от 10.02.2017 N 172)</w:t>
      </w:r>
    </w:p>
    <w:p w:rsidR="00E158E4" w:rsidRDefault="00E158E4">
      <w:pPr>
        <w:pStyle w:val="ConsPlusNormal"/>
        <w:spacing w:before="220"/>
        <w:ind w:firstLine="540"/>
        <w:jc w:val="both"/>
      </w:pPr>
      <w:r>
        <w:t xml:space="preserve">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w:t>
      </w:r>
      <w:hyperlink r:id="rId345"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утвержденными постановлением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w:t>
      </w:r>
    </w:p>
    <w:p w:rsidR="00E158E4" w:rsidRDefault="00E158E4">
      <w:pPr>
        <w:pStyle w:val="ConsPlusNormal"/>
        <w:jc w:val="both"/>
      </w:pPr>
      <w:r>
        <w:t xml:space="preserve">(в ред. </w:t>
      </w:r>
      <w:hyperlink r:id="rId346" w:history="1">
        <w:r>
          <w:rPr>
            <w:color w:val="0000FF"/>
          </w:rPr>
          <w:t>Постановления</w:t>
        </w:r>
      </w:hyperlink>
      <w:r>
        <w:t xml:space="preserve"> Правительства РФ от 10.02.2017 N 172)</w:t>
      </w:r>
    </w:p>
    <w:p w:rsidR="00E158E4" w:rsidRDefault="00E158E4">
      <w:pPr>
        <w:pStyle w:val="ConsPlusNormal"/>
        <w:spacing w:before="220"/>
        <w:ind w:firstLine="540"/>
        <w:jc w:val="both"/>
      </w:pPr>
      <w:r>
        <w:t>Эффективность использования средств федерального бюджета в рамках данного мероприятия определяется исходя из достигнутых результатов его реализации.</w:t>
      </w:r>
    </w:p>
    <w:p w:rsidR="00E158E4" w:rsidRDefault="00E158E4">
      <w:pPr>
        <w:pStyle w:val="ConsPlusNormal"/>
        <w:spacing w:before="220"/>
        <w:ind w:firstLine="540"/>
        <w:jc w:val="both"/>
      </w:pPr>
      <w:r>
        <w:t>Министерство строительства и жилищно-коммунального хозяйства Российской Федерации будет осуществлять:</w:t>
      </w:r>
    </w:p>
    <w:p w:rsidR="00E158E4" w:rsidRDefault="00E158E4">
      <w:pPr>
        <w:pStyle w:val="ConsPlusNormal"/>
        <w:spacing w:before="220"/>
        <w:ind w:firstLine="540"/>
        <w:jc w:val="both"/>
      </w:pPr>
      <w:r>
        <w:t>общее управление подпрограммой;</w:t>
      </w:r>
    </w:p>
    <w:p w:rsidR="00E158E4" w:rsidRDefault="00E158E4">
      <w:pPr>
        <w:pStyle w:val="ConsPlusNormal"/>
        <w:spacing w:before="220"/>
        <w:ind w:firstLine="540"/>
        <w:jc w:val="both"/>
      </w:pPr>
      <w:r>
        <w:t>прием от субъектов Российской Федерации заявок на участие в подпрограмме;</w:t>
      </w:r>
    </w:p>
    <w:p w:rsidR="00E158E4" w:rsidRDefault="00E158E4">
      <w:pPr>
        <w:pStyle w:val="ConsPlusNormal"/>
        <w:spacing w:before="220"/>
        <w:ind w:firstLine="540"/>
        <w:jc w:val="both"/>
      </w:pPr>
      <w:r>
        <w:t>контроль за деятельностью органов исполнительной власти субъектов Российской Федерации по реализации подпрограммы;</w:t>
      </w:r>
    </w:p>
    <w:p w:rsidR="00E158E4" w:rsidRDefault="00E158E4">
      <w:pPr>
        <w:pStyle w:val="ConsPlusNormal"/>
        <w:spacing w:before="220"/>
        <w:ind w:firstLine="540"/>
        <w:jc w:val="both"/>
      </w:pPr>
      <w:r>
        <w:t>перечисление в бюджеты субъектов Российской Федерации субсидий из федерального бюджета на реализацию мероприятий подпрограммы;</w:t>
      </w:r>
    </w:p>
    <w:p w:rsidR="00E158E4" w:rsidRDefault="00E158E4">
      <w:pPr>
        <w:pStyle w:val="ConsPlusNormal"/>
        <w:spacing w:before="220"/>
        <w:ind w:firstLine="540"/>
        <w:jc w:val="both"/>
      </w:pPr>
      <w:r>
        <w:t>контроль за целевым использованием средств федерального бюджета;</w:t>
      </w:r>
    </w:p>
    <w:p w:rsidR="00E158E4" w:rsidRDefault="00E158E4">
      <w:pPr>
        <w:pStyle w:val="ConsPlusNormal"/>
        <w:spacing w:before="220"/>
        <w:ind w:firstLine="540"/>
        <w:jc w:val="both"/>
      </w:pPr>
      <w:r>
        <w:lastRenderedPageBreak/>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E158E4" w:rsidRDefault="00E158E4">
      <w:pPr>
        <w:pStyle w:val="ConsPlusNormal"/>
        <w:spacing w:before="220"/>
        <w:ind w:firstLine="540"/>
        <w:jc w:val="both"/>
      </w:pPr>
      <w:r>
        <w:t>Субъектами Российской Федерации, участвующими в реализации подпрограммы, будут осуществляться:</w:t>
      </w:r>
    </w:p>
    <w:p w:rsidR="00E158E4" w:rsidRDefault="00E158E4">
      <w:pPr>
        <w:pStyle w:val="ConsPlusNormal"/>
        <w:spacing w:before="220"/>
        <w:ind w:firstLine="540"/>
        <w:jc w:val="both"/>
      </w:pPr>
      <w:r>
        <w:t>разработка региональных программ, включающих мероприятия, на реализацию которых предоставляются субсидии из федерального бюджета;</w:t>
      </w:r>
    </w:p>
    <w:p w:rsidR="00E158E4" w:rsidRDefault="00E158E4">
      <w:pPr>
        <w:pStyle w:val="ConsPlusNormal"/>
        <w:spacing w:before="220"/>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E158E4" w:rsidRDefault="00E158E4">
      <w:pPr>
        <w:pStyle w:val="ConsPlusNormal"/>
        <w:spacing w:before="220"/>
        <w:ind w:firstLine="540"/>
        <w:jc w:val="both"/>
      </w:pPr>
      <w:r>
        <w:t>представление государственному заказчику подпрограммы ежеквартальных отчетов о ходе ее реализации.</w:t>
      </w:r>
    </w:p>
    <w:p w:rsidR="00E158E4" w:rsidRDefault="00E158E4">
      <w:pPr>
        <w:pStyle w:val="ConsPlusNormal"/>
        <w:spacing w:before="220"/>
        <w:ind w:firstLine="540"/>
        <w:jc w:val="both"/>
      </w:pPr>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p>
    <w:p w:rsidR="00E158E4" w:rsidRDefault="00E158E4">
      <w:pPr>
        <w:pStyle w:val="ConsPlusNormal"/>
        <w:spacing w:before="220"/>
        <w:ind w:firstLine="540"/>
        <w:jc w:val="both"/>
      </w:pPr>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E158E4" w:rsidRDefault="00E158E4">
      <w:pPr>
        <w:pStyle w:val="ConsPlusNormal"/>
        <w:spacing w:before="220"/>
        <w:ind w:firstLine="540"/>
        <w:jc w:val="both"/>
      </w:pPr>
      <w:r>
        <w:t xml:space="preserve">ведение учета федеральных государственных гражданских служащих для получения единовременной субсидии на приобретение жилого помещения и предоставление им социальных выплат в соответствии с </w:t>
      </w:r>
      <w:hyperlink r:id="rId347"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E158E4" w:rsidRDefault="00E158E4">
      <w:pPr>
        <w:pStyle w:val="ConsPlusNormal"/>
        <w:spacing w:before="220"/>
        <w:ind w:firstLine="540"/>
        <w:jc w:val="both"/>
      </w:pPr>
      <w:r>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p>
    <w:p w:rsidR="00E158E4" w:rsidRDefault="00E158E4">
      <w:pPr>
        <w:pStyle w:val="ConsPlusNormal"/>
        <w:spacing w:before="220"/>
        <w:ind w:firstLine="540"/>
        <w:jc w:val="both"/>
      </w:pPr>
      <w:r>
        <w:t>Акционерное общество "Агентство ипотечного жилищного кредитования"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p>
    <w:p w:rsidR="00E158E4" w:rsidRDefault="00E158E4">
      <w:pPr>
        <w:pStyle w:val="ConsPlusNormal"/>
        <w:jc w:val="both"/>
      </w:pPr>
      <w:r>
        <w:t xml:space="preserve">(в ред. </w:t>
      </w:r>
      <w:hyperlink r:id="rId348" w:history="1">
        <w:r>
          <w:rPr>
            <w:color w:val="0000FF"/>
          </w:rPr>
          <w:t>Постановления</w:t>
        </w:r>
      </w:hyperlink>
      <w:r>
        <w:t xml:space="preserve"> Правительства РФ от 10.02.2017 N 172)</w:t>
      </w:r>
    </w:p>
    <w:p w:rsidR="00E158E4" w:rsidRDefault="00E158E4">
      <w:pPr>
        <w:pStyle w:val="ConsPlusNormal"/>
        <w:ind w:firstLine="540"/>
        <w:jc w:val="both"/>
      </w:pPr>
    </w:p>
    <w:p w:rsidR="00E158E4" w:rsidRDefault="00E158E4">
      <w:pPr>
        <w:pStyle w:val="ConsPlusNormal"/>
        <w:jc w:val="center"/>
        <w:outlineLvl w:val="1"/>
      </w:pPr>
      <w:r>
        <w:t>VI. Оценка социально-экономической эффективности</w:t>
      </w:r>
    </w:p>
    <w:p w:rsidR="00E158E4" w:rsidRDefault="00E158E4">
      <w:pPr>
        <w:pStyle w:val="ConsPlusNormal"/>
        <w:jc w:val="center"/>
      </w:pPr>
      <w:r>
        <w:t>реализации подпрограммы</w:t>
      </w:r>
    </w:p>
    <w:p w:rsidR="00E158E4" w:rsidRDefault="00E158E4">
      <w:pPr>
        <w:pStyle w:val="ConsPlusNormal"/>
        <w:jc w:val="center"/>
      </w:pPr>
    </w:p>
    <w:p w:rsidR="00E158E4" w:rsidRDefault="00E158E4">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E158E4" w:rsidRDefault="00E158E4">
      <w:pPr>
        <w:pStyle w:val="ConsPlusNormal"/>
        <w:spacing w:before="220"/>
        <w:ind w:firstLine="540"/>
        <w:jc w:val="both"/>
      </w:pPr>
      <w:r>
        <w:t>прозрачности использования бюджетных средств, в том числе средств федерального бюджета;</w:t>
      </w:r>
    </w:p>
    <w:p w:rsidR="00E158E4" w:rsidRDefault="00E158E4">
      <w:pPr>
        <w:pStyle w:val="ConsPlusNormal"/>
        <w:spacing w:before="220"/>
        <w:ind w:firstLine="540"/>
        <w:jc w:val="both"/>
      </w:pPr>
      <w:r>
        <w:t>государственного регулирования порядка расчета размера социальных выплат на приобретение жилья и их предоставления;</w:t>
      </w:r>
    </w:p>
    <w:p w:rsidR="00E158E4" w:rsidRDefault="00E158E4">
      <w:pPr>
        <w:pStyle w:val="ConsPlusNormal"/>
        <w:spacing w:before="220"/>
        <w:ind w:firstLine="540"/>
        <w:jc w:val="both"/>
      </w:pPr>
      <w:r>
        <w:t>адресного предоставления социальных выплат на приобретение жилья;</w:t>
      </w:r>
    </w:p>
    <w:p w:rsidR="00E158E4" w:rsidRDefault="00E158E4">
      <w:pPr>
        <w:pStyle w:val="ConsPlusNormal"/>
        <w:spacing w:before="220"/>
        <w:ind w:firstLine="540"/>
        <w:jc w:val="both"/>
      </w:pPr>
      <w:r>
        <w:t>целевого предоставления средств на строительство (приобретение) жилья и контроля за их использованием.</w:t>
      </w:r>
    </w:p>
    <w:p w:rsidR="00E158E4" w:rsidRDefault="00E158E4">
      <w:pPr>
        <w:pStyle w:val="ConsPlusNormal"/>
        <w:spacing w:before="220"/>
        <w:ind w:firstLine="540"/>
        <w:jc w:val="both"/>
      </w:pPr>
      <w:r>
        <w:lastRenderedPageBreak/>
        <w:t>Успешная реализация подпрограммы позволит обеспечить жильем 8,48 тыс. семей, обеспечить эксплуатационную надежность 5 жилых домов в г. Волгодонске, завершить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1 трлн. рублей.</w:t>
      </w:r>
    </w:p>
    <w:p w:rsidR="00E158E4" w:rsidRDefault="00E158E4">
      <w:pPr>
        <w:pStyle w:val="ConsPlusNormal"/>
        <w:jc w:val="both"/>
      </w:pPr>
      <w:r>
        <w:t xml:space="preserve">(в ред. Постановлений Правительства РФ от 26.05.2016 </w:t>
      </w:r>
      <w:hyperlink r:id="rId349" w:history="1">
        <w:r>
          <w:rPr>
            <w:color w:val="0000FF"/>
          </w:rPr>
          <w:t>N 466</w:t>
        </w:r>
      </w:hyperlink>
      <w:r>
        <w:t xml:space="preserve">, от 20.05.2017 </w:t>
      </w:r>
      <w:hyperlink r:id="rId350" w:history="1">
        <w:r>
          <w:rPr>
            <w:color w:val="0000FF"/>
          </w:rPr>
          <w:t>N 609</w:t>
        </w:r>
      </w:hyperlink>
      <w:r>
        <w:t>)</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1</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71" w:name="P2985"/>
      <w:bookmarkEnd w:id="71"/>
      <w:r>
        <w:t>ЦЕЛЕВЫЕ ИНДИКАТОРЫ И ПОКАЗАТЕЛИ</w:t>
      </w:r>
    </w:p>
    <w:p w:rsidR="00E158E4" w:rsidRDefault="00E158E4">
      <w:pPr>
        <w:pStyle w:val="ConsPlusNormal"/>
        <w:jc w:val="center"/>
      </w:pPr>
      <w:r>
        <w:t>ПОДПРОГРАММЫ "ОБЕСПЕЧЕНИЕ ЖИЛЬЕМ ОТДЕЛЬНЫХ КАТЕГОРИЙ</w:t>
      </w:r>
    </w:p>
    <w:p w:rsidR="00E158E4" w:rsidRDefault="00E158E4">
      <w:pPr>
        <w:pStyle w:val="ConsPlusNormal"/>
        <w:jc w:val="center"/>
      </w:pPr>
      <w:r>
        <w:t>ГРАЖДАН"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351" w:history="1">
        <w:r>
          <w:rPr>
            <w:color w:val="0000FF"/>
          </w:rPr>
          <w:t>Постановления</w:t>
        </w:r>
      </w:hyperlink>
      <w:r>
        <w:t xml:space="preserve"> Правительства РФ от 20.05.2017 N 609)</w:t>
      </w:r>
    </w:p>
    <w:p w:rsidR="00E158E4" w:rsidRDefault="00E158E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777"/>
        <w:gridCol w:w="777"/>
        <w:gridCol w:w="777"/>
        <w:gridCol w:w="777"/>
        <w:gridCol w:w="777"/>
        <w:gridCol w:w="777"/>
        <w:gridCol w:w="782"/>
      </w:tblGrid>
      <w:tr w:rsidR="00E158E4">
        <w:tc>
          <w:tcPr>
            <w:tcW w:w="2721" w:type="dxa"/>
            <w:vMerge w:val="restart"/>
            <w:tcBorders>
              <w:top w:val="single" w:sz="4" w:space="0" w:color="auto"/>
              <w:left w:val="nil"/>
              <w:bottom w:val="single" w:sz="4" w:space="0" w:color="auto"/>
            </w:tcBorders>
          </w:tcPr>
          <w:p w:rsidR="00E158E4" w:rsidRDefault="00E158E4">
            <w:pPr>
              <w:pStyle w:val="ConsPlusNormal"/>
              <w:jc w:val="center"/>
            </w:pPr>
            <w:r>
              <w:t>Наименование показателя</w:t>
            </w:r>
          </w:p>
        </w:tc>
        <w:tc>
          <w:tcPr>
            <w:tcW w:w="907" w:type="dxa"/>
            <w:vMerge w:val="restart"/>
            <w:tcBorders>
              <w:top w:val="single" w:sz="4" w:space="0" w:color="auto"/>
              <w:bottom w:val="single" w:sz="4" w:space="0" w:color="auto"/>
            </w:tcBorders>
          </w:tcPr>
          <w:p w:rsidR="00E158E4" w:rsidRDefault="00E158E4">
            <w:pPr>
              <w:pStyle w:val="ConsPlusNormal"/>
              <w:jc w:val="center"/>
            </w:pPr>
            <w:r>
              <w:t>Единица измерения</w:t>
            </w:r>
          </w:p>
        </w:tc>
        <w:tc>
          <w:tcPr>
            <w:tcW w:w="777"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4667"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721" w:type="dxa"/>
            <w:vMerge/>
            <w:tcBorders>
              <w:top w:val="single" w:sz="4" w:space="0" w:color="auto"/>
              <w:left w:val="nil"/>
              <w:bottom w:val="single" w:sz="4" w:space="0" w:color="auto"/>
            </w:tcBorders>
          </w:tcPr>
          <w:p w:rsidR="00E158E4" w:rsidRDefault="00E158E4"/>
        </w:tc>
        <w:tc>
          <w:tcPr>
            <w:tcW w:w="907" w:type="dxa"/>
            <w:vMerge/>
            <w:tcBorders>
              <w:top w:val="single" w:sz="4" w:space="0" w:color="auto"/>
              <w:bottom w:val="single" w:sz="4" w:space="0" w:color="auto"/>
            </w:tcBorders>
          </w:tcPr>
          <w:p w:rsidR="00E158E4" w:rsidRDefault="00E158E4"/>
        </w:tc>
        <w:tc>
          <w:tcPr>
            <w:tcW w:w="777" w:type="dxa"/>
            <w:vMerge/>
            <w:tcBorders>
              <w:top w:val="single" w:sz="4" w:space="0" w:color="auto"/>
              <w:bottom w:val="single" w:sz="4" w:space="0" w:color="auto"/>
            </w:tcBorders>
          </w:tcPr>
          <w:p w:rsidR="00E158E4" w:rsidRDefault="00E158E4"/>
        </w:tc>
        <w:tc>
          <w:tcPr>
            <w:tcW w:w="777" w:type="dxa"/>
            <w:tcBorders>
              <w:top w:val="single" w:sz="4" w:space="0" w:color="auto"/>
              <w:bottom w:val="single" w:sz="4" w:space="0" w:color="auto"/>
            </w:tcBorders>
          </w:tcPr>
          <w:p w:rsidR="00E158E4" w:rsidRDefault="00E158E4">
            <w:pPr>
              <w:pStyle w:val="ConsPlusNormal"/>
              <w:jc w:val="center"/>
            </w:pPr>
            <w:r>
              <w:t>2015 год</w:t>
            </w:r>
          </w:p>
        </w:tc>
        <w:tc>
          <w:tcPr>
            <w:tcW w:w="777" w:type="dxa"/>
            <w:tcBorders>
              <w:top w:val="single" w:sz="4" w:space="0" w:color="auto"/>
              <w:bottom w:val="single" w:sz="4" w:space="0" w:color="auto"/>
            </w:tcBorders>
          </w:tcPr>
          <w:p w:rsidR="00E158E4" w:rsidRDefault="00E158E4">
            <w:pPr>
              <w:pStyle w:val="ConsPlusNormal"/>
              <w:jc w:val="center"/>
            </w:pPr>
            <w:r>
              <w:t>2016 год</w:t>
            </w:r>
          </w:p>
        </w:tc>
        <w:tc>
          <w:tcPr>
            <w:tcW w:w="777" w:type="dxa"/>
            <w:tcBorders>
              <w:top w:val="single" w:sz="4" w:space="0" w:color="auto"/>
              <w:bottom w:val="single" w:sz="4" w:space="0" w:color="auto"/>
            </w:tcBorders>
          </w:tcPr>
          <w:p w:rsidR="00E158E4" w:rsidRDefault="00E158E4">
            <w:pPr>
              <w:pStyle w:val="ConsPlusNormal"/>
              <w:jc w:val="center"/>
            </w:pPr>
            <w:r>
              <w:t>2017 год</w:t>
            </w:r>
          </w:p>
        </w:tc>
        <w:tc>
          <w:tcPr>
            <w:tcW w:w="777" w:type="dxa"/>
            <w:tcBorders>
              <w:top w:val="single" w:sz="4" w:space="0" w:color="auto"/>
              <w:bottom w:val="single" w:sz="4" w:space="0" w:color="auto"/>
            </w:tcBorders>
          </w:tcPr>
          <w:p w:rsidR="00E158E4" w:rsidRDefault="00E158E4">
            <w:pPr>
              <w:pStyle w:val="ConsPlusNormal"/>
              <w:jc w:val="center"/>
            </w:pPr>
            <w:r>
              <w:t>2018 год</w:t>
            </w:r>
          </w:p>
        </w:tc>
        <w:tc>
          <w:tcPr>
            <w:tcW w:w="777" w:type="dxa"/>
            <w:tcBorders>
              <w:top w:val="single" w:sz="4" w:space="0" w:color="auto"/>
              <w:bottom w:val="single" w:sz="4" w:space="0" w:color="auto"/>
            </w:tcBorders>
          </w:tcPr>
          <w:p w:rsidR="00E158E4" w:rsidRDefault="00E158E4">
            <w:pPr>
              <w:pStyle w:val="ConsPlusNormal"/>
              <w:jc w:val="center"/>
            </w:pPr>
            <w:r>
              <w:t>2019 год</w:t>
            </w:r>
          </w:p>
        </w:tc>
        <w:tc>
          <w:tcPr>
            <w:tcW w:w="782"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158E4" w:rsidRDefault="00E158E4">
            <w:pPr>
              <w:pStyle w:val="ConsPlusNormal"/>
            </w:pPr>
            <w:r>
              <w:t>1. Количество семей, обеспеченных жильем, - всего</w:t>
            </w:r>
          </w:p>
        </w:tc>
        <w:tc>
          <w:tcPr>
            <w:tcW w:w="907" w:type="dxa"/>
            <w:tcBorders>
              <w:top w:val="single" w:sz="4" w:space="0" w:color="auto"/>
              <w:left w:val="nil"/>
              <w:bottom w:val="nil"/>
              <w:right w:val="nil"/>
            </w:tcBorders>
          </w:tcPr>
          <w:p w:rsidR="00E158E4" w:rsidRDefault="00E158E4">
            <w:pPr>
              <w:pStyle w:val="ConsPlusNormal"/>
              <w:jc w:val="center"/>
            </w:pPr>
            <w:r>
              <w:t>тыс. семей</w:t>
            </w:r>
          </w:p>
        </w:tc>
        <w:tc>
          <w:tcPr>
            <w:tcW w:w="777" w:type="dxa"/>
            <w:tcBorders>
              <w:top w:val="single" w:sz="4" w:space="0" w:color="auto"/>
              <w:left w:val="nil"/>
              <w:bottom w:val="nil"/>
              <w:right w:val="nil"/>
            </w:tcBorders>
          </w:tcPr>
          <w:p w:rsidR="00E158E4" w:rsidRDefault="00E158E4">
            <w:pPr>
              <w:pStyle w:val="ConsPlusNormal"/>
              <w:jc w:val="center"/>
            </w:pPr>
            <w:r>
              <w:t>8,48</w:t>
            </w:r>
          </w:p>
        </w:tc>
        <w:tc>
          <w:tcPr>
            <w:tcW w:w="777" w:type="dxa"/>
            <w:tcBorders>
              <w:top w:val="single" w:sz="4" w:space="0" w:color="auto"/>
              <w:left w:val="nil"/>
              <w:bottom w:val="nil"/>
              <w:right w:val="nil"/>
            </w:tcBorders>
          </w:tcPr>
          <w:p w:rsidR="00E158E4" w:rsidRDefault="00E158E4">
            <w:pPr>
              <w:pStyle w:val="ConsPlusNormal"/>
              <w:jc w:val="center"/>
            </w:pPr>
            <w:r>
              <w:t>1,92</w:t>
            </w:r>
          </w:p>
        </w:tc>
        <w:tc>
          <w:tcPr>
            <w:tcW w:w="777" w:type="dxa"/>
            <w:tcBorders>
              <w:top w:val="single" w:sz="4" w:space="0" w:color="auto"/>
              <w:left w:val="nil"/>
              <w:bottom w:val="nil"/>
              <w:right w:val="nil"/>
            </w:tcBorders>
          </w:tcPr>
          <w:p w:rsidR="00E158E4" w:rsidRDefault="00E158E4">
            <w:pPr>
              <w:pStyle w:val="ConsPlusNormal"/>
              <w:jc w:val="center"/>
            </w:pPr>
            <w:r>
              <w:t>2,04</w:t>
            </w:r>
          </w:p>
        </w:tc>
        <w:tc>
          <w:tcPr>
            <w:tcW w:w="777" w:type="dxa"/>
            <w:tcBorders>
              <w:top w:val="single" w:sz="4" w:space="0" w:color="auto"/>
              <w:left w:val="nil"/>
              <w:bottom w:val="nil"/>
              <w:right w:val="nil"/>
            </w:tcBorders>
          </w:tcPr>
          <w:p w:rsidR="00E158E4" w:rsidRDefault="00E158E4">
            <w:pPr>
              <w:pStyle w:val="ConsPlusNormal"/>
              <w:jc w:val="center"/>
            </w:pPr>
            <w:r>
              <w:t>1,14</w:t>
            </w:r>
          </w:p>
        </w:tc>
        <w:tc>
          <w:tcPr>
            <w:tcW w:w="777" w:type="dxa"/>
            <w:tcBorders>
              <w:top w:val="single" w:sz="4" w:space="0" w:color="auto"/>
              <w:left w:val="nil"/>
              <w:bottom w:val="nil"/>
              <w:right w:val="nil"/>
            </w:tcBorders>
          </w:tcPr>
          <w:p w:rsidR="00E158E4" w:rsidRDefault="00E158E4">
            <w:pPr>
              <w:pStyle w:val="ConsPlusNormal"/>
              <w:jc w:val="center"/>
            </w:pPr>
            <w:r>
              <w:t>1,09</w:t>
            </w:r>
          </w:p>
        </w:tc>
        <w:tc>
          <w:tcPr>
            <w:tcW w:w="777" w:type="dxa"/>
            <w:tcBorders>
              <w:top w:val="single" w:sz="4" w:space="0" w:color="auto"/>
              <w:left w:val="nil"/>
              <w:bottom w:val="nil"/>
              <w:right w:val="nil"/>
            </w:tcBorders>
          </w:tcPr>
          <w:p w:rsidR="00E158E4" w:rsidRDefault="00E158E4">
            <w:pPr>
              <w:pStyle w:val="ConsPlusNormal"/>
              <w:jc w:val="center"/>
            </w:pPr>
            <w:r>
              <w:t>0,93</w:t>
            </w:r>
          </w:p>
        </w:tc>
        <w:tc>
          <w:tcPr>
            <w:tcW w:w="782" w:type="dxa"/>
            <w:tcBorders>
              <w:top w:val="single" w:sz="4" w:space="0" w:color="auto"/>
              <w:left w:val="nil"/>
              <w:bottom w:val="nil"/>
              <w:right w:val="nil"/>
            </w:tcBorders>
          </w:tcPr>
          <w:p w:rsidR="00E158E4" w:rsidRDefault="00E158E4">
            <w:pPr>
              <w:pStyle w:val="ConsPlusNormal"/>
              <w:jc w:val="center"/>
            </w:pPr>
            <w:r>
              <w:t>1,36</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в том числе:</w:t>
            </w:r>
          </w:p>
        </w:tc>
        <w:tc>
          <w:tcPr>
            <w:tcW w:w="90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77" w:type="dxa"/>
            <w:tcBorders>
              <w:top w:val="nil"/>
              <w:left w:val="nil"/>
              <w:bottom w:val="nil"/>
              <w:right w:val="nil"/>
            </w:tcBorders>
          </w:tcPr>
          <w:p w:rsidR="00E158E4" w:rsidRDefault="00E158E4">
            <w:pPr>
              <w:pStyle w:val="ConsPlusNormal"/>
            </w:pPr>
          </w:p>
        </w:tc>
        <w:tc>
          <w:tcPr>
            <w:tcW w:w="782"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федеральных государственных гражданских служащих</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2,8</w:t>
            </w:r>
          </w:p>
        </w:tc>
        <w:tc>
          <w:tcPr>
            <w:tcW w:w="777" w:type="dxa"/>
            <w:tcBorders>
              <w:top w:val="nil"/>
              <w:left w:val="nil"/>
              <w:bottom w:val="nil"/>
              <w:right w:val="nil"/>
            </w:tcBorders>
          </w:tcPr>
          <w:p w:rsidR="00E158E4" w:rsidRDefault="00E158E4">
            <w:pPr>
              <w:pStyle w:val="ConsPlusNormal"/>
              <w:jc w:val="center"/>
            </w:pPr>
            <w:r>
              <w:t>0,28</w:t>
            </w:r>
          </w:p>
        </w:tc>
        <w:tc>
          <w:tcPr>
            <w:tcW w:w="777" w:type="dxa"/>
            <w:tcBorders>
              <w:top w:val="nil"/>
              <w:left w:val="nil"/>
              <w:bottom w:val="nil"/>
              <w:right w:val="nil"/>
            </w:tcBorders>
          </w:tcPr>
          <w:p w:rsidR="00E158E4" w:rsidRDefault="00E158E4">
            <w:pPr>
              <w:pStyle w:val="ConsPlusNormal"/>
              <w:jc w:val="center"/>
            </w:pPr>
            <w:r>
              <w:t>0,59</w:t>
            </w:r>
          </w:p>
        </w:tc>
        <w:tc>
          <w:tcPr>
            <w:tcW w:w="777" w:type="dxa"/>
            <w:tcBorders>
              <w:top w:val="nil"/>
              <w:left w:val="nil"/>
              <w:bottom w:val="nil"/>
              <w:right w:val="nil"/>
            </w:tcBorders>
          </w:tcPr>
          <w:p w:rsidR="00E158E4" w:rsidRDefault="00E158E4">
            <w:pPr>
              <w:pStyle w:val="ConsPlusNormal"/>
              <w:jc w:val="center"/>
            </w:pPr>
            <w:r>
              <w:t>0,51</w:t>
            </w:r>
          </w:p>
        </w:tc>
        <w:tc>
          <w:tcPr>
            <w:tcW w:w="777" w:type="dxa"/>
            <w:tcBorders>
              <w:top w:val="nil"/>
              <w:left w:val="nil"/>
              <w:bottom w:val="nil"/>
              <w:right w:val="nil"/>
            </w:tcBorders>
          </w:tcPr>
          <w:p w:rsidR="00E158E4" w:rsidRDefault="00E158E4">
            <w:pPr>
              <w:pStyle w:val="ConsPlusNormal"/>
              <w:jc w:val="center"/>
            </w:pPr>
            <w:r>
              <w:t>0,48</w:t>
            </w:r>
          </w:p>
        </w:tc>
        <w:tc>
          <w:tcPr>
            <w:tcW w:w="777" w:type="dxa"/>
            <w:tcBorders>
              <w:top w:val="nil"/>
              <w:left w:val="nil"/>
              <w:bottom w:val="nil"/>
              <w:right w:val="nil"/>
            </w:tcBorders>
          </w:tcPr>
          <w:p w:rsidR="00E158E4" w:rsidRDefault="00E158E4">
            <w:pPr>
              <w:pStyle w:val="ConsPlusNormal"/>
              <w:jc w:val="center"/>
            </w:pPr>
            <w:r>
              <w:t>0,45</w:t>
            </w:r>
          </w:p>
        </w:tc>
        <w:tc>
          <w:tcPr>
            <w:tcW w:w="782" w:type="dxa"/>
            <w:tcBorders>
              <w:top w:val="nil"/>
              <w:left w:val="nil"/>
              <w:bottom w:val="nil"/>
              <w:right w:val="nil"/>
            </w:tcBorders>
          </w:tcPr>
          <w:p w:rsidR="00E158E4" w:rsidRDefault="00E158E4">
            <w:pPr>
              <w:pStyle w:val="ConsPlusNormal"/>
              <w:jc w:val="center"/>
            </w:pPr>
            <w:r>
              <w:t>0,49</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прокуроров органов прокуратуры Российской Федерации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0,75</w:t>
            </w:r>
          </w:p>
        </w:tc>
        <w:tc>
          <w:tcPr>
            <w:tcW w:w="777" w:type="dxa"/>
            <w:tcBorders>
              <w:top w:val="nil"/>
              <w:left w:val="nil"/>
              <w:bottom w:val="nil"/>
              <w:right w:val="nil"/>
            </w:tcBorders>
          </w:tcPr>
          <w:p w:rsidR="00E158E4" w:rsidRDefault="00E158E4">
            <w:pPr>
              <w:pStyle w:val="ConsPlusNormal"/>
              <w:jc w:val="center"/>
            </w:pPr>
            <w:r>
              <w:t>0,16</w:t>
            </w:r>
          </w:p>
        </w:tc>
        <w:tc>
          <w:tcPr>
            <w:tcW w:w="777" w:type="dxa"/>
            <w:tcBorders>
              <w:top w:val="nil"/>
              <w:left w:val="nil"/>
              <w:bottom w:val="nil"/>
              <w:right w:val="nil"/>
            </w:tcBorders>
          </w:tcPr>
          <w:p w:rsidR="00E158E4" w:rsidRDefault="00E158E4">
            <w:pPr>
              <w:pStyle w:val="ConsPlusNormal"/>
              <w:jc w:val="center"/>
            </w:pPr>
            <w:r>
              <w:t>0,19</w:t>
            </w:r>
          </w:p>
        </w:tc>
        <w:tc>
          <w:tcPr>
            <w:tcW w:w="777" w:type="dxa"/>
            <w:tcBorders>
              <w:top w:val="nil"/>
              <w:left w:val="nil"/>
              <w:bottom w:val="nil"/>
              <w:right w:val="nil"/>
            </w:tcBorders>
          </w:tcPr>
          <w:p w:rsidR="00E158E4" w:rsidRDefault="00E158E4">
            <w:pPr>
              <w:pStyle w:val="ConsPlusNormal"/>
              <w:jc w:val="center"/>
            </w:pPr>
            <w:r>
              <w:t>0,1</w:t>
            </w:r>
          </w:p>
        </w:tc>
        <w:tc>
          <w:tcPr>
            <w:tcW w:w="777" w:type="dxa"/>
            <w:tcBorders>
              <w:top w:val="nil"/>
              <w:left w:val="nil"/>
              <w:bottom w:val="nil"/>
              <w:right w:val="nil"/>
            </w:tcBorders>
          </w:tcPr>
          <w:p w:rsidR="00E158E4" w:rsidRDefault="00E158E4">
            <w:pPr>
              <w:pStyle w:val="ConsPlusNormal"/>
              <w:jc w:val="center"/>
            </w:pPr>
            <w:r>
              <w:t>0,09</w:t>
            </w:r>
          </w:p>
        </w:tc>
        <w:tc>
          <w:tcPr>
            <w:tcW w:w="777" w:type="dxa"/>
            <w:tcBorders>
              <w:top w:val="nil"/>
              <w:left w:val="nil"/>
              <w:bottom w:val="nil"/>
              <w:right w:val="nil"/>
            </w:tcBorders>
          </w:tcPr>
          <w:p w:rsidR="00E158E4" w:rsidRDefault="00E158E4">
            <w:pPr>
              <w:pStyle w:val="ConsPlusNormal"/>
              <w:jc w:val="center"/>
            </w:pPr>
            <w:r>
              <w:t>0,09</w:t>
            </w:r>
          </w:p>
        </w:tc>
        <w:tc>
          <w:tcPr>
            <w:tcW w:w="782" w:type="dxa"/>
            <w:tcBorders>
              <w:top w:val="nil"/>
              <w:left w:val="nil"/>
              <w:bottom w:val="nil"/>
              <w:right w:val="nil"/>
            </w:tcBorders>
          </w:tcPr>
          <w:p w:rsidR="00E158E4" w:rsidRDefault="00E158E4">
            <w:pPr>
              <w:pStyle w:val="ConsPlusNormal"/>
              <w:jc w:val="center"/>
            </w:pPr>
            <w:r>
              <w:t>0,12</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сотрудников Следственного комитета Российской Федерации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0,34</w:t>
            </w:r>
          </w:p>
        </w:tc>
        <w:tc>
          <w:tcPr>
            <w:tcW w:w="777" w:type="dxa"/>
            <w:tcBorders>
              <w:top w:val="nil"/>
              <w:left w:val="nil"/>
              <w:bottom w:val="nil"/>
              <w:right w:val="nil"/>
            </w:tcBorders>
          </w:tcPr>
          <w:p w:rsidR="00E158E4" w:rsidRDefault="00E158E4">
            <w:pPr>
              <w:pStyle w:val="ConsPlusNormal"/>
              <w:jc w:val="center"/>
            </w:pPr>
            <w:r>
              <w:t>0,05</w:t>
            </w:r>
          </w:p>
        </w:tc>
        <w:tc>
          <w:tcPr>
            <w:tcW w:w="777" w:type="dxa"/>
            <w:tcBorders>
              <w:top w:val="nil"/>
              <w:left w:val="nil"/>
              <w:bottom w:val="nil"/>
              <w:right w:val="nil"/>
            </w:tcBorders>
          </w:tcPr>
          <w:p w:rsidR="00E158E4" w:rsidRDefault="00E158E4">
            <w:pPr>
              <w:pStyle w:val="ConsPlusNormal"/>
              <w:jc w:val="center"/>
            </w:pPr>
            <w:r>
              <w:t>0,09</w:t>
            </w:r>
          </w:p>
        </w:tc>
        <w:tc>
          <w:tcPr>
            <w:tcW w:w="777" w:type="dxa"/>
            <w:tcBorders>
              <w:top w:val="nil"/>
              <w:left w:val="nil"/>
              <w:bottom w:val="nil"/>
              <w:right w:val="nil"/>
            </w:tcBorders>
          </w:tcPr>
          <w:p w:rsidR="00E158E4" w:rsidRDefault="00E158E4">
            <w:pPr>
              <w:pStyle w:val="ConsPlusNormal"/>
              <w:jc w:val="center"/>
            </w:pPr>
            <w:r>
              <w:t>0,05</w:t>
            </w:r>
          </w:p>
        </w:tc>
        <w:tc>
          <w:tcPr>
            <w:tcW w:w="777" w:type="dxa"/>
            <w:tcBorders>
              <w:top w:val="nil"/>
              <w:left w:val="nil"/>
              <w:bottom w:val="nil"/>
              <w:right w:val="nil"/>
            </w:tcBorders>
          </w:tcPr>
          <w:p w:rsidR="00E158E4" w:rsidRDefault="00E158E4">
            <w:pPr>
              <w:pStyle w:val="ConsPlusNormal"/>
              <w:jc w:val="center"/>
            </w:pPr>
            <w:r>
              <w:t>0,05</w:t>
            </w:r>
          </w:p>
        </w:tc>
        <w:tc>
          <w:tcPr>
            <w:tcW w:w="777" w:type="dxa"/>
            <w:tcBorders>
              <w:top w:val="nil"/>
              <w:left w:val="nil"/>
              <w:bottom w:val="nil"/>
              <w:right w:val="nil"/>
            </w:tcBorders>
          </w:tcPr>
          <w:p w:rsidR="00E158E4" w:rsidRDefault="00E158E4">
            <w:pPr>
              <w:pStyle w:val="ConsPlusNormal"/>
              <w:jc w:val="center"/>
            </w:pPr>
            <w:r>
              <w:t>0,04</w:t>
            </w:r>
          </w:p>
        </w:tc>
        <w:tc>
          <w:tcPr>
            <w:tcW w:w="782" w:type="dxa"/>
            <w:tcBorders>
              <w:top w:val="nil"/>
              <w:left w:val="nil"/>
              <w:bottom w:val="nil"/>
              <w:right w:val="nil"/>
            </w:tcBorders>
          </w:tcPr>
          <w:p w:rsidR="00E158E4" w:rsidRDefault="00E158E4">
            <w:pPr>
              <w:pStyle w:val="ConsPlusNormal"/>
              <w:jc w:val="center"/>
            </w:pPr>
            <w:r>
              <w:t>0,06</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спасателей МЧС России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0,03</w:t>
            </w:r>
          </w:p>
        </w:tc>
        <w:tc>
          <w:tcPr>
            <w:tcW w:w="777" w:type="dxa"/>
            <w:tcBorders>
              <w:top w:val="nil"/>
              <w:left w:val="nil"/>
              <w:bottom w:val="nil"/>
              <w:right w:val="nil"/>
            </w:tcBorders>
          </w:tcPr>
          <w:p w:rsidR="00E158E4" w:rsidRDefault="00E158E4">
            <w:pPr>
              <w:pStyle w:val="ConsPlusNormal"/>
              <w:jc w:val="center"/>
            </w:pPr>
            <w:r>
              <w:t>0,03</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82"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283"/>
            </w:pPr>
            <w:r>
              <w:t>молодых ученых - всего</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1,41</w:t>
            </w:r>
          </w:p>
        </w:tc>
        <w:tc>
          <w:tcPr>
            <w:tcW w:w="777" w:type="dxa"/>
            <w:tcBorders>
              <w:top w:val="nil"/>
              <w:left w:val="nil"/>
              <w:bottom w:val="nil"/>
              <w:right w:val="nil"/>
            </w:tcBorders>
          </w:tcPr>
          <w:p w:rsidR="00E158E4" w:rsidRDefault="00E158E4">
            <w:pPr>
              <w:pStyle w:val="ConsPlusNormal"/>
              <w:jc w:val="center"/>
            </w:pPr>
            <w:r>
              <w:t>0,31</w:t>
            </w:r>
          </w:p>
        </w:tc>
        <w:tc>
          <w:tcPr>
            <w:tcW w:w="777" w:type="dxa"/>
            <w:tcBorders>
              <w:top w:val="nil"/>
              <w:left w:val="nil"/>
              <w:bottom w:val="nil"/>
              <w:right w:val="nil"/>
            </w:tcBorders>
          </w:tcPr>
          <w:p w:rsidR="00E158E4" w:rsidRDefault="00E158E4">
            <w:pPr>
              <w:pStyle w:val="ConsPlusNormal"/>
              <w:jc w:val="center"/>
            </w:pPr>
            <w:r>
              <w:t>0,14</w:t>
            </w:r>
          </w:p>
        </w:tc>
        <w:tc>
          <w:tcPr>
            <w:tcW w:w="777" w:type="dxa"/>
            <w:tcBorders>
              <w:top w:val="nil"/>
              <w:left w:val="nil"/>
              <w:bottom w:val="nil"/>
              <w:right w:val="nil"/>
            </w:tcBorders>
          </w:tcPr>
          <w:p w:rsidR="00E158E4" w:rsidRDefault="00E158E4">
            <w:pPr>
              <w:pStyle w:val="ConsPlusNormal"/>
              <w:jc w:val="center"/>
            </w:pPr>
            <w:r>
              <w:t>0,18</w:t>
            </w:r>
          </w:p>
        </w:tc>
        <w:tc>
          <w:tcPr>
            <w:tcW w:w="777" w:type="dxa"/>
            <w:tcBorders>
              <w:top w:val="nil"/>
              <w:left w:val="nil"/>
              <w:bottom w:val="nil"/>
              <w:right w:val="nil"/>
            </w:tcBorders>
          </w:tcPr>
          <w:p w:rsidR="00E158E4" w:rsidRDefault="00E158E4">
            <w:pPr>
              <w:pStyle w:val="ConsPlusNormal"/>
              <w:jc w:val="center"/>
            </w:pPr>
            <w:r>
              <w:t>0,24</w:t>
            </w:r>
          </w:p>
        </w:tc>
        <w:tc>
          <w:tcPr>
            <w:tcW w:w="777" w:type="dxa"/>
            <w:tcBorders>
              <w:top w:val="nil"/>
              <w:left w:val="nil"/>
              <w:bottom w:val="nil"/>
              <w:right w:val="nil"/>
            </w:tcBorders>
          </w:tcPr>
          <w:p w:rsidR="00E158E4" w:rsidRDefault="00E158E4">
            <w:pPr>
              <w:pStyle w:val="ConsPlusNormal"/>
              <w:jc w:val="center"/>
            </w:pPr>
            <w:r>
              <w:t>0,13</w:t>
            </w:r>
          </w:p>
        </w:tc>
        <w:tc>
          <w:tcPr>
            <w:tcW w:w="782" w:type="dxa"/>
            <w:tcBorders>
              <w:top w:val="nil"/>
              <w:left w:val="nil"/>
              <w:bottom w:val="nil"/>
              <w:right w:val="nil"/>
            </w:tcBorders>
          </w:tcPr>
          <w:p w:rsidR="00E158E4" w:rsidRDefault="00E158E4">
            <w:pPr>
              <w:pStyle w:val="ConsPlusNormal"/>
              <w:jc w:val="center"/>
            </w:pPr>
            <w:r>
              <w:t>0,41</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567"/>
            </w:pPr>
            <w:r>
              <w:lastRenderedPageBreak/>
              <w:t>из них:</w:t>
            </w:r>
          </w:p>
          <w:p w:rsidR="00E158E4" w:rsidRDefault="00E158E4">
            <w:pPr>
              <w:pStyle w:val="ConsPlusNormal"/>
              <w:ind w:left="567"/>
            </w:pPr>
            <w:r>
              <w:t>за счет социальных выплат</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1,04</w:t>
            </w:r>
          </w:p>
        </w:tc>
        <w:tc>
          <w:tcPr>
            <w:tcW w:w="777" w:type="dxa"/>
            <w:tcBorders>
              <w:top w:val="nil"/>
              <w:left w:val="nil"/>
              <w:bottom w:val="nil"/>
              <w:right w:val="nil"/>
            </w:tcBorders>
          </w:tcPr>
          <w:p w:rsidR="00E158E4" w:rsidRDefault="00E158E4">
            <w:pPr>
              <w:pStyle w:val="ConsPlusNormal"/>
              <w:jc w:val="center"/>
            </w:pPr>
            <w:r>
              <w:t>0,19</w:t>
            </w:r>
          </w:p>
        </w:tc>
        <w:tc>
          <w:tcPr>
            <w:tcW w:w="777" w:type="dxa"/>
            <w:tcBorders>
              <w:top w:val="nil"/>
              <w:left w:val="nil"/>
              <w:bottom w:val="nil"/>
              <w:right w:val="nil"/>
            </w:tcBorders>
          </w:tcPr>
          <w:p w:rsidR="00E158E4" w:rsidRDefault="00E158E4">
            <w:pPr>
              <w:pStyle w:val="ConsPlusNormal"/>
              <w:jc w:val="center"/>
            </w:pPr>
            <w:r>
              <w:t>0,14</w:t>
            </w:r>
          </w:p>
        </w:tc>
        <w:tc>
          <w:tcPr>
            <w:tcW w:w="777" w:type="dxa"/>
            <w:tcBorders>
              <w:top w:val="nil"/>
              <w:left w:val="nil"/>
              <w:bottom w:val="nil"/>
              <w:right w:val="nil"/>
            </w:tcBorders>
          </w:tcPr>
          <w:p w:rsidR="00E158E4" w:rsidRDefault="00E158E4">
            <w:pPr>
              <w:pStyle w:val="ConsPlusNormal"/>
              <w:jc w:val="center"/>
            </w:pPr>
            <w:r>
              <w:t>0,18</w:t>
            </w:r>
          </w:p>
        </w:tc>
        <w:tc>
          <w:tcPr>
            <w:tcW w:w="777" w:type="dxa"/>
            <w:tcBorders>
              <w:top w:val="nil"/>
              <w:left w:val="nil"/>
              <w:bottom w:val="nil"/>
              <w:right w:val="nil"/>
            </w:tcBorders>
          </w:tcPr>
          <w:p w:rsidR="00E158E4" w:rsidRDefault="00E158E4">
            <w:pPr>
              <w:pStyle w:val="ConsPlusNormal"/>
              <w:jc w:val="center"/>
            </w:pPr>
            <w:r>
              <w:t>0,24</w:t>
            </w:r>
          </w:p>
        </w:tc>
        <w:tc>
          <w:tcPr>
            <w:tcW w:w="777" w:type="dxa"/>
            <w:tcBorders>
              <w:top w:val="nil"/>
              <w:left w:val="nil"/>
              <w:bottom w:val="nil"/>
              <w:right w:val="nil"/>
            </w:tcBorders>
          </w:tcPr>
          <w:p w:rsidR="00E158E4" w:rsidRDefault="00E158E4">
            <w:pPr>
              <w:pStyle w:val="ConsPlusNormal"/>
              <w:jc w:val="center"/>
            </w:pPr>
            <w:r>
              <w:t>0,13</w:t>
            </w:r>
          </w:p>
        </w:tc>
        <w:tc>
          <w:tcPr>
            <w:tcW w:w="782" w:type="dxa"/>
            <w:tcBorders>
              <w:top w:val="nil"/>
              <w:left w:val="nil"/>
              <w:bottom w:val="nil"/>
              <w:right w:val="nil"/>
            </w:tcBorders>
          </w:tcPr>
          <w:p w:rsidR="00E158E4" w:rsidRDefault="00E158E4">
            <w:pPr>
              <w:pStyle w:val="ConsPlusNormal"/>
              <w:jc w:val="center"/>
            </w:pPr>
            <w:r>
              <w:t>0,16</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ind w:left="567"/>
            </w:pPr>
            <w:r>
              <w:t>за счет строительства служебного жилья ФАНО России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0,37</w:t>
            </w:r>
          </w:p>
        </w:tc>
        <w:tc>
          <w:tcPr>
            <w:tcW w:w="777" w:type="dxa"/>
            <w:tcBorders>
              <w:top w:val="nil"/>
              <w:left w:val="nil"/>
              <w:bottom w:val="nil"/>
              <w:right w:val="nil"/>
            </w:tcBorders>
          </w:tcPr>
          <w:p w:rsidR="00E158E4" w:rsidRDefault="00E158E4">
            <w:pPr>
              <w:pStyle w:val="ConsPlusNormal"/>
              <w:jc w:val="center"/>
            </w:pPr>
            <w:r>
              <w:t>0,12</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82" w:type="dxa"/>
            <w:tcBorders>
              <w:top w:val="nil"/>
              <w:left w:val="nil"/>
              <w:bottom w:val="nil"/>
              <w:right w:val="nil"/>
            </w:tcBorders>
          </w:tcPr>
          <w:p w:rsidR="00E158E4" w:rsidRDefault="00E158E4">
            <w:pPr>
              <w:pStyle w:val="ConsPlusNormal"/>
              <w:jc w:val="center"/>
            </w:pPr>
            <w:r>
              <w:t>0,25</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pPr>
            <w:r>
              <w:t>граждан, переселяемых из ветхого и аварийного жилья в зоне Байкало-Амурской магистрали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1,62</w:t>
            </w:r>
          </w:p>
        </w:tc>
        <w:tc>
          <w:tcPr>
            <w:tcW w:w="777" w:type="dxa"/>
            <w:tcBorders>
              <w:top w:val="nil"/>
              <w:left w:val="nil"/>
              <w:bottom w:val="nil"/>
              <w:right w:val="nil"/>
            </w:tcBorders>
          </w:tcPr>
          <w:p w:rsidR="00E158E4" w:rsidRDefault="00E158E4">
            <w:pPr>
              <w:pStyle w:val="ConsPlusNormal"/>
              <w:jc w:val="center"/>
            </w:pPr>
            <w:r>
              <w:t>0,23</w:t>
            </w:r>
          </w:p>
        </w:tc>
        <w:tc>
          <w:tcPr>
            <w:tcW w:w="777" w:type="dxa"/>
            <w:tcBorders>
              <w:top w:val="nil"/>
              <w:left w:val="nil"/>
              <w:bottom w:val="nil"/>
              <w:right w:val="nil"/>
            </w:tcBorders>
          </w:tcPr>
          <w:p w:rsidR="00E158E4" w:rsidRDefault="00E158E4">
            <w:pPr>
              <w:pStyle w:val="ConsPlusNormal"/>
              <w:jc w:val="center"/>
            </w:pPr>
            <w:r>
              <w:t>0,36</w:t>
            </w:r>
          </w:p>
        </w:tc>
        <w:tc>
          <w:tcPr>
            <w:tcW w:w="777" w:type="dxa"/>
            <w:tcBorders>
              <w:top w:val="nil"/>
              <w:left w:val="nil"/>
              <w:bottom w:val="nil"/>
              <w:right w:val="nil"/>
            </w:tcBorders>
          </w:tcPr>
          <w:p w:rsidR="00E158E4" w:rsidRDefault="00E158E4">
            <w:pPr>
              <w:pStyle w:val="ConsPlusNormal"/>
              <w:jc w:val="center"/>
            </w:pPr>
            <w:r>
              <w:t>0,3</w:t>
            </w:r>
          </w:p>
        </w:tc>
        <w:tc>
          <w:tcPr>
            <w:tcW w:w="777" w:type="dxa"/>
            <w:tcBorders>
              <w:top w:val="nil"/>
              <w:left w:val="nil"/>
              <w:bottom w:val="nil"/>
              <w:right w:val="nil"/>
            </w:tcBorders>
          </w:tcPr>
          <w:p w:rsidR="00E158E4" w:rsidRDefault="00E158E4">
            <w:pPr>
              <w:pStyle w:val="ConsPlusNormal"/>
              <w:jc w:val="center"/>
            </w:pPr>
            <w:r>
              <w:t>0,23</w:t>
            </w:r>
          </w:p>
        </w:tc>
        <w:tc>
          <w:tcPr>
            <w:tcW w:w="777" w:type="dxa"/>
            <w:tcBorders>
              <w:top w:val="nil"/>
              <w:left w:val="nil"/>
              <w:bottom w:val="nil"/>
              <w:right w:val="nil"/>
            </w:tcBorders>
          </w:tcPr>
          <w:p w:rsidR="00E158E4" w:rsidRDefault="00E158E4">
            <w:pPr>
              <w:pStyle w:val="ConsPlusNormal"/>
              <w:jc w:val="center"/>
            </w:pPr>
            <w:r>
              <w:t>0,22</w:t>
            </w:r>
          </w:p>
        </w:tc>
        <w:tc>
          <w:tcPr>
            <w:tcW w:w="782" w:type="dxa"/>
            <w:tcBorders>
              <w:top w:val="nil"/>
              <w:left w:val="nil"/>
              <w:bottom w:val="nil"/>
              <w:right w:val="nil"/>
            </w:tcBorders>
          </w:tcPr>
          <w:p w:rsidR="00E158E4" w:rsidRDefault="00E158E4">
            <w:pPr>
              <w:pStyle w:val="ConsPlusNormal"/>
              <w:jc w:val="center"/>
            </w:pPr>
            <w:r>
              <w:t>0,28</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pPr>
            <w:r>
              <w:t>граждан, переселяемых из гг. Норильска и Дудинки</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0,86</w:t>
            </w:r>
          </w:p>
        </w:tc>
        <w:tc>
          <w:tcPr>
            <w:tcW w:w="777" w:type="dxa"/>
            <w:tcBorders>
              <w:top w:val="nil"/>
              <w:left w:val="nil"/>
              <w:bottom w:val="nil"/>
              <w:right w:val="nil"/>
            </w:tcBorders>
          </w:tcPr>
          <w:p w:rsidR="00E158E4" w:rsidRDefault="00E158E4">
            <w:pPr>
              <w:pStyle w:val="ConsPlusNormal"/>
              <w:jc w:val="center"/>
            </w:pPr>
            <w:r>
              <w:t>0,86</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82"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pPr>
            <w:r>
              <w:t>граждан, переселяемых из оползневой зоны Малгобекского района Республики Ингушетия</w:t>
            </w:r>
          </w:p>
        </w:tc>
        <w:tc>
          <w:tcPr>
            <w:tcW w:w="907" w:type="dxa"/>
            <w:tcBorders>
              <w:top w:val="nil"/>
              <w:left w:val="nil"/>
              <w:bottom w:val="nil"/>
              <w:right w:val="nil"/>
            </w:tcBorders>
          </w:tcPr>
          <w:p w:rsidR="00E158E4" w:rsidRDefault="00E158E4">
            <w:pPr>
              <w:pStyle w:val="ConsPlusNormal"/>
              <w:jc w:val="center"/>
            </w:pPr>
            <w:r>
              <w:t>тыс. семей</w:t>
            </w:r>
          </w:p>
        </w:tc>
        <w:tc>
          <w:tcPr>
            <w:tcW w:w="777" w:type="dxa"/>
            <w:tcBorders>
              <w:top w:val="nil"/>
              <w:left w:val="nil"/>
              <w:bottom w:val="nil"/>
              <w:right w:val="nil"/>
            </w:tcBorders>
          </w:tcPr>
          <w:p w:rsidR="00E158E4" w:rsidRDefault="00E158E4">
            <w:pPr>
              <w:pStyle w:val="ConsPlusNormal"/>
              <w:jc w:val="center"/>
            </w:pPr>
            <w:r>
              <w:t>0,67</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0,67</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82"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pPr>
            <w:r>
              <w:t>2. Обеспечение эксплуатационной надежности жилых домов г. Волгодонска</w:t>
            </w:r>
          </w:p>
        </w:tc>
        <w:tc>
          <w:tcPr>
            <w:tcW w:w="907" w:type="dxa"/>
            <w:tcBorders>
              <w:top w:val="nil"/>
              <w:left w:val="nil"/>
              <w:bottom w:val="nil"/>
              <w:right w:val="nil"/>
            </w:tcBorders>
          </w:tcPr>
          <w:p w:rsidR="00E158E4" w:rsidRDefault="00E158E4">
            <w:pPr>
              <w:pStyle w:val="ConsPlusNormal"/>
              <w:jc w:val="center"/>
            </w:pPr>
            <w:r>
              <w:t>штук</w:t>
            </w:r>
          </w:p>
        </w:tc>
        <w:tc>
          <w:tcPr>
            <w:tcW w:w="777" w:type="dxa"/>
            <w:tcBorders>
              <w:top w:val="nil"/>
              <w:left w:val="nil"/>
              <w:bottom w:val="nil"/>
              <w:right w:val="nil"/>
            </w:tcBorders>
          </w:tcPr>
          <w:p w:rsidR="00E158E4" w:rsidRDefault="00E158E4">
            <w:pPr>
              <w:pStyle w:val="ConsPlusNormal"/>
              <w:jc w:val="center"/>
            </w:pPr>
            <w:r>
              <w:t>5</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1</w:t>
            </w:r>
          </w:p>
        </w:tc>
        <w:tc>
          <w:tcPr>
            <w:tcW w:w="777" w:type="dxa"/>
            <w:tcBorders>
              <w:top w:val="nil"/>
              <w:left w:val="nil"/>
              <w:bottom w:val="nil"/>
              <w:right w:val="nil"/>
            </w:tcBorders>
          </w:tcPr>
          <w:p w:rsidR="00E158E4" w:rsidRDefault="00E158E4">
            <w:pPr>
              <w:pStyle w:val="ConsPlusNormal"/>
              <w:jc w:val="center"/>
            </w:pPr>
            <w:r>
              <w:t>1</w:t>
            </w:r>
          </w:p>
        </w:tc>
        <w:tc>
          <w:tcPr>
            <w:tcW w:w="777" w:type="dxa"/>
            <w:tcBorders>
              <w:top w:val="nil"/>
              <w:left w:val="nil"/>
              <w:bottom w:val="nil"/>
              <w:right w:val="nil"/>
            </w:tcBorders>
          </w:tcPr>
          <w:p w:rsidR="00E158E4" w:rsidRDefault="00E158E4">
            <w:pPr>
              <w:pStyle w:val="ConsPlusNormal"/>
              <w:jc w:val="center"/>
            </w:pPr>
            <w:r>
              <w:t>1</w:t>
            </w:r>
          </w:p>
        </w:tc>
        <w:tc>
          <w:tcPr>
            <w:tcW w:w="777" w:type="dxa"/>
            <w:tcBorders>
              <w:top w:val="nil"/>
              <w:left w:val="nil"/>
              <w:bottom w:val="nil"/>
              <w:right w:val="nil"/>
            </w:tcBorders>
          </w:tcPr>
          <w:p w:rsidR="00E158E4" w:rsidRDefault="00E158E4">
            <w:pPr>
              <w:pStyle w:val="ConsPlusNormal"/>
              <w:jc w:val="center"/>
            </w:pPr>
            <w:r>
              <w:t>1</w:t>
            </w:r>
          </w:p>
        </w:tc>
        <w:tc>
          <w:tcPr>
            <w:tcW w:w="782" w:type="dxa"/>
            <w:tcBorders>
              <w:top w:val="nil"/>
              <w:left w:val="nil"/>
              <w:bottom w:val="nil"/>
              <w:right w:val="nil"/>
            </w:tcBorders>
          </w:tcPr>
          <w:p w:rsidR="00E158E4" w:rsidRDefault="00E158E4">
            <w:pPr>
              <w:pStyle w:val="ConsPlusNormal"/>
              <w:jc w:val="center"/>
            </w:pPr>
            <w:r>
              <w:t>1</w:t>
            </w:r>
          </w:p>
        </w:tc>
      </w:tr>
      <w:tr w:rsidR="00E158E4">
        <w:tblPrEx>
          <w:tblBorders>
            <w:insideH w:val="none" w:sz="0" w:space="0" w:color="auto"/>
            <w:insideV w:val="none" w:sz="0" w:space="0" w:color="auto"/>
          </w:tblBorders>
        </w:tblPrEx>
        <w:tc>
          <w:tcPr>
            <w:tcW w:w="2721" w:type="dxa"/>
            <w:tcBorders>
              <w:top w:val="nil"/>
              <w:left w:val="nil"/>
              <w:bottom w:val="nil"/>
              <w:right w:val="nil"/>
            </w:tcBorders>
          </w:tcPr>
          <w:p w:rsidR="00E158E4" w:rsidRDefault="00E158E4">
            <w:pPr>
              <w:pStyle w:val="ConsPlusNormal"/>
            </w:pPr>
            <w:r>
              <w:t>3. Ввод в строй объектов коммунальной инфраструктуры г. Норильска</w:t>
            </w:r>
          </w:p>
        </w:tc>
        <w:tc>
          <w:tcPr>
            <w:tcW w:w="907" w:type="dxa"/>
            <w:tcBorders>
              <w:top w:val="nil"/>
              <w:left w:val="nil"/>
              <w:bottom w:val="nil"/>
              <w:right w:val="nil"/>
            </w:tcBorders>
          </w:tcPr>
          <w:p w:rsidR="00E158E4" w:rsidRDefault="00E158E4">
            <w:pPr>
              <w:pStyle w:val="ConsPlusNormal"/>
              <w:jc w:val="center"/>
            </w:pPr>
            <w:r>
              <w:t>штук</w:t>
            </w:r>
          </w:p>
        </w:tc>
        <w:tc>
          <w:tcPr>
            <w:tcW w:w="777" w:type="dxa"/>
            <w:tcBorders>
              <w:top w:val="nil"/>
              <w:left w:val="nil"/>
              <w:bottom w:val="nil"/>
              <w:right w:val="nil"/>
            </w:tcBorders>
          </w:tcPr>
          <w:p w:rsidR="00E158E4" w:rsidRDefault="00E158E4">
            <w:pPr>
              <w:pStyle w:val="ConsPlusNormal"/>
              <w:jc w:val="center"/>
            </w:pPr>
            <w:r>
              <w:t>4</w:t>
            </w:r>
          </w:p>
        </w:tc>
        <w:tc>
          <w:tcPr>
            <w:tcW w:w="777" w:type="dxa"/>
            <w:tcBorders>
              <w:top w:val="nil"/>
              <w:left w:val="nil"/>
              <w:bottom w:val="nil"/>
              <w:right w:val="nil"/>
            </w:tcBorders>
          </w:tcPr>
          <w:p w:rsidR="00E158E4" w:rsidRDefault="00E158E4">
            <w:pPr>
              <w:pStyle w:val="ConsPlusNormal"/>
              <w:jc w:val="center"/>
            </w:pPr>
            <w:r>
              <w:t>4</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77" w:type="dxa"/>
            <w:tcBorders>
              <w:top w:val="nil"/>
              <w:left w:val="nil"/>
              <w:bottom w:val="nil"/>
              <w:right w:val="nil"/>
            </w:tcBorders>
          </w:tcPr>
          <w:p w:rsidR="00E158E4" w:rsidRDefault="00E158E4">
            <w:pPr>
              <w:pStyle w:val="ConsPlusNormal"/>
              <w:jc w:val="center"/>
            </w:pPr>
            <w:r>
              <w:t>-</w:t>
            </w:r>
          </w:p>
        </w:tc>
        <w:tc>
          <w:tcPr>
            <w:tcW w:w="782"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158E4" w:rsidRDefault="00E158E4">
            <w:pPr>
              <w:pStyle w:val="ConsPlusNormal"/>
            </w:pPr>
            <w:r>
              <w:t>4. Общая сумма выданных жилищных (ипотечных) кредитов (займов) с субсидированной процентной ставкой</w:t>
            </w:r>
          </w:p>
        </w:tc>
        <w:tc>
          <w:tcPr>
            <w:tcW w:w="907" w:type="dxa"/>
            <w:tcBorders>
              <w:top w:val="nil"/>
              <w:left w:val="nil"/>
              <w:bottom w:val="single" w:sz="4" w:space="0" w:color="auto"/>
              <w:right w:val="nil"/>
            </w:tcBorders>
          </w:tcPr>
          <w:p w:rsidR="00E158E4" w:rsidRDefault="00E158E4">
            <w:pPr>
              <w:pStyle w:val="ConsPlusNormal"/>
              <w:jc w:val="center"/>
            </w:pPr>
            <w:r>
              <w:t>млрд. рублей</w:t>
            </w:r>
          </w:p>
        </w:tc>
        <w:tc>
          <w:tcPr>
            <w:tcW w:w="777" w:type="dxa"/>
            <w:tcBorders>
              <w:top w:val="nil"/>
              <w:left w:val="nil"/>
              <w:bottom w:val="single" w:sz="4" w:space="0" w:color="auto"/>
              <w:right w:val="nil"/>
            </w:tcBorders>
          </w:tcPr>
          <w:p w:rsidR="00E158E4" w:rsidRDefault="00E158E4">
            <w:pPr>
              <w:pStyle w:val="ConsPlusNormal"/>
              <w:jc w:val="center"/>
            </w:pPr>
            <w:r>
              <w:t>1000</w:t>
            </w:r>
          </w:p>
        </w:tc>
        <w:tc>
          <w:tcPr>
            <w:tcW w:w="777" w:type="dxa"/>
            <w:tcBorders>
              <w:top w:val="nil"/>
              <w:left w:val="nil"/>
              <w:bottom w:val="single" w:sz="4" w:space="0" w:color="auto"/>
              <w:right w:val="nil"/>
            </w:tcBorders>
          </w:tcPr>
          <w:p w:rsidR="00E158E4" w:rsidRDefault="00E158E4">
            <w:pPr>
              <w:pStyle w:val="ConsPlusNormal"/>
              <w:jc w:val="center"/>
            </w:pPr>
            <w:r>
              <w:t>375</w:t>
            </w:r>
          </w:p>
        </w:tc>
        <w:tc>
          <w:tcPr>
            <w:tcW w:w="777" w:type="dxa"/>
            <w:tcBorders>
              <w:top w:val="nil"/>
              <w:left w:val="nil"/>
              <w:bottom w:val="single" w:sz="4" w:space="0" w:color="auto"/>
              <w:right w:val="nil"/>
            </w:tcBorders>
          </w:tcPr>
          <w:p w:rsidR="00E158E4" w:rsidRDefault="00E158E4">
            <w:pPr>
              <w:pStyle w:val="ConsPlusNormal"/>
              <w:jc w:val="center"/>
            </w:pPr>
            <w:r>
              <w:t>625</w:t>
            </w:r>
          </w:p>
        </w:tc>
        <w:tc>
          <w:tcPr>
            <w:tcW w:w="777" w:type="dxa"/>
            <w:tcBorders>
              <w:top w:val="nil"/>
              <w:left w:val="nil"/>
              <w:bottom w:val="single" w:sz="4" w:space="0" w:color="auto"/>
              <w:right w:val="nil"/>
            </w:tcBorders>
          </w:tcPr>
          <w:p w:rsidR="00E158E4" w:rsidRDefault="00E158E4">
            <w:pPr>
              <w:pStyle w:val="ConsPlusNormal"/>
              <w:jc w:val="center"/>
            </w:pPr>
            <w:r>
              <w:t>-</w:t>
            </w:r>
          </w:p>
        </w:tc>
        <w:tc>
          <w:tcPr>
            <w:tcW w:w="777" w:type="dxa"/>
            <w:tcBorders>
              <w:top w:val="nil"/>
              <w:left w:val="nil"/>
              <w:bottom w:val="single" w:sz="4" w:space="0" w:color="auto"/>
              <w:right w:val="nil"/>
            </w:tcBorders>
          </w:tcPr>
          <w:p w:rsidR="00E158E4" w:rsidRDefault="00E158E4">
            <w:pPr>
              <w:pStyle w:val="ConsPlusNormal"/>
              <w:jc w:val="center"/>
            </w:pPr>
            <w:r>
              <w:t>-</w:t>
            </w:r>
          </w:p>
        </w:tc>
        <w:tc>
          <w:tcPr>
            <w:tcW w:w="777" w:type="dxa"/>
            <w:tcBorders>
              <w:top w:val="nil"/>
              <w:left w:val="nil"/>
              <w:bottom w:val="single" w:sz="4" w:space="0" w:color="auto"/>
              <w:right w:val="nil"/>
            </w:tcBorders>
          </w:tcPr>
          <w:p w:rsidR="00E158E4" w:rsidRDefault="00E158E4">
            <w:pPr>
              <w:pStyle w:val="ConsPlusNormal"/>
              <w:jc w:val="center"/>
            </w:pPr>
            <w:r>
              <w:t>-</w:t>
            </w:r>
          </w:p>
        </w:tc>
        <w:tc>
          <w:tcPr>
            <w:tcW w:w="782" w:type="dxa"/>
            <w:tcBorders>
              <w:top w:val="nil"/>
              <w:left w:val="nil"/>
              <w:bottom w:val="single" w:sz="4" w:space="0" w:color="auto"/>
              <w:right w:val="nil"/>
            </w:tcBorders>
          </w:tcPr>
          <w:p w:rsidR="00E158E4" w:rsidRDefault="00E158E4">
            <w:pPr>
              <w:pStyle w:val="ConsPlusNormal"/>
              <w:jc w:val="center"/>
            </w:pPr>
            <w:r>
              <w:t>-</w:t>
            </w:r>
          </w:p>
        </w:tc>
      </w:tr>
    </w:tbl>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72" w:name="P3151"/>
      <w:bookmarkEnd w:id="72"/>
      <w:r>
        <w:t>ОБЪЕМЫ</w:t>
      </w:r>
    </w:p>
    <w:p w:rsidR="00E158E4" w:rsidRDefault="00E158E4">
      <w:pPr>
        <w:pStyle w:val="ConsPlusNormal"/>
        <w:jc w:val="center"/>
      </w:pPr>
      <w:r>
        <w:t>ФИНАНСИРОВАНИЯ ПОДПРОГРАММЫ "ОБЕСПЕЧЕНИЕ ЖИЛЬЕМ ОТДЕЛЬНЫХ</w:t>
      </w:r>
    </w:p>
    <w:p w:rsidR="00E158E4" w:rsidRDefault="00E158E4">
      <w:pPr>
        <w:pStyle w:val="ConsPlusNormal"/>
        <w:jc w:val="center"/>
      </w:pPr>
      <w:r>
        <w:t>КАТЕГОРИЙ ГРАЖДАН"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352"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098"/>
        <w:gridCol w:w="1134"/>
        <w:gridCol w:w="1141"/>
        <w:gridCol w:w="1141"/>
        <w:gridCol w:w="1141"/>
        <w:gridCol w:w="1141"/>
        <w:gridCol w:w="1141"/>
        <w:gridCol w:w="1146"/>
      </w:tblGrid>
      <w:tr w:rsidR="00E158E4">
        <w:tc>
          <w:tcPr>
            <w:tcW w:w="2494" w:type="dxa"/>
            <w:vMerge w:val="restart"/>
            <w:tcBorders>
              <w:top w:val="single" w:sz="4" w:space="0" w:color="auto"/>
              <w:left w:val="nil"/>
              <w:bottom w:val="single" w:sz="4" w:space="0" w:color="auto"/>
            </w:tcBorders>
          </w:tcPr>
          <w:p w:rsidR="00E158E4" w:rsidRDefault="00E158E4">
            <w:pPr>
              <w:pStyle w:val="ConsPlusNormal"/>
              <w:jc w:val="center"/>
            </w:pPr>
            <w:r>
              <w:t>Направления и источники финансирования</w:t>
            </w:r>
          </w:p>
        </w:tc>
        <w:tc>
          <w:tcPr>
            <w:tcW w:w="2098" w:type="dxa"/>
            <w:vMerge w:val="restart"/>
            <w:tcBorders>
              <w:top w:val="single" w:sz="4" w:space="0" w:color="auto"/>
              <w:bottom w:val="single" w:sz="4" w:space="0" w:color="auto"/>
            </w:tcBorders>
          </w:tcPr>
          <w:p w:rsidR="00E158E4" w:rsidRDefault="00E158E4">
            <w:pPr>
              <w:pStyle w:val="ConsPlusNormal"/>
              <w:jc w:val="center"/>
            </w:pPr>
            <w:r>
              <w:t>Государственный заказчик</w:t>
            </w:r>
          </w:p>
        </w:tc>
        <w:tc>
          <w:tcPr>
            <w:tcW w:w="1134"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6851"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494" w:type="dxa"/>
            <w:vMerge/>
            <w:tcBorders>
              <w:top w:val="single" w:sz="4" w:space="0" w:color="auto"/>
              <w:left w:val="nil"/>
              <w:bottom w:val="single" w:sz="4" w:space="0" w:color="auto"/>
            </w:tcBorders>
          </w:tcPr>
          <w:p w:rsidR="00E158E4" w:rsidRDefault="00E158E4"/>
        </w:tc>
        <w:tc>
          <w:tcPr>
            <w:tcW w:w="2098" w:type="dxa"/>
            <w:vMerge/>
            <w:tcBorders>
              <w:top w:val="single" w:sz="4" w:space="0" w:color="auto"/>
              <w:bottom w:val="single" w:sz="4" w:space="0" w:color="auto"/>
            </w:tcBorders>
          </w:tcPr>
          <w:p w:rsidR="00E158E4" w:rsidRDefault="00E158E4"/>
        </w:tc>
        <w:tc>
          <w:tcPr>
            <w:tcW w:w="1134" w:type="dxa"/>
            <w:vMerge/>
            <w:tcBorders>
              <w:top w:val="single" w:sz="4" w:space="0" w:color="auto"/>
              <w:bottom w:val="single" w:sz="4" w:space="0" w:color="auto"/>
            </w:tcBorders>
          </w:tcPr>
          <w:p w:rsidR="00E158E4" w:rsidRDefault="00E158E4"/>
        </w:tc>
        <w:tc>
          <w:tcPr>
            <w:tcW w:w="1141" w:type="dxa"/>
            <w:tcBorders>
              <w:top w:val="single" w:sz="4" w:space="0" w:color="auto"/>
              <w:bottom w:val="single" w:sz="4" w:space="0" w:color="auto"/>
            </w:tcBorders>
          </w:tcPr>
          <w:p w:rsidR="00E158E4" w:rsidRDefault="00E158E4">
            <w:pPr>
              <w:pStyle w:val="ConsPlusNormal"/>
              <w:jc w:val="center"/>
            </w:pPr>
            <w:r>
              <w:t>2015 год</w:t>
            </w:r>
          </w:p>
        </w:tc>
        <w:tc>
          <w:tcPr>
            <w:tcW w:w="1141" w:type="dxa"/>
            <w:tcBorders>
              <w:top w:val="single" w:sz="4" w:space="0" w:color="auto"/>
              <w:bottom w:val="single" w:sz="4" w:space="0" w:color="auto"/>
            </w:tcBorders>
          </w:tcPr>
          <w:p w:rsidR="00E158E4" w:rsidRDefault="00E158E4">
            <w:pPr>
              <w:pStyle w:val="ConsPlusNormal"/>
              <w:jc w:val="center"/>
            </w:pPr>
            <w:r>
              <w:t>2016 год</w:t>
            </w:r>
          </w:p>
        </w:tc>
        <w:tc>
          <w:tcPr>
            <w:tcW w:w="1141" w:type="dxa"/>
            <w:tcBorders>
              <w:top w:val="single" w:sz="4" w:space="0" w:color="auto"/>
              <w:bottom w:val="single" w:sz="4" w:space="0" w:color="auto"/>
            </w:tcBorders>
          </w:tcPr>
          <w:p w:rsidR="00E158E4" w:rsidRDefault="00E158E4">
            <w:pPr>
              <w:pStyle w:val="ConsPlusNormal"/>
              <w:jc w:val="center"/>
            </w:pPr>
            <w:r>
              <w:t>2017 год</w:t>
            </w:r>
          </w:p>
        </w:tc>
        <w:tc>
          <w:tcPr>
            <w:tcW w:w="1141" w:type="dxa"/>
            <w:tcBorders>
              <w:top w:val="single" w:sz="4" w:space="0" w:color="auto"/>
              <w:bottom w:val="single" w:sz="4" w:space="0" w:color="auto"/>
            </w:tcBorders>
          </w:tcPr>
          <w:p w:rsidR="00E158E4" w:rsidRDefault="00E158E4">
            <w:pPr>
              <w:pStyle w:val="ConsPlusNormal"/>
              <w:jc w:val="center"/>
            </w:pPr>
            <w:r>
              <w:t>2018 год</w:t>
            </w:r>
          </w:p>
        </w:tc>
        <w:tc>
          <w:tcPr>
            <w:tcW w:w="1141" w:type="dxa"/>
            <w:tcBorders>
              <w:top w:val="single" w:sz="4" w:space="0" w:color="auto"/>
              <w:bottom w:val="single" w:sz="4" w:space="0" w:color="auto"/>
            </w:tcBorders>
          </w:tcPr>
          <w:p w:rsidR="00E158E4" w:rsidRDefault="00E158E4">
            <w:pPr>
              <w:pStyle w:val="ConsPlusNormal"/>
              <w:jc w:val="center"/>
            </w:pPr>
            <w:r>
              <w:t>2019 год</w:t>
            </w:r>
          </w:p>
        </w:tc>
        <w:tc>
          <w:tcPr>
            <w:tcW w:w="1146"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E158E4" w:rsidRDefault="00E158E4">
            <w:pPr>
              <w:pStyle w:val="ConsPlusNormal"/>
            </w:pPr>
            <w:r>
              <w:t>1. Обеспечение жильем прокуроров органов прокуратуры Российской Федерации, федеральный бюджет - капитальные вложения, бюджетные инвестиции</w:t>
            </w:r>
          </w:p>
        </w:tc>
        <w:tc>
          <w:tcPr>
            <w:tcW w:w="2098" w:type="dxa"/>
            <w:tcBorders>
              <w:top w:val="single" w:sz="4" w:space="0" w:color="auto"/>
              <w:left w:val="nil"/>
              <w:bottom w:val="nil"/>
              <w:right w:val="nil"/>
            </w:tcBorders>
          </w:tcPr>
          <w:p w:rsidR="00E158E4" w:rsidRDefault="00E158E4">
            <w:pPr>
              <w:pStyle w:val="ConsPlusNormal"/>
            </w:pPr>
            <w:r>
              <w:t>Генеральная прокуратура Российской Федерации</w:t>
            </w:r>
          </w:p>
        </w:tc>
        <w:tc>
          <w:tcPr>
            <w:tcW w:w="1134" w:type="dxa"/>
            <w:tcBorders>
              <w:top w:val="single" w:sz="4" w:space="0" w:color="auto"/>
              <w:left w:val="nil"/>
              <w:bottom w:val="nil"/>
              <w:right w:val="nil"/>
            </w:tcBorders>
          </w:tcPr>
          <w:p w:rsidR="00E158E4" w:rsidRDefault="00E158E4">
            <w:pPr>
              <w:pStyle w:val="ConsPlusNormal"/>
              <w:jc w:val="center"/>
            </w:pPr>
            <w:r>
              <w:t>2513,78</w:t>
            </w:r>
          </w:p>
        </w:tc>
        <w:tc>
          <w:tcPr>
            <w:tcW w:w="1141" w:type="dxa"/>
            <w:tcBorders>
              <w:top w:val="single" w:sz="4" w:space="0" w:color="auto"/>
              <w:left w:val="nil"/>
              <w:bottom w:val="nil"/>
              <w:right w:val="nil"/>
            </w:tcBorders>
          </w:tcPr>
          <w:p w:rsidR="00E158E4" w:rsidRDefault="00E158E4">
            <w:pPr>
              <w:pStyle w:val="ConsPlusNormal"/>
              <w:jc w:val="center"/>
            </w:pPr>
            <w:r>
              <w:t>464,27</w:t>
            </w:r>
          </w:p>
        </w:tc>
        <w:tc>
          <w:tcPr>
            <w:tcW w:w="1141" w:type="dxa"/>
            <w:tcBorders>
              <w:top w:val="single" w:sz="4" w:space="0" w:color="auto"/>
              <w:left w:val="nil"/>
              <w:bottom w:val="nil"/>
              <w:right w:val="nil"/>
            </w:tcBorders>
          </w:tcPr>
          <w:p w:rsidR="00E158E4" w:rsidRDefault="00E158E4">
            <w:pPr>
              <w:pStyle w:val="ConsPlusNormal"/>
              <w:jc w:val="center"/>
            </w:pPr>
            <w:r>
              <w:t>405,79</w:t>
            </w:r>
          </w:p>
        </w:tc>
        <w:tc>
          <w:tcPr>
            <w:tcW w:w="1141" w:type="dxa"/>
            <w:tcBorders>
              <w:top w:val="single" w:sz="4" w:space="0" w:color="auto"/>
              <w:left w:val="nil"/>
              <w:bottom w:val="nil"/>
              <w:right w:val="nil"/>
            </w:tcBorders>
          </w:tcPr>
          <w:p w:rsidR="00E158E4" w:rsidRDefault="00E158E4">
            <w:pPr>
              <w:pStyle w:val="ConsPlusNormal"/>
              <w:jc w:val="center"/>
            </w:pPr>
            <w:r>
              <w:t>381,65</w:t>
            </w:r>
          </w:p>
        </w:tc>
        <w:tc>
          <w:tcPr>
            <w:tcW w:w="1141" w:type="dxa"/>
            <w:tcBorders>
              <w:top w:val="single" w:sz="4" w:space="0" w:color="auto"/>
              <w:left w:val="nil"/>
              <w:bottom w:val="nil"/>
              <w:right w:val="nil"/>
            </w:tcBorders>
          </w:tcPr>
          <w:p w:rsidR="00E158E4" w:rsidRDefault="00E158E4">
            <w:pPr>
              <w:pStyle w:val="ConsPlusNormal"/>
              <w:jc w:val="center"/>
            </w:pPr>
            <w:r>
              <w:t>369,59</w:t>
            </w:r>
          </w:p>
        </w:tc>
        <w:tc>
          <w:tcPr>
            <w:tcW w:w="1141" w:type="dxa"/>
            <w:tcBorders>
              <w:top w:val="single" w:sz="4" w:space="0" w:color="auto"/>
              <w:left w:val="nil"/>
              <w:bottom w:val="nil"/>
              <w:right w:val="nil"/>
            </w:tcBorders>
          </w:tcPr>
          <w:p w:rsidR="00E158E4" w:rsidRDefault="00E158E4">
            <w:pPr>
              <w:pStyle w:val="ConsPlusNormal"/>
              <w:jc w:val="center"/>
            </w:pPr>
            <w:r>
              <w:t>361,56</w:t>
            </w:r>
          </w:p>
        </w:tc>
        <w:tc>
          <w:tcPr>
            <w:tcW w:w="1146" w:type="dxa"/>
            <w:tcBorders>
              <w:top w:val="single" w:sz="4" w:space="0" w:color="auto"/>
              <w:left w:val="nil"/>
              <w:bottom w:val="nil"/>
              <w:right w:val="nil"/>
            </w:tcBorders>
          </w:tcPr>
          <w:p w:rsidR="00E158E4" w:rsidRDefault="00E158E4">
            <w:pPr>
              <w:pStyle w:val="ConsPlusNormal"/>
              <w:jc w:val="center"/>
            </w:pPr>
            <w:r>
              <w:t>530,92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 xml:space="preserve">2. Обеспечение жильем сотрудников Следственного комитета Российской Федерации, федеральный бюджет - капитальные вложения, </w:t>
            </w:r>
            <w:r>
              <w:lastRenderedPageBreak/>
              <w:t>бюджетные инвестиции</w:t>
            </w:r>
          </w:p>
        </w:tc>
        <w:tc>
          <w:tcPr>
            <w:tcW w:w="2098" w:type="dxa"/>
            <w:tcBorders>
              <w:top w:val="nil"/>
              <w:left w:val="nil"/>
              <w:bottom w:val="nil"/>
              <w:right w:val="nil"/>
            </w:tcBorders>
          </w:tcPr>
          <w:p w:rsidR="00E158E4" w:rsidRDefault="00E158E4">
            <w:pPr>
              <w:pStyle w:val="ConsPlusNormal"/>
            </w:pPr>
            <w:r>
              <w:lastRenderedPageBreak/>
              <w:t>Следственный комитет Российской Федерации</w:t>
            </w:r>
          </w:p>
        </w:tc>
        <w:tc>
          <w:tcPr>
            <w:tcW w:w="1134" w:type="dxa"/>
            <w:tcBorders>
              <w:top w:val="nil"/>
              <w:left w:val="nil"/>
              <w:bottom w:val="nil"/>
              <w:right w:val="nil"/>
            </w:tcBorders>
          </w:tcPr>
          <w:p w:rsidR="00E158E4" w:rsidRDefault="00E158E4">
            <w:pPr>
              <w:pStyle w:val="ConsPlusNormal"/>
              <w:jc w:val="center"/>
            </w:pPr>
            <w:r>
              <w:t>1157,33</w:t>
            </w:r>
          </w:p>
        </w:tc>
        <w:tc>
          <w:tcPr>
            <w:tcW w:w="1141" w:type="dxa"/>
            <w:tcBorders>
              <w:top w:val="nil"/>
              <w:left w:val="nil"/>
              <w:bottom w:val="nil"/>
              <w:right w:val="nil"/>
            </w:tcBorders>
          </w:tcPr>
          <w:p w:rsidR="00E158E4" w:rsidRDefault="00E158E4">
            <w:pPr>
              <w:pStyle w:val="ConsPlusNormal"/>
              <w:jc w:val="center"/>
            </w:pPr>
            <w:r>
              <w:t>213,75</w:t>
            </w:r>
          </w:p>
        </w:tc>
        <w:tc>
          <w:tcPr>
            <w:tcW w:w="1141" w:type="dxa"/>
            <w:tcBorders>
              <w:top w:val="nil"/>
              <w:left w:val="nil"/>
              <w:bottom w:val="nil"/>
              <w:right w:val="nil"/>
            </w:tcBorders>
          </w:tcPr>
          <w:p w:rsidR="00E158E4" w:rsidRDefault="00E158E4">
            <w:pPr>
              <w:pStyle w:val="ConsPlusNormal"/>
              <w:jc w:val="center"/>
            </w:pPr>
            <w:r>
              <w:t>186,82</w:t>
            </w:r>
          </w:p>
        </w:tc>
        <w:tc>
          <w:tcPr>
            <w:tcW w:w="1141" w:type="dxa"/>
            <w:tcBorders>
              <w:top w:val="nil"/>
              <w:left w:val="nil"/>
              <w:bottom w:val="nil"/>
              <w:right w:val="nil"/>
            </w:tcBorders>
          </w:tcPr>
          <w:p w:rsidR="00E158E4" w:rsidRDefault="00E158E4">
            <w:pPr>
              <w:pStyle w:val="ConsPlusNormal"/>
              <w:jc w:val="center"/>
            </w:pPr>
            <w:r>
              <w:t>175,71</w:t>
            </w:r>
          </w:p>
        </w:tc>
        <w:tc>
          <w:tcPr>
            <w:tcW w:w="1141" w:type="dxa"/>
            <w:tcBorders>
              <w:top w:val="nil"/>
              <w:left w:val="nil"/>
              <w:bottom w:val="nil"/>
              <w:right w:val="nil"/>
            </w:tcBorders>
          </w:tcPr>
          <w:p w:rsidR="00E158E4" w:rsidRDefault="00E158E4">
            <w:pPr>
              <w:pStyle w:val="ConsPlusNormal"/>
              <w:jc w:val="center"/>
            </w:pPr>
            <w:r>
              <w:t>170,16</w:t>
            </w:r>
          </w:p>
        </w:tc>
        <w:tc>
          <w:tcPr>
            <w:tcW w:w="1141" w:type="dxa"/>
            <w:tcBorders>
              <w:top w:val="nil"/>
              <w:left w:val="nil"/>
              <w:bottom w:val="nil"/>
              <w:right w:val="nil"/>
            </w:tcBorders>
          </w:tcPr>
          <w:p w:rsidR="00E158E4" w:rsidRDefault="00E158E4">
            <w:pPr>
              <w:pStyle w:val="ConsPlusNormal"/>
              <w:jc w:val="center"/>
            </w:pPr>
            <w:r>
              <w:t>166,46</w:t>
            </w:r>
          </w:p>
        </w:tc>
        <w:tc>
          <w:tcPr>
            <w:tcW w:w="1146" w:type="dxa"/>
            <w:tcBorders>
              <w:top w:val="nil"/>
              <w:left w:val="nil"/>
              <w:bottom w:val="nil"/>
              <w:right w:val="nil"/>
            </w:tcBorders>
          </w:tcPr>
          <w:p w:rsidR="00E158E4" w:rsidRDefault="00E158E4">
            <w:pPr>
              <w:pStyle w:val="ConsPlusNormal"/>
              <w:jc w:val="center"/>
            </w:pPr>
            <w:r>
              <w:t>244,43</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lastRenderedPageBreak/>
              <w:t>3. Обеспечение жильем спасателей аварийно-спасательных формирований МЧС России, федеральный бюджет - капитальные вложения, бюджетные инвестиции</w:t>
            </w:r>
          </w:p>
        </w:tc>
        <w:tc>
          <w:tcPr>
            <w:tcW w:w="2098" w:type="dxa"/>
            <w:tcBorders>
              <w:top w:val="nil"/>
              <w:left w:val="nil"/>
              <w:bottom w:val="nil"/>
              <w:right w:val="nil"/>
            </w:tcBorders>
          </w:tcPr>
          <w:p w:rsidR="00E158E4" w:rsidRDefault="00E158E4">
            <w:pPr>
              <w:pStyle w:val="ConsPlusNormal"/>
            </w:pPr>
            <w:r>
              <w:t>МЧС России</w:t>
            </w:r>
          </w:p>
        </w:tc>
        <w:tc>
          <w:tcPr>
            <w:tcW w:w="1134" w:type="dxa"/>
            <w:tcBorders>
              <w:top w:val="nil"/>
              <w:left w:val="nil"/>
              <w:bottom w:val="nil"/>
              <w:right w:val="nil"/>
            </w:tcBorders>
          </w:tcPr>
          <w:p w:rsidR="00E158E4" w:rsidRDefault="00E158E4">
            <w:pPr>
              <w:pStyle w:val="ConsPlusNormal"/>
              <w:jc w:val="center"/>
            </w:pPr>
            <w:r>
              <w:t>138,46</w:t>
            </w:r>
          </w:p>
        </w:tc>
        <w:tc>
          <w:tcPr>
            <w:tcW w:w="1141" w:type="dxa"/>
            <w:tcBorders>
              <w:top w:val="nil"/>
              <w:left w:val="nil"/>
              <w:bottom w:val="nil"/>
              <w:right w:val="nil"/>
            </w:tcBorders>
          </w:tcPr>
          <w:p w:rsidR="00E158E4" w:rsidRDefault="00E158E4">
            <w:pPr>
              <w:pStyle w:val="ConsPlusNormal"/>
              <w:jc w:val="center"/>
            </w:pPr>
            <w:r>
              <w:t>138,46</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4. Обеспечение жильем отдельных категорий граждан Управлением делами Президента Российской Федерации, федеральный бюджет - капитальные вложения - всего</w:t>
            </w:r>
          </w:p>
        </w:tc>
        <w:tc>
          <w:tcPr>
            <w:tcW w:w="2098" w:type="dxa"/>
            <w:tcBorders>
              <w:top w:val="nil"/>
              <w:left w:val="nil"/>
              <w:bottom w:val="nil"/>
              <w:right w:val="nil"/>
            </w:tcBorders>
          </w:tcPr>
          <w:p w:rsidR="00E158E4" w:rsidRDefault="00E158E4">
            <w:pPr>
              <w:pStyle w:val="ConsPlusNormal"/>
            </w:pPr>
            <w:r>
              <w:t>Управление делами Президента Российской Федерации</w:t>
            </w:r>
          </w:p>
        </w:tc>
        <w:tc>
          <w:tcPr>
            <w:tcW w:w="1134" w:type="dxa"/>
            <w:tcBorders>
              <w:top w:val="nil"/>
              <w:left w:val="nil"/>
              <w:bottom w:val="nil"/>
              <w:right w:val="nil"/>
            </w:tcBorders>
          </w:tcPr>
          <w:p w:rsidR="00E158E4" w:rsidRDefault="00E158E4">
            <w:pPr>
              <w:pStyle w:val="ConsPlusNormal"/>
              <w:jc w:val="center"/>
            </w:pPr>
            <w:r>
              <w:t>5454,64</w:t>
            </w:r>
          </w:p>
        </w:tc>
        <w:tc>
          <w:tcPr>
            <w:tcW w:w="1141" w:type="dxa"/>
            <w:tcBorders>
              <w:top w:val="nil"/>
              <w:left w:val="nil"/>
              <w:bottom w:val="nil"/>
              <w:right w:val="nil"/>
            </w:tcBorders>
          </w:tcPr>
          <w:p w:rsidR="00E158E4" w:rsidRDefault="00E158E4">
            <w:pPr>
              <w:pStyle w:val="ConsPlusNormal"/>
              <w:jc w:val="center"/>
            </w:pPr>
            <w:r>
              <w:t>1092,04</w:t>
            </w:r>
          </w:p>
        </w:tc>
        <w:tc>
          <w:tcPr>
            <w:tcW w:w="1141" w:type="dxa"/>
            <w:tcBorders>
              <w:top w:val="nil"/>
              <w:left w:val="nil"/>
              <w:bottom w:val="nil"/>
              <w:right w:val="nil"/>
            </w:tcBorders>
          </w:tcPr>
          <w:p w:rsidR="00E158E4" w:rsidRDefault="00E158E4">
            <w:pPr>
              <w:pStyle w:val="ConsPlusNormal"/>
              <w:jc w:val="center"/>
            </w:pPr>
            <w:r>
              <w:t>863,77</w:t>
            </w:r>
          </w:p>
        </w:tc>
        <w:tc>
          <w:tcPr>
            <w:tcW w:w="1141" w:type="dxa"/>
            <w:tcBorders>
              <w:top w:val="nil"/>
              <w:left w:val="nil"/>
              <w:bottom w:val="nil"/>
              <w:right w:val="nil"/>
            </w:tcBorders>
          </w:tcPr>
          <w:p w:rsidR="00E158E4" w:rsidRDefault="00E158E4">
            <w:pPr>
              <w:pStyle w:val="ConsPlusNormal"/>
              <w:jc w:val="center"/>
            </w:pPr>
            <w:r>
              <w:t>812,37</w:t>
            </w:r>
          </w:p>
        </w:tc>
        <w:tc>
          <w:tcPr>
            <w:tcW w:w="1141" w:type="dxa"/>
            <w:tcBorders>
              <w:top w:val="nil"/>
              <w:left w:val="nil"/>
              <w:bottom w:val="nil"/>
              <w:right w:val="nil"/>
            </w:tcBorders>
          </w:tcPr>
          <w:p w:rsidR="00E158E4" w:rsidRDefault="00E158E4">
            <w:pPr>
              <w:pStyle w:val="ConsPlusNormal"/>
              <w:jc w:val="center"/>
            </w:pPr>
            <w:r>
              <w:t>786,72</w:t>
            </w:r>
          </w:p>
        </w:tc>
        <w:tc>
          <w:tcPr>
            <w:tcW w:w="1141" w:type="dxa"/>
            <w:tcBorders>
              <w:top w:val="nil"/>
              <w:left w:val="nil"/>
              <w:bottom w:val="nil"/>
              <w:right w:val="nil"/>
            </w:tcBorders>
          </w:tcPr>
          <w:p w:rsidR="00E158E4" w:rsidRDefault="00E158E4">
            <w:pPr>
              <w:pStyle w:val="ConsPlusNormal"/>
              <w:jc w:val="center"/>
            </w:pPr>
            <w:r>
              <w:t>769,62</w:t>
            </w:r>
          </w:p>
        </w:tc>
        <w:tc>
          <w:tcPr>
            <w:tcW w:w="1146" w:type="dxa"/>
            <w:tcBorders>
              <w:top w:val="nil"/>
              <w:left w:val="nil"/>
              <w:bottom w:val="nil"/>
              <w:right w:val="nil"/>
            </w:tcBorders>
          </w:tcPr>
          <w:p w:rsidR="00E158E4" w:rsidRDefault="00E158E4">
            <w:pPr>
              <w:pStyle w:val="ConsPlusNormal"/>
              <w:jc w:val="center"/>
            </w:pPr>
            <w:r>
              <w:t>1130,12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приобретение (строительство) жилья, бюджетные инвестиции</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5350,84</w:t>
            </w:r>
          </w:p>
        </w:tc>
        <w:tc>
          <w:tcPr>
            <w:tcW w:w="1141" w:type="dxa"/>
            <w:tcBorders>
              <w:top w:val="nil"/>
              <w:left w:val="nil"/>
              <w:bottom w:val="nil"/>
              <w:right w:val="nil"/>
            </w:tcBorders>
          </w:tcPr>
          <w:p w:rsidR="00E158E4" w:rsidRDefault="00E158E4">
            <w:pPr>
              <w:pStyle w:val="ConsPlusNormal"/>
              <w:jc w:val="center"/>
            </w:pPr>
            <w:r>
              <w:t>988,24</w:t>
            </w:r>
          </w:p>
        </w:tc>
        <w:tc>
          <w:tcPr>
            <w:tcW w:w="1141" w:type="dxa"/>
            <w:tcBorders>
              <w:top w:val="nil"/>
              <w:left w:val="nil"/>
              <w:bottom w:val="nil"/>
              <w:right w:val="nil"/>
            </w:tcBorders>
          </w:tcPr>
          <w:p w:rsidR="00E158E4" w:rsidRDefault="00E158E4">
            <w:pPr>
              <w:pStyle w:val="ConsPlusNormal"/>
              <w:jc w:val="center"/>
            </w:pPr>
            <w:r>
              <w:t>863,77</w:t>
            </w:r>
          </w:p>
        </w:tc>
        <w:tc>
          <w:tcPr>
            <w:tcW w:w="1141" w:type="dxa"/>
            <w:tcBorders>
              <w:top w:val="nil"/>
              <w:left w:val="nil"/>
              <w:bottom w:val="nil"/>
              <w:right w:val="nil"/>
            </w:tcBorders>
          </w:tcPr>
          <w:p w:rsidR="00E158E4" w:rsidRDefault="00E158E4">
            <w:pPr>
              <w:pStyle w:val="ConsPlusNormal"/>
              <w:jc w:val="center"/>
            </w:pPr>
            <w:r>
              <w:t>812,37</w:t>
            </w:r>
          </w:p>
        </w:tc>
        <w:tc>
          <w:tcPr>
            <w:tcW w:w="1141" w:type="dxa"/>
            <w:tcBorders>
              <w:top w:val="nil"/>
              <w:left w:val="nil"/>
              <w:bottom w:val="nil"/>
              <w:right w:val="nil"/>
            </w:tcBorders>
          </w:tcPr>
          <w:p w:rsidR="00E158E4" w:rsidRDefault="00E158E4">
            <w:pPr>
              <w:pStyle w:val="ConsPlusNormal"/>
              <w:jc w:val="center"/>
            </w:pPr>
            <w:r>
              <w:t>786,72</w:t>
            </w:r>
          </w:p>
        </w:tc>
        <w:tc>
          <w:tcPr>
            <w:tcW w:w="1141" w:type="dxa"/>
            <w:tcBorders>
              <w:top w:val="nil"/>
              <w:left w:val="nil"/>
              <w:bottom w:val="nil"/>
              <w:right w:val="nil"/>
            </w:tcBorders>
          </w:tcPr>
          <w:p w:rsidR="00E158E4" w:rsidRDefault="00E158E4">
            <w:pPr>
              <w:pStyle w:val="ConsPlusNormal"/>
              <w:jc w:val="center"/>
            </w:pPr>
            <w:r>
              <w:t>769,62</w:t>
            </w:r>
          </w:p>
        </w:tc>
        <w:tc>
          <w:tcPr>
            <w:tcW w:w="1146" w:type="dxa"/>
            <w:tcBorders>
              <w:top w:val="nil"/>
              <w:left w:val="nil"/>
              <w:bottom w:val="nil"/>
              <w:right w:val="nil"/>
            </w:tcBorders>
          </w:tcPr>
          <w:p w:rsidR="00E158E4" w:rsidRDefault="00E158E4">
            <w:pPr>
              <w:pStyle w:val="ConsPlusNormal"/>
              <w:jc w:val="center"/>
            </w:pPr>
            <w:r>
              <w:t>1130,12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завершение строительства общежитий, субсидии на осуществление капитальных вложений</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103,8</w:t>
            </w:r>
          </w:p>
        </w:tc>
        <w:tc>
          <w:tcPr>
            <w:tcW w:w="1141" w:type="dxa"/>
            <w:tcBorders>
              <w:top w:val="nil"/>
              <w:left w:val="nil"/>
              <w:bottom w:val="nil"/>
              <w:right w:val="nil"/>
            </w:tcBorders>
          </w:tcPr>
          <w:p w:rsidR="00E158E4" w:rsidRDefault="00E158E4">
            <w:pPr>
              <w:pStyle w:val="ConsPlusNormal"/>
              <w:jc w:val="center"/>
            </w:pPr>
            <w:r>
              <w:t>103,8</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lastRenderedPageBreak/>
              <w:t>5. Социальные выплаты молодым ученым на приобретение (строительство) жилья, федеральный бюджет - прочие нужды</w:t>
            </w:r>
          </w:p>
        </w:tc>
        <w:tc>
          <w:tcPr>
            <w:tcW w:w="2098" w:type="dxa"/>
            <w:tcBorders>
              <w:top w:val="nil"/>
              <w:left w:val="nil"/>
              <w:bottom w:val="nil"/>
              <w:right w:val="nil"/>
            </w:tcBorders>
          </w:tcPr>
          <w:p w:rsidR="00E158E4" w:rsidRDefault="00E158E4">
            <w:pPr>
              <w:pStyle w:val="ConsPlusNormal"/>
            </w:pPr>
            <w:r>
              <w:t>Минстрой России</w:t>
            </w:r>
          </w:p>
        </w:tc>
        <w:tc>
          <w:tcPr>
            <w:tcW w:w="1134" w:type="dxa"/>
            <w:tcBorders>
              <w:top w:val="nil"/>
              <w:left w:val="nil"/>
              <w:bottom w:val="nil"/>
              <w:right w:val="nil"/>
            </w:tcBorders>
          </w:tcPr>
          <w:p w:rsidR="00E158E4" w:rsidRDefault="00E158E4">
            <w:pPr>
              <w:pStyle w:val="ConsPlusNormal"/>
              <w:jc w:val="center"/>
            </w:pPr>
            <w:r>
              <w:t>2219,16</w:t>
            </w:r>
          </w:p>
        </w:tc>
        <w:tc>
          <w:tcPr>
            <w:tcW w:w="1141" w:type="dxa"/>
            <w:tcBorders>
              <w:top w:val="nil"/>
              <w:left w:val="nil"/>
              <w:bottom w:val="nil"/>
              <w:right w:val="nil"/>
            </w:tcBorders>
          </w:tcPr>
          <w:p w:rsidR="00E158E4" w:rsidRDefault="00E158E4">
            <w:pPr>
              <w:pStyle w:val="ConsPlusNormal"/>
              <w:jc w:val="center"/>
            </w:pPr>
            <w:r>
              <w:t>333,93</w:t>
            </w:r>
          </w:p>
        </w:tc>
        <w:tc>
          <w:tcPr>
            <w:tcW w:w="1141" w:type="dxa"/>
            <w:tcBorders>
              <w:top w:val="nil"/>
              <w:left w:val="nil"/>
              <w:bottom w:val="nil"/>
              <w:right w:val="nil"/>
            </w:tcBorders>
          </w:tcPr>
          <w:p w:rsidR="00E158E4" w:rsidRDefault="00E158E4">
            <w:pPr>
              <w:pStyle w:val="ConsPlusNormal"/>
              <w:jc w:val="center"/>
            </w:pPr>
            <w:r>
              <w:t>289,83</w:t>
            </w:r>
          </w:p>
        </w:tc>
        <w:tc>
          <w:tcPr>
            <w:tcW w:w="1141" w:type="dxa"/>
            <w:tcBorders>
              <w:top w:val="nil"/>
              <w:left w:val="nil"/>
              <w:bottom w:val="nil"/>
              <w:right w:val="nil"/>
            </w:tcBorders>
          </w:tcPr>
          <w:p w:rsidR="00E158E4" w:rsidRDefault="00E158E4">
            <w:pPr>
              <w:pStyle w:val="ConsPlusNormal"/>
              <w:jc w:val="center"/>
            </w:pPr>
            <w:r>
              <w:t>389,83</w:t>
            </w:r>
          </w:p>
        </w:tc>
        <w:tc>
          <w:tcPr>
            <w:tcW w:w="1141" w:type="dxa"/>
            <w:tcBorders>
              <w:top w:val="nil"/>
              <w:left w:val="nil"/>
              <w:bottom w:val="nil"/>
              <w:right w:val="nil"/>
            </w:tcBorders>
          </w:tcPr>
          <w:p w:rsidR="00E158E4" w:rsidRDefault="00E158E4">
            <w:pPr>
              <w:pStyle w:val="ConsPlusNormal"/>
              <w:jc w:val="center"/>
            </w:pPr>
            <w:r>
              <w:t>533,87</w:t>
            </w:r>
          </w:p>
        </w:tc>
        <w:tc>
          <w:tcPr>
            <w:tcW w:w="1141" w:type="dxa"/>
            <w:tcBorders>
              <w:top w:val="nil"/>
              <w:left w:val="nil"/>
              <w:bottom w:val="nil"/>
              <w:right w:val="nil"/>
            </w:tcBorders>
          </w:tcPr>
          <w:p w:rsidR="00E158E4" w:rsidRDefault="00E158E4">
            <w:pPr>
              <w:pStyle w:val="ConsPlusNormal"/>
              <w:jc w:val="center"/>
            </w:pPr>
            <w:r>
              <w:t>289,83</w:t>
            </w:r>
          </w:p>
        </w:tc>
        <w:tc>
          <w:tcPr>
            <w:tcW w:w="1146" w:type="dxa"/>
            <w:tcBorders>
              <w:top w:val="nil"/>
              <w:left w:val="nil"/>
              <w:bottom w:val="nil"/>
              <w:right w:val="nil"/>
            </w:tcBorders>
          </w:tcPr>
          <w:p w:rsidR="00E158E4" w:rsidRDefault="00E158E4">
            <w:pPr>
              <w:pStyle w:val="ConsPlusNormal"/>
              <w:jc w:val="center"/>
            </w:pPr>
            <w:r>
              <w:t>381,87</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6. Социальные выплаты федеральным государственным гражданским служащим на приобретение жилья, федеральный бюджет - прочие нужды</w:t>
            </w:r>
          </w:p>
        </w:tc>
        <w:tc>
          <w:tcPr>
            <w:tcW w:w="2098" w:type="dxa"/>
            <w:tcBorders>
              <w:top w:val="nil"/>
              <w:left w:val="nil"/>
              <w:bottom w:val="nil"/>
              <w:right w:val="nil"/>
            </w:tcBorders>
          </w:tcPr>
          <w:p w:rsidR="00E158E4" w:rsidRDefault="00E158E4">
            <w:pPr>
              <w:pStyle w:val="ConsPlusNormal"/>
            </w:pPr>
            <w:r>
              <w:t>федеральные органы исполнительной власти, Конституционный Суд Российской Федерации, Центральная избирательная комиссия Российской Федерации,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tc>
        <w:tc>
          <w:tcPr>
            <w:tcW w:w="1134" w:type="dxa"/>
            <w:tcBorders>
              <w:top w:val="nil"/>
              <w:left w:val="nil"/>
              <w:bottom w:val="nil"/>
              <w:right w:val="nil"/>
            </w:tcBorders>
          </w:tcPr>
          <w:p w:rsidR="00E158E4" w:rsidRDefault="00E158E4">
            <w:pPr>
              <w:pStyle w:val="ConsPlusNormal"/>
              <w:jc w:val="center"/>
            </w:pPr>
            <w:r>
              <w:t>19843,14</w:t>
            </w:r>
          </w:p>
        </w:tc>
        <w:tc>
          <w:tcPr>
            <w:tcW w:w="1141" w:type="dxa"/>
            <w:tcBorders>
              <w:top w:val="nil"/>
              <w:left w:val="nil"/>
              <w:bottom w:val="nil"/>
              <w:right w:val="nil"/>
            </w:tcBorders>
          </w:tcPr>
          <w:p w:rsidR="00E158E4" w:rsidRDefault="00E158E4">
            <w:pPr>
              <w:pStyle w:val="ConsPlusNormal"/>
              <w:jc w:val="center"/>
            </w:pPr>
            <w:r>
              <w:t>3328,64</w:t>
            </w:r>
          </w:p>
        </w:tc>
        <w:tc>
          <w:tcPr>
            <w:tcW w:w="1141" w:type="dxa"/>
            <w:tcBorders>
              <w:top w:val="nil"/>
              <w:left w:val="nil"/>
              <w:bottom w:val="nil"/>
              <w:right w:val="nil"/>
            </w:tcBorders>
          </w:tcPr>
          <w:p w:rsidR="00E158E4" w:rsidRDefault="00E158E4">
            <w:pPr>
              <w:pStyle w:val="ConsPlusNormal"/>
              <w:jc w:val="center"/>
            </w:pPr>
            <w:r>
              <w:t>3399,67</w:t>
            </w:r>
          </w:p>
        </w:tc>
        <w:tc>
          <w:tcPr>
            <w:tcW w:w="1141" w:type="dxa"/>
            <w:tcBorders>
              <w:top w:val="nil"/>
              <w:left w:val="nil"/>
              <w:bottom w:val="nil"/>
              <w:right w:val="nil"/>
            </w:tcBorders>
          </w:tcPr>
          <w:p w:rsidR="00E158E4" w:rsidRDefault="00E158E4">
            <w:pPr>
              <w:pStyle w:val="ConsPlusNormal"/>
              <w:jc w:val="center"/>
            </w:pPr>
            <w:r>
              <w:t>3157,67</w:t>
            </w:r>
          </w:p>
        </w:tc>
        <w:tc>
          <w:tcPr>
            <w:tcW w:w="1141" w:type="dxa"/>
            <w:tcBorders>
              <w:top w:val="nil"/>
              <w:left w:val="nil"/>
              <w:bottom w:val="nil"/>
              <w:right w:val="nil"/>
            </w:tcBorders>
          </w:tcPr>
          <w:p w:rsidR="00E158E4" w:rsidRDefault="00E158E4">
            <w:pPr>
              <w:pStyle w:val="ConsPlusNormal"/>
              <w:jc w:val="center"/>
            </w:pPr>
            <w:r>
              <w:t>3157,67</w:t>
            </w:r>
          </w:p>
        </w:tc>
        <w:tc>
          <w:tcPr>
            <w:tcW w:w="1141" w:type="dxa"/>
            <w:tcBorders>
              <w:top w:val="nil"/>
              <w:left w:val="nil"/>
              <w:bottom w:val="nil"/>
              <w:right w:val="nil"/>
            </w:tcBorders>
          </w:tcPr>
          <w:p w:rsidR="00E158E4" w:rsidRDefault="00E158E4">
            <w:pPr>
              <w:pStyle w:val="ConsPlusNormal"/>
              <w:jc w:val="center"/>
            </w:pPr>
            <w:r>
              <w:t>3157,67</w:t>
            </w:r>
          </w:p>
        </w:tc>
        <w:tc>
          <w:tcPr>
            <w:tcW w:w="1146" w:type="dxa"/>
            <w:tcBorders>
              <w:top w:val="nil"/>
              <w:left w:val="nil"/>
              <w:bottom w:val="nil"/>
              <w:right w:val="nil"/>
            </w:tcBorders>
          </w:tcPr>
          <w:p w:rsidR="00E158E4" w:rsidRDefault="00E158E4">
            <w:pPr>
              <w:pStyle w:val="ConsPlusNormal"/>
              <w:jc w:val="center"/>
            </w:pPr>
            <w:r>
              <w:t>3641,82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 xml:space="preserve">7. Завершение </w:t>
            </w:r>
            <w:r>
              <w:lastRenderedPageBreak/>
              <w:t>строительства общежитий, федеральный бюджет - капитальные вложения, бюджетные инвестиции - всего</w:t>
            </w:r>
          </w:p>
        </w:tc>
        <w:tc>
          <w:tcPr>
            <w:tcW w:w="2098" w:type="dxa"/>
            <w:tcBorders>
              <w:top w:val="nil"/>
              <w:left w:val="nil"/>
              <w:bottom w:val="nil"/>
              <w:right w:val="nil"/>
            </w:tcBorders>
          </w:tcPr>
          <w:p w:rsidR="00E158E4" w:rsidRDefault="00E158E4">
            <w:pPr>
              <w:pStyle w:val="ConsPlusNormal"/>
            </w:pPr>
            <w:r>
              <w:lastRenderedPageBreak/>
              <w:t xml:space="preserve">Минздрав России, </w:t>
            </w:r>
            <w:r>
              <w:lastRenderedPageBreak/>
              <w:t>Минобрнауки России</w:t>
            </w:r>
          </w:p>
        </w:tc>
        <w:tc>
          <w:tcPr>
            <w:tcW w:w="1134" w:type="dxa"/>
            <w:tcBorders>
              <w:top w:val="nil"/>
              <w:left w:val="nil"/>
              <w:bottom w:val="nil"/>
              <w:right w:val="nil"/>
            </w:tcBorders>
          </w:tcPr>
          <w:p w:rsidR="00E158E4" w:rsidRDefault="00E158E4">
            <w:pPr>
              <w:pStyle w:val="ConsPlusNormal"/>
              <w:jc w:val="center"/>
            </w:pPr>
            <w:r>
              <w:lastRenderedPageBreak/>
              <w:t>395,75</w:t>
            </w:r>
          </w:p>
        </w:tc>
        <w:tc>
          <w:tcPr>
            <w:tcW w:w="1141" w:type="dxa"/>
            <w:tcBorders>
              <w:top w:val="nil"/>
              <w:left w:val="nil"/>
              <w:bottom w:val="nil"/>
              <w:right w:val="nil"/>
            </w:tcBorders>
          </w:tcPr>
          <w:p w:rsidR="00E158E4" w:rsidRDefault="00E158E4">
            <w:pPr>
              <w:pStyle w:val="ConsPlusNormal"/>
              <w:jc w:val="center"/>
            </w:pPr>
            <w:r>
              <w:t>395,75</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lastRenderedPageBreak/>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Минздрав России</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35,06</w:t>
            </w:r>
          </w:p>
        </w:tc>
        <w:tc>
          <w:tcPr>
            <w:tcW w:w="1141" w:type="dxa"/>
            <w:tcBorders>
              <w:top w:val="nil"/>
              <w:left w:val="nil"/>
              <w:bottom w:val="nil"/>
              <w:right w:val="nil"/>
            </w:tcBorders>
          </w:tcPr>
          <w:p w:rsidR="00E158E4" w:rsidRDefault="00E158E4">
            <w:pPr>
              <w:pStyle w:val="ConsPlusNormal"/>
              <w:jc w:val="center"/>
            </w:pPr>
            <w:r>
              <w:t>35,06</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Минобрнауки России</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360,69</w:t>
            </w:r>
          </w:p>
        </w:tc>
        <w:tc>
          <w:tcPr>
            <w:tcW w:w="1141" w:type="dxa"/>
            <w:tcBorders>
              <w:top w:val="nil"/>
              <w:left w:val="nil"/>
              <w:bottom w:val="nil"/>
              <w:right w:val="nil"/>
            </w:tcBorders>
          </w:tcPr>
          <w:p w:rsidR="00E158E4" w:rsidRDefault="00E158E4">
            <w:pPr>
              <w:pStyle w:val="ConsPlusNormal"/>
              <w:jc w:val="center"/>
            </w:pPr>
            <w:r>
              <w:t>360,69</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8. Строительство (приобретение) служебного жилья ФАНО России, федеральный бюджет - капитальные вложения, бюджетные инвестиции</w:t>
            </w:r>
          </w:p>
        </w:tc>
        <w:tc>
          <w:tcPr>
            <w:tcW w:w="2098" w:type="dxa"/>
            <w:tcBorders>
              <w:top w:val="nil"/>
              <w:left w:val="nil"/>
              <w:bottom w:val="nil"/>
              <w:right w:val="nil"/>
            </w:tcBorders>
          </w:tcPr>
          <w:p w:rsidR="00E158E4" w:rsidRDefault="00E158E4">
            <w:pPr>
              <w:pStyle w:val="ConsPlusNormal"/>
            </w:pPr>
            <w:r>
              <w:t>ФАНО России</w:t>
            </w:r>
          </w:p>
        </w:tc>
        <w:tc>
          <w:tcPr>
            <w:tcW w:w="1134" w:type="dxa"/>
            <w:tcBorders>
              <w:top w:val="nil"/>
              <w:left w:val="nil"/>
              <w:bottom w:val="nil"/>
              <w:right w:val="nil"/>
            </w:tcBorders>
          </w:tcPr>
          <w:p w:rsidR="00E158E4" w:rsidRDefault="00E158E4">
            <w:pPr>
              <w:pStyle w:val="ConsPlusNormal"/>
              <w:jc w:val="center"/>
            </w:pPr>
            <w:r>
              <w:t>690,39</w:t>
            </w:r>
          </w:p>
        </w:tc>
        <w:tc>
          <w:tcPr>
            <w:tcW w:w="1141" w:type="dxa"/>
            <w:tcBorders>
              <w:top w:val="nil"/>
              <w:left w:val="nil"/>
              <w:bottom w:val="nil"/>
              <w:right w:val="nil"/>
            </w:tcBorders>
          </w:tcPr>
          <w:p w:rsidR="00E158E4" w:rsidRDefault="00E158E4">
            <w:pPr>
              <w:pStyle w:val="ConsPlusNormal"/>
              <w:jc w:val="center"/>
            </w:pPr>
            <w:r>
              <w:t>102,61</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587,78</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9. Завершение строительства общежития для молодых ученых и специалистов Российской академии наук, федеральный бюджет - субсидии на осуществление капитальных вложений</w:t>
            </w:r>
          </w:p>
        </w:tc>
        <w:tc>
          <w:tcPr>
            <w:tcW w:w="2098" w:type="dxa"/>
            <w:tcBorders>
              <w:top w:val="nil"/>
              <w:left w:val="nil"/>
              <w:bottom w:val="nil"/>
              <w:right w:val="nil"/>
            </w:tcBorders>
          </w:tcPr>
          <w:p w:rsidR="00E158E4" w:rsidRDefault="00E158E4">
            <w:pPr>
              <w:pStyle w:val="ConsPlusNormal"/>
            </w:pPr>
            <w:r>
              <w:t>федеральное государственное бюджетное учреждение "Российская академия наук"</w:t>
            </w:r>
          </w:p>
        </w:tc>
        <w:tc>
          <w:tcPr>
            <w:tcW w:w="1134" w:type="dxa"/>
            <w:tcBorders>
              <w:top w:val="nil"/>
              <w:left w:val="nil"/>
              <w:bottom w:val="nil"/>
              <w:right w:val="nil"/>
            </w:tcBorders>
          </w:tcPr>
          <w:p w:rsidR="00E158E4" w:rsidRDefault="00E158E4">
            <w:pPr>
              <w:pStyle w:val="ConsPlusNormal"/>
              <w:jc w:val="center"/>
            </w:pPr>
            <w:r>
              <w:t>53,41</w:t>
            </w:r>
          </w:p>
        </w:tc>
        <w:tc>
          <w:tcPr>
            <w:tcW w:w="1141" w:type="dxa"/>
            <w:tcBorders>
              <w:top w:val="nil"/>
              <w:left w:val="nil"/>
              <w:bottom w:val="nil"/>
              <w:right w:val="nil"/>
            </w:tcBorders>
          </w:tcPr>
          <w:p w:rsidR="00E158E4" w:rsidRDefault="00E158E4">
            <w:pPr>
              <w:pStyle w:val="ConsPlusNormal"/>
              <w:jc w:val="center"/>
            </w:pPr>
            <w:r>
              <w:t>53,41</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 xml:space="preserve">10. Переселение граждан из непригодного для </w:t>
            </w:r>
            <w:r>
              <w:lastRenderedPageBreak/>
              <w:t>проживания жилищного фонда в зоне Байкало-Амурской магистрали - всего</w:t>
            </w:r>
          </w:p>
        </w:tc>
        <w:tc>
          <w:tcPr>
            <w:tcW w:w="2098" w:type="dxa"/>
            <w:tcBorders>
              <w:top w:val="nil"/>
              <w:left w:val="nil"/>
              <w:bottom w:val="nil"/>
              <w:right w:val="nil"/>
            </w:tcBorders>
          </w:tcPr>
          <w:p w:rsidR="00E158E4" w:rsidRDefault="00E158E4">
            <w:pPr>
              <w:pStyle w:val="ConsPlusNormal"/>
            </w:pPr>
            <w:r>
              <w:lastRenderedPageBreak/>
              <w:t>Минстрой России</w:t>
            </w:r>
          </w:p>
        </w:tc>
        <w:tc>
          <w:tcPr>
            <w:tcW w:w="1134" w:type="dxa"/>
            <w:tcBorders>
              <w:top w:val="nil"/>
              <w:left w:val="nil"/>
              <w:bottom w:val="nil"/>
              <w:right w:val="nil"/>
            </w:tcBorders>
          </w:tcPr>
          <w:p w:rsidR="00E158E4" w:rsidRDefault="00E158E4">
            <w:pPr>
              <w:pStyle w:val="ConsPlusNormal"/>
              <w:jc w:val="center"/>
            </w:pPr>
            <w:r>
              <w:t>4357,19</w:t>
            </w:r>
          </w:p>
        </w:tc>
        <w:tc>
          <w:tcPr>
            <w:tcW w:w="1141" w:type="dxa"/>
            <w:tcBorders>
              <w:top w:val="nil"/>
              <w:left w:val="nil"/>
              <w:bottom w:val="nil"/>
              <w:right w:val="nil"/>
            </w:tcBorders>
          </w:tcPr>
          <w:p w:rsidR="00E158E4" w:rsidRDefault="00E158E4">
            <w:pPr>
              <w:pStyle w:val="ConsPlusNormal"/>
              <w:jc w:val="center"/>
            </w:pPr>
            <w:r>
              <w:t>534,52</w:t>
            </w:r>
          </w:p>
        </w:tc>
        <w:tc>
          <w:tcPr>
            <w:tcW w:w="1141" w:type="dxa"/>
            <w:tcBorders>
              <w:top w:val="nil"/>
              <w:left w:val="nil"/>
              <w:bottom w:val="nil"/>
              <w:right w:val="nil"/>
            </w:tcBorders>
          </w:tcPr>
          <w:p w:rsidR="00E158E4" w:rsidRDefault="00E158E4">
            <w:pPr>
              <w:pStyle w:val="ConsPlusNormal"/>
              <w:jc w:val="center"/>
            </w:pPr>
            <w:r>
              <w:t>827,27</w:t>
            </w:r>
          </w:p>
        </w:tc>
        <w:tc>
          <w:tcPr>
            <w:tcW w:w="1141" w:type="dxa"/>
            <w:tcBorders>
              <w:top w:val="nil"/>
              <w:left w:val="nil"/>
              <w:bottom w:val="nil"/>
              <w:right w:val="nil"/>
            </w:tcBorders>
          </w:tcPr>
          <w:p w:rsidR="00E158E4" w:rsidRDefault="00E158E4">
            <w:pPr>
              <w:pStyle w:val="ConsPlusNormal"/>
              <w:jc w:val="center"/>
            </w:pPr>
            <w:r>
              <w:t>720,67</w:t>
            </w:r>
          </w:p>
        </w:tc>
        <w:tc>
          <w:tcPr>
            <w:tcW w:w="1141" w:type="dxa"/>
            <w:tcBorders>
              <w:top w:val="nil"/>
              <w:left w:val="nil"/>
              <w:bottom w:val="nil"/>
              <w:right w:val="nil"/>
            </w:tcBorders>
          </w:tcPr>
          <w:p w:rsidR="00E158E4" w:rsidRDefault="00E158E4">
            <w:pPr>
              <w:pStyle w:val="ConsPlusNormal"/>
              <w:jc w:val="center"/>
            </w:pPr>
            <w:r>
              <w:t>720,67</w:t>
            </w:r>
          </w:p>
        </w:tc>
        <w:tc>
          <w:tcPr>
            <w:tcW w:w="1141" w:type="dxa"/>
            <w:tcBorders>
              <w:top w:val="nil"/>
              <w:left w:val="nil"/>
              <w:bottom w:val="nil"/>
              <w:right w:val="nil"/>
            </w:tcBorders>
          </w:tcPr>
          <w:p w:rsidR="00E158E4" w:rsidRDefault="00E158E4">
            <w:pPr>
              <w:pStyle w:val="ConsPlusNormal"/>
              <w:jc w:val="center"/>
            </w:pPr>
            <w:r>
              <w:t>720,67</w:t>
            </w:r>
          </w:p>
        </w:tc>
        <w:tc>
          <w:tcPr>
            <w:tcW w:w="1146" w:type="dxa"/>
            <w:tcBorders>
              <w:top w:val="nil"/>
              <w:left w:val="nil"/>
              <w:bottom w:val="nil"/>
              <w:right w:val="nil"/>
            </w:tcBorders>
          </w:tcPr>
          <w:p w:rsidR="00E158E4" w:rsidRDefault="00E158E4">
            <w:pPr>
              <w:pStyle w:val="ConsPlusNormal"/>
              <w:jc w:val="center"/>
            </w:pPr>
            <w:r>
              <w:t>833,39</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lastRenderedPageBreak/>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3354,9</w:t>
            </w:r>
          </w:p>
        </w:tc>
        <w:tc>
          <w:tcPr>
            <w:tcW w:w="1141" w:type="dxa"/>
            <w:tcBorders>
              <w:top w:val="nil"/>
              <w:left w:val="nil"/>
              <w:bottom w:val="nil"/>
              <w:right w:val="nil"/>
            </w:tcBorders>
          </w:tcPr>
          <w:p w:rsidR="00E158E4" w:rsidRDefault="00E158E4">
            <w:pPr>
              <w:pStyle w:val="ConsPlusNormal"/>
              <w:jc w:val="center"/>
            </w:pPr>
            <w:r>
              <w:t>301,23</w:t>
            </w:r>
          </w:p>
        </w:tc>
        <w:tc>
          <w:tcPr>
            <w:tcW w:w="1141" w:type="dxa"/>
            <w:tcBorders>
              <w:top w:val="nil"/>
              <w:left w:val="nil"/>
              <w:bottom w:val="nil"/>
              <w:right w:val="nil"/>
            </w:tcBorders>
          </w:tcPr>
          <w:p w:rsidR="00E158E4" w:rsidRDefault="00E158E4">
            <w:pPr>
              <w:pStyle w:val="ConsPlusNormal"/>
              <w:jc w:val="center"/>
            </w:pPr>
            <w:r>
              <w:t>582,47</w:t>
            </w:r>
          </w:p>
        </w:tc>
        <w:tc>
          <w:tcPr>
            <w:tcW w:w="1141" w:type="dxa"/>
            <w:tcBorders>
              <w:top w:val="nil"/>
              <w:left w:val="nil"/>
              <w:bottom w:val="nil"/>
              <w:right w:val="nil"/>
            </w:tcBorders>
          </w:tcPr>
          <w:p w:rsidR="00E158E4" w:rsidRDefault="00E158E4">
            <w:pPr>
              <w:pStyle w:val="ConsPlusNormal"/>
              <w:jc w:val="center"/>
            </w:pPr>
            <w:r>
              <w:t>594,55</w:t>
            </w:r>
          </w:p>
        </w:tc>
        <w:tc>
          <w:tcPr>
            <w:tcW w:w="1141" w:type="dxa"/>
            <w:tcBorders>
              <w:top w:val="nil"/>
              <w:left w:val="nil"/>
              <w:bottom w:val="nil"/>
              <w:right w:val="nil"/>
            </w:tcBorders>
          </w:tcPr>
          <w:p w:rsidR="00E158E4" w:rsidRDefault="00E158E4">
            <w:pPr>
              <w:pStyle w:val="ConsPlusNormal"/>
              <w:jc w:val="center"/>
            </w:pPr>
            <w:r>
              <w:t>594,55</w:t>
            </w:r>
          </w:p>
        </w:tc>
        <w:tc>
          <w:tcPr>
            <w:tcW w:w="1141" w:type="dxa"/>
            <w:tcBorders>
              <w:top w:val="nil"/>
              <w:left w:val="nil"/>
              <w:bottom w:val="nil"/>
              <w:right w:val="nil"/>
            </w:tcBorders>
          </w:tcPr>
          <w:p w:rsidR="00E158E4" w:rsidRDefault="00E158E4">
            <w:pPr>
              <w:pStyle w:val="ConsPlusNormal"/>
              <w:jc w:val="center"/>
            </w:pPr>
            <w:r>
              <w:t>594,55</w:t>
            </w:r>
          </w:p>
        </w:tc>
        <w:tc>
          <w:tcPr>
            <w:tcW w:w="1146" w:type="dxa"/>
            <w:tcBorders>
              <w:top w:val="nil"/>
              <w:left w:val="nil"/>
              <w:bottom w:val="nil"/>
              <w:right w:val="nil"/>
            </w:tcBorders>
          </w:tcPr>
          <w:p w:rsidR="00E158E4" w:rsidRDefault="00E158E4">
            <w:pPr>
              <w:pStyle w:val="ConsPlusNormal"/>
              <w:jc w:val="center"/>
            </w:pPr>
            <w:r>
              <w:t>687,55</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бюджеты субъектов Российской Федерации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1002,29</w:t>
            </w:r>
          </w:p>
        </w:tc>
        <w:tc>
          <w:tcPr>
            <w:tcW w:w="1141" w:type="dxa"/>
            <w:tcBorders>
              <w:top w:val="nil"/>
              <w:left w:val="nil"/>
              <w:bottom w:val="nil"/>
              <w:right w:val="nil"/>
            </w:tcBorders>
          </w:tcPr>
          <w:p w:rsidR="00E158E4" w:rsidRDefault="00E158E4">
            <w:pPr>
              <w:pStyle w:val="ConsPlusNormal"/>
              <w:jc w:val="center"/>
            </w:pPr>
            <w:r>
              <w:t>233,29</w:t>
            </w:r>
          </w:p>
        </w:tc>
        <w:tc>
          <w:tcPr>
            <w:tcW w:w="1141" w:type="dxa"/>
            <w:tcBorders>
              <w:top w:val="nil"/>
              <w:left w:val="nil"/>
              <w:bottom w:val="nil"/>
              <w:right w:val="nil"/>
            </w:tcBorders>
          </w:tcPr>
          <w:p w:rsidR="00E158E4" w:rsidRDefault="00E158E4">
            <w:pPr>
              <w:pStyle w:val="ConsPlusNormal"/>
              <w:jc w:val="center"/>
            </w:pPr>
            <w:r>
              <w:t>244,8</w:t>
            </w:r>
          </w:p>
        </w:tc>
        <w:tc>
          <w:tcPr>
            <w:tcW w:w="1141" w:type="dxa"/>
            <w:tcBorders>
              <w:top w:val="nil"/>
              <w:left w:val="nil"/>
              <w:bottom w:val="nil"/>
              <w:right w:val="nil"/>
            </w:tcBorders>
          </w:tcPr>
          <w:p w:rsidR="00E158E4" w:rsidRDefault="00E158E4">
            <w:pPr>
              <w:pStyle w:val="ConsPlusNormal"/>
              <w:jc w:val="center"/>
            </w:pPr>
            <w:r>
              <w:t>126,12</w:t>
            </w:r>
          </w:p>
        </w:tc>
        <w:tc>
          <w:tcPr>
            <w:tcW w:w="1141" w:type="dxa"/>
            <w:tcBorders>
              <w:top w:val="nil"/>
              <w:left w:val="nil"/>
              <w:bottom w:val="nil"/>
              <w:right w:val="nil"/>
            </w:tcBorders>
          </w:tcPr>
          <w:p w:rsidR="00E158E4" w:rsidRDefault="00E158E4">
            <w:pPr>
              <w:pStyle w:val="ConsPlusNormal"/>
              <w:jc w:val="center"/>
            </w:pPr>
            <w:r>
              <w:t>126,12</w:t>
            </w:r>
          </w:p>
        </w:tc>
        <w:tc>
          <w:tcPr>
            <w:tcW w:w="1141" w:type="dxa"/>
            <w:tcBorders>
              <w:top w:val="nil"/>
              <w:left w:val="nil"/>
              <w:bottom w:val="nil"/>
              <w:right w:val="nil"/>
            </w:tcBorders>
          </w:tcPr>
          <w:p w:rsidR="00E158E4" w:rsidRDefault="00E158E4">
            <w:pPr>
              <w:pStyle w:val="ConsPlusNormal"/>
              <w:jc w:val="center"/>
            </w:pPr>
            <w:r>
              <w:t>126,12</w:t>
            </w:r>
          </w:p>
        </w:tc>
        <w:tc>
          <w:tcPr>
            <w:tcW w:w="1146" w:type="dxa"/>
            <w:tcBorders>
              <w:top w:val="nil"/>
              <w:left w:val="nil"/>
              <w:bottom w:val="nil"/>
              <w:right w:val="nil"/>
            </w:tcBorders>
          </w:tcPr>
          <w:p w:rsidR="00E158E4" w:rsidRDefault="00E158E4">
            <w:pPr>
              <w:pStyle w:val="ConsPlusNormal"/>
              <w:jc w:val="center"/>
            </w:pPr>
            <w:r>
              <w:t>145,84</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11. Приведение объектов г. Волгодонска в состояние, обеспечивающее безопасное проживание его жителей, - всего</w:t>
            </w:r>
          </w:p>
        </w:tc>
        <w:tc>
          <w:tcPr>
            <w:tcW w:w="2098" w:type="dxa"/>
            <w:tcBorders>
              <w:top w:val="nil"/>
              <w:left w:val="nil"/>
              <w:bottom w:val="nil"/>
              <w:right w:val="nil"/>
            </w:tcBorders>
          </w:tcPr>
          <w:p w:rsidR="00E158E4" w:rsidRDefault="00E158E4">
            <w:pPr>
              <w:pStyle w:val="ConsPlusNormal"/>
            </w:pPr>
            <w:r>
              <w:t>Минстрой России</w:t>
            </w:r>
          </w:p>
        </w:tc>
        <w:tc>
          <w:tcPr>
            <w:tcW w:w="1134" w:type="dxa"/>
            <w:tcBorders>
              <w:top w:val="nil"/>
              <w:left w:val="nil"/>
              <w:bottom w:val="nil"/>
              <w:right w:val="nil"/>
            </w:tcBorders>
          </w:tcPr>
          <w:p w:rsidR="00E158E4" w:rsidRDefault="00E158E4">
            <w:pPr>
              <w:pStyle w:val="ConsPlusNormal"/>
              <w:jc w:val="center"/>
            </w:pPr>
            <w:r>
              <w:t>570,09</w:t>
            </w:r>
          </w:p>
        </w:tc>
        <w:tc>
          <w:tcPr>
            <w:tcW w:w="1141" w:type="dxa"/>
            <w:tcBorders>
              <w:top w:val="nil"/>
              <w:left w:val="nil"/>
              <w:bottom w:val="nil"/>
              <w:right w:val="nil"/>
            </w:tcBorders>
          </w:tcPr>
          <w:p w:rsidR="00E158E4" w:rsidRDefault="00E158E4">
            <w:pPr>
              <w:pStyle w:val="ConsPlusNormal"/>
              <w:jc w:val="center"/>
            </w:pPr>
            <w:r>
              <w:t>48,8</w:t>
            </w:r>
          </w:p>
        </w:tc>
        <w:tc>
          <w:tcPr>
            <w:tcW w:w="1141" w:type="dxa"/>
            <w:tcBorders>
              <w:top w:val="nil"/>
              <w:left w:val="nil"/>
              <w:bottom w:val="nil"/>
              <w:right w:val="nil"/>
            </w:tcBorders>
          </w:tcPr>
          <w:p w:rsidR="00E158E4" w:rsidRDefault="00E158E4">
            <w:pPr>
              <w:pStyle w:val="ConsPlusNormal"/>
              <w:jc w:val="center"/>
            </w:pPr>
            <w:r>
              <w:t>117,79</w:t>
            </w:r>
          </w:p>
        </w:tc>
        <w:tc>
          <w:tcPr>
            <w:tcW w:w="1141" w:type="dxa"/>
            <w:tcBorders>
              <w:top w:val="nil"/>
              <w:left w:val="nil"/>
              <w:bottom w:val="nil"/>
              <w:right w:val="nil"/>
            </w:tcBorders>
          </w:tcPr>
          <w:p w:rsidR="00E158E4" w:rsidRDefault="00E158E4">
            <w:pPr>
              <w:pStyle w:val="ConsPlusNormal"/>
              <w:jc w:val="center"/>
            </w:pPr>
            <w:r>
              <w:t>93,37</w:t>
            </w:r>
          </w:p>
        </w:tc>
        <w:tc>
          <w:tcPr>
            <w:tcW w:w="1141" w:type="dxa"/>
            <w:tcBorders>
              <w:top w:val="nil"/>
              <w:left w:val="nil"/>
              <w:bottom w:val="nil"/>
              <w:right w:val="nil"/>
            </w:tcBorders>
          </w:tcPr>
          <w:p w:rsidR="00E158E4" w:rsidRDefault="00E158E4">
            <w:pPr>
              <w:pStyle w:val="ConsPlusNormal"/>
              <w:jc w:val="center"/>
            </w:pPr>
            <w:r>
              <w:t>93,37</w:t>
            </w:r>
          </w:p>
        </w:tc>
        <w:tc>
          <w:tcPr>
            <w:tcW w:w="1141" w:type="dxa"/>
            <w:tcBorders>
              <w:top w:val="nil"/>
              <w:left w:val="nil"/>
              <w:bottom w:val="nil"/>
              <w:right w:val="nil"/>
            </w:tcBorders>
          </w:tcPr>
          <w:p w:rsidR="00E158E4" w:rsidRDefault="00E158E4">
            <w:pPr>
              <w:pStyle w:val="ConsPlusNormal"/>
              <w:jc w:val="center"/>
            </w:pPr>
            <w:r>
              <w:t>93,37</w:t>
            </w:r>
          </w:p>
        </w:tc>
        <w:tc>
          <w:tcPr>
            <w:tcW w:w="1146" w:type="dxa"/>
            <w:tcBorders>
              <w:top w:val="nil"/>
              <w:left w:val="nil"/>
              <w:bottom w:val="nil"/>
              <w:right w:val="nil"/>
            </w:tcBorders>
          </w:tcPr>
          <w:p w:rsidR="00E158E4" w:rsidRDefault="00E158E4">
            <w:pPr>
              <w:pStyle w:val="ConsPlusNormal"/>
              <w:jc w:val="center"/>
            </w:pPr>
            <w:r>
              <w:t>123,39</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451,71</w:t>
            </w:r>
          </w:p>
        </w:tc>
        <w:tc>
          <w:tcPr>
            <w:tcW w:w="1141" w:type="dxa"/>
            <w:tcBorders>
              <w:top w:val="nil"/>
              <w:left w:val="nil"/>
              <w:bottom w:val="nil"/>
              <w:right w:val="nil"/>
            </w:tcBorders>
          </w:tcPr>
          <w:p w:rsidR="00E158E4" w:rsidRDefault="00E158E4">
            <w:pPr>
              <w:pStyle w:val="ConsPlusNormal"/>
              <w:jc w:val="center"/>
            </w:pPr>
            <w:r>
              <w:t>44,29</w:t>
            </w:r>
          </w:p>
        </w:tc>
        <w:tc>
          <w:tcPr>
            <w:tcW w:w="1141" w:type="dxa"/>
            <w:tcBorders>
              <w:top w:val="nil"/>
              <w:left w:val="nil"/>
              <w:bottom w:val="nil"/>
              <w:right w:val="nil"/>
            </w:tcBorders>
          </w:tcPr>
          <w:p w:rsidR="00E158E4" w:rsidRDefault="00E158E4">
            <w:pPr>
              <w:pStyle w:val="ConsPlusNormal"/>
              <w:jc w:val="center"/>
            </w:pPr>
            <w:r>
              <w:t>76,56</w:t>
            </w:r>
          </w:p>
        </w:tc>
        <w:tc>
          <w:tcPr>
            <w:tcW w:w="1141" w:type="dxa"/>
            <w:tcBorders>
              <w:top w:val="nil"/>
              <w:left w:val="nil"/>
              <w:bottom w:val="nil"/>
              <w:right w:val="nil"/>
            </w:tcBorders>
          </w:tcPr>
          <w:p w:rsidR="00E158E4" w:rsidRDefault="00E158E4">
            <w:pPr>
              <w:pStyle w:val="ConsPlusNormal"/>
              <w:jc w:val="center"/>
            </w:pPr>
            <w:r>
              <w:t>76,56</w:t>
            </w:r>
          </w:p>
        </w:tc>
        <w:tc>
          <w:tcPr>
            <w:tcW w:w="1141" w:type="dxa"/>
            <w:tcBorders>
              <w:top w:val="nil"/>
              <w:left w:val="nil"/>
              <w:bottom w:val="nil"/>
              <w:right w:val="nil"/>
            </w:tcBorders>
          </w:tcPr>
          <w:p w:rsidR="00E158E4" w:rsidRDefault="00E158E4">
            <w:pPr>
              <w:pStyle w:val="ConsPlusNormal"/>
              <w:jc w:val="center"/>
            </w:pPr>
            <w:r>
              <w:t>76,56</w:t>
            </w:r>
          </w:p>
        </w:tc>
        <w:tc>
          <w:tcPr>
            <w:tcW w:w="1141" w:type="dxa"/>
            <w:tcBorders>
              <w:top w:val="nil"/>
              <w:left w:val="nil"/>
              <w:bottom w:val="nil"/>
              <w:right w:val="nil"/>
            </w:tcBorders>
          </w:tcPr>
          <w:p w:rsidR="00E158E4" w:rsidRDefault="00E158E4">
            <w:pPr>
              <w:pStyle w:val="ConsPlusNormal"/>
              <w:jc w:val="center"/>
            </w:pPr>
            <w:r>
              <w:t>76,56</w:t>
            </w:r>
          </w:p>
        </w:tc>
        <w:tc>
          <w:tcPr>
            <w:tcW w:w="1146" w:type="dxa"/>
            <w:tcBorders>
              <w:top w:val="nil"/>
              <w:left w:val="nil"/>
              <w:bottom w:val="nil"/>
              <w:right w:val="nil"/>
            </w:tcBorders>
          </w:tcPr>
          <w:p w:rsidR="00E158E4" w:rsidRDefault="00E158E4">
            <w:pPr>
              <w:pStyle w:val="ConsPlusNormal"/>
              <w:jc w:val="center"/>
            </w:pPr>
            <w:r>
              <w:t>101,18</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бюджет Ростовской области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118,38</w:t>
            </w:r>
          </w:p>
        </w:tc>
        <w:tc>
          <w:tcPr>
            <w:tcW w:w="1141" w:type="dxa"/>
            <w:tcBorders>
              <w:top w:val="nil"/>
              <w:left w:val="nil"/>
              <w:bottom w:val="nil"/>
              <w:right w:val="nil"/>
            </w:tcBorders>
          </w:tcPr>
          <w:p w:rsidR="00E158E4" w:rsidRDefault="00E158E4">
            <w:pPr>
              <w:pStyle w:val="ConsPlusNormal"/>
              <w:jc w:val="center"/>
            </w:pPr>
            <w:r>
              <w:t>4,51</w:t>
            </w:r>
          </w:p>
        </w:tc>
        <w:tc>
          <w:tcPr>
            <w:tcW w:w="1141" w:type="dxa"/>
            <w:tcBorders>
              <w:top w:val="nil"/>
              <w:left w:val="nil"/>
              <w:bottom w:val="nil"/>
              <w:right w:val="nil"/>
            </w:tcBorders>
          </w:tcPr>
          <w:p w:rsidR="00E158E4" w:rsidRDefault="00E158E4">
            <w:pPr>
              <w:pStyle w:val="ConsPlusNormal"/>
              <w:jc w:val="center"/>
            </w:pPr>
            <w:r>
              <w:t>41,23</w:t>
            </w:r>
          </w:p>
        </w:tc>
        <w:tc>
          <w:tcPr>
            <w:tcW w:w="1141" w:type="dxa"/>
            <w:tcBorders>
              <w:top w:val="nil"/>
              <w:left w:val="nil"/>
              <w:bottom w:val="nil"/>
              <w:right w:val="nil"/>
            </w:tcBorders>
          </w:tcPr>
          <w:p w:rsidR="00E158E4" w:rsidRDefault="00E158E4">
            <w:pPr>
              <w:pStyle w:val="ConsPlusNormal"/>
              <w:jc w:val="center"/>
            </w:pPr>
            <w:r>
              <w:t>16,81</w:t>
            </w:r>
          </w:p>
        </w:tc>
        <w:tc>
          <w:tcPr>
            <w:tcW w:w="1141" w:type="dxa"/>
            <w:tcBorders>
              <w:top w:val="nil"/>
              <w:left w:val="nil"/>
              <w:bottom w:val="nil"/>
              <w:right w:val="nil"/>
            </w:tcBorders>
          </w:tcPr>
          <w:p w:rsidR="00E158E4" w:rsidRDefault="00E158E4">
            <w:pPr>
              <w:pStyle w:val="ConsPlusNormal"/>
              <w:jc w:val="center"/>
            </w:pPr>
            <w:r>
              <w:t>16,81</w:t>
            </w:r>
          </w:p>
        </w:tc>
        <w:tc>
          <w:tcPr>
            <w:tcW w:w="1141" w:type="dxa"/>
            <w:tcBorders>
              <w:top w:val="nil"/>
              <w:left w:val="nil"/>
              <w:bottom w:val="nil"/>
              <w:right w:val="nil"/>
            </w:tcBorders>
          </w:tcPr>
          <w:p w:rsidR="00E158E4" w:rsidRDefault="00E158E4">
            <w:pPr>
              <w:pStyle w:val="ConsPlusNormal"/>
              <w:jc w:val="center"/>
            </w:pPr>
            <w:r>
              <w:t>16,81</w:t>
            </w:r>
          </w:p>
        </w:tc>
        <w:tc>
          <w:tcPr>
            <w:tcW w:w="1146" w:type="dxa"/>
            <w:tcBorders>
              <w:top w:val="nil"/>
              <w:left w:val="nil"/>
              <w:bottom w:val="nil"/>
              <w:right w:val="nil"/>
            </w:tcBorders>
          </w:tcPr>
          <w:p w:rsidR="00E158E4" w:rsidRDefault="00E158E4">
            <w:pPr>
              <w:pStyle w:val="ConsPlusNormal"/>
              <w:jc w:val="center"/>
            </w:pPr>
            <w:r>
              <w:t>22,21</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 xml:space="preserve">12. Переселение граждан из гг. Норильска </w:t>
            </w:r>
            <w:r>
              <w:lastRenderedPageBreak/>
              <w:t>и Дудинки - всего</w:t>
            </w:r>
          </w:p>
        </w:tc>
        <w:tc>
          <w:tcPr>
            <w:tcW w:w="2098" w:type="dxa"/>
            <w:tcBorders>
              <w:top w:val="nil"/>
              <w:left w:val="nil"/>
              <w:bottom w:val="nil"/>
              <w:right w:val="nil"/>
            </w:tcBorders>
          </w:tcPr>
          <w:p w:rsidR="00E158E4" w:rsidRDefault="00E158E4">
            <w:pPr>
              <w:pStyle w:val="ConsPlusNormal"/>
            </w:pPr>
            <w:r>
              <w:lastRenderedPageBreak/>
              <w:t>Минстрой России</w:t>
            </w:r>
          </w:p>
        </w:tc>
        <w:tc>
          <w:tcPr>
            <w:tcW w:w="1134" w:type="dxa"/>
            <w:tcBorders>
              <w:top w:val="nil"/>
              <w:left w:val="nil"/>
              <w:bottom w:val="nil"/>
              <w:right w:val="nil"/>
            </w:tcBorders>
          </w:tcPr>
          <w:p w:rsidR="00E158E4" w:rsidRDefault="00E158E4">
            <w:pPr>
              <w:pStyle w:val="ConsPlusNormal"/>
              <w:jc w:val="center"/>
            </w:pPr>
            <w:r>
              <w:t>1308,86</w:t>
            </w:r>
          </w:p>
        </w:tc>
        <w:tc>
          <w:tcPr>
            <w:tcW w:w="1141" w:type="dxa"/>
            <w:tcBorders>
              <w:top w:val="nil"/>
              <w:left w:val="nil"/>
              <w:bottom w:val="nil"/>
              <w:right w:val="nil"/>
            </w:tcBorders>
          </w:tcPr>
          <w:p w:rsidR="00E158E4" w:rsidRDefault="00E158E4">
            <w:pPr>
              <w:pStyle w:val="ConsPlusNormal"/>
              <w:jc w:val="center"/>
            </w:pPr>
            <w:r>
              <w:t>1308,86</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lastRenderedPageBreak/>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377</w:t>
            </w:r>
          </w:p>
        </w:tc>
        <w:tc>
          <w:tcPr>
            <w:tcW w:w="1141" w:type="dxa"/>
            <w:tcBorders>
              <w:top w:val="nil"/>
              <w:left w:val="nil"/>
              <w:bottom w:val="nil"/>
              <w:right w:val="nil"/>
            </w:tcBorders>
          </w:tcPr>
          <w:p w:rsidR="00E158E4" w:rsidRDefault="00E158E4">
            <w:pPr>
              <w:pStyle w:val="ConsPlusNormal"/>
              <w:jc w:val="center"/>
            </w:pPr>
            <w:r>
              <w:t>377</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бюджет Красноярского края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101,86</w:t>
            </w:r>
          </w:p>
        </w:tc>
        <w:tc>
          <w:tcPr>
            <w:tcW w:w="1141" w:type="dxa"/>
            <w:tcBorders>
              <w:top w:val="nil"/>
              <w:left w:val="nil"/>
              <w:bottom w:val="nil"/>
              <w:right w:val="nil"/>
            </w:tcBorders>
          </w:tcPr>
          <w:p w:rsidR="00E158E4" w:rsidRDefault="00E158E4">
            <w:pPr>
              <w:pStyle w:val="ConsPlusNormal"/>
              <w:jc w:val="center"/>
            </w:pPr>
            <w:r>
              <w:t>101,86</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внебюджетные источники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830</w:t>
            </w:r>
          </w:p>
        </w:tc>
        <w:tc>
          <w:tcPr>
            <w:tcW w:w="1141" w:type="dxa"/>
            <w:tcBorders>
              <w:top w:val="nil"/>
              <w:left w:val="nil"/>
              <w:bottom w:val="nil"/>
              <w:right w:val="nil"/>
            </w:tcBorders>
          </w:tcPr>
          <w:p w:rsidR="00E158E4" w:rsidRDefault="00E158E4">
            <w:pPr>
              <w:pStyle w:val="ConsPlusNormal"/>
              <w:jc w:val="center"/>
            </w:pPr>
            <w:r>
              <w:t>830</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13. Модернизация объектов коммунальной инфраструктуры г. Норильска - всего</w:t>
            </w:r>
          </w:p>
        </w:tc>
        <w:tc>
          <w:tcPr>
            <w:tcW w:w="2098" w:type="dxa"/>
            <w:tcBorders>
              <w:top w:val="nil"/>
              <w:left w:val="nil"/>
              <w:bottom w:val="nil"/>
              <w:right w:val="nil"/>
            </w:tcBorders>
          </w:tcPr>
          <w:p w:rsidR="00E158E4" w:rsidRDefault="00E158E4">
            <w:pPr>
              <w:pStyle w:val="ConsPlusNormal"/>
            </w:pPr>
            <w:r>
              <w:t>Минстрой России</w:t>
            </w:r>
          </w:p>
        </w:tc>
        <w:tc>
          <w:tcPr>
            <w:tcW w:w="1134" w:type="dxa"/>
            <w:tcBorders>
              <w:top w:val="nil"/>
              <w:left w:val="nil"/>
              <w:bottom w:val="nil"/>
              <w:right w:val="nil"/>
            </w:tcBorders>
          </w:tcPr>
          <w:p w:rsidR="00E158E4" w:rsidRDefault="00E158E4">
            <w:pPr>
              <w:pStyle w:val="ConsPlusNormal"/>
              <w:jc w:val="center"/>
            </w:pPr>
            <w:r>
              <w:t>155,8</w:t>
            </w:r>
          </w:p>
        </w:tc>
        <w:tc>
          <w:tcPr>
            <w:tcW w:w="1141" w:type="dxa"/>
            <w:tcBorders>
              <w:top w:val="nil"/>
              <w:left w:val="nil"/>
              <w:bottom w:val="nil"/>
              <w:right w:val="nil"/>
            </w:tcBorders>
          </w:tcPr>
          <w:p w:rsidR="00E158E4" w:rsidRDefault="00E158E4">
            <w:pPr>
              <w:pStyle w:val="ConsPlusNormal"/>
              <w:jc w:val="center"/>
            </w:pPr>
            <w:r>
              <w:t>155,8</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федеральный бюджет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27</w:t>
            </w:r>
          </w:p>
        </w:tc>
        <w:tc>
          <w:tcPr>
            <w:tcW w:w="1141" w:type="dxa"/>
            <w:tcBorders>
              <w:top w:val="nil"/>
              <w:left w:val="nil"/>
              <w:bottom w:val="nil"/>
              <w:right w:val="nil"/>
            </w:tcBorders>
          </w:tcPr>
          <w:p w:rsidR="00E158E4" w:rsidRDefault="00E158E4">
            <w:pPr>
              <w:pStyle w:val="ConsPlusNormal"/>
              <w:jc w:val="center"/>
            </w:pPr>
            <w:r>
              <w:t>27</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бюджет Красноярского края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50</w:t>
            </w:r>
          </w:p>
        </w:tc>
        <w:tc>
          <w:tcPr>
            <w:tcW w:w="1141" w:type="dxa"/>
            <w:tcBorders>
              <w:top w:val="nil"/>
              <w:left w:val="nil"/>
              <w:bottom w:val="nil"/>
              <w:right w:val="nil"/>
            </w:tcBorders>
          </w:tcPr>
          <w:p w:rsidR="00E158E4" w:rsidRDefault="00E158E4">
            <w:pPr>
              <w:pStyle w:val="ConsPlusNormal"/>
              <w:jc w:val="center"/>
            </w:pPr>
            <w:r>
              <w:t>50</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внебюджетные источники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78,8</w:t>
            </w:r>
          </w:p>
        </w:tc>
        <w:tc>
          <w:tcPr>
            <w:tcW w:w="1141" w:type="dxa"/>
            <w:tcBorders>
              <w:top w:val="nil"/>
              <w:left w:val="nil"/>
              <w:bottom w:val="nil"/>
              <w:right w:val="nil"/>
            </w:tcBorders>
          </w:tcPr>
          <w:p w:rsidR="00E158E4" w:rsidRDefault="00E158E4">
            <w:pPr>
              <w:pStyle w:val="ConsPlusNormal"/>
              <w:jc w:val="center"/>
            </w:pPr>
            <w:r>
              <w:t>78,8</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 xml:space="preserve">14. Взнос в уставный </w:t>
            </w:r>
            <w:r>
              <w:lastRenderedPageBreak/>
              <w:t>капитал открытого акционерного общества "Агентство по ипотечному жилищному кредитованию", федеральный бюджет - прочие нужды</w:t>
            </w:r>
          </w:p>
        </w:tc>
        <w:tc>
          <w:tcPr>
            <w:tcW w:w="2098" w:type="dxa"/>
            <w:tcBorders>
              <w:top w:val="nil"/>
              <w:left w:val="nil"/>
              <w:bottom w:val="nil"/>
              <w:right w:val="nil"/>
            </w:tcBorders>
          </w:tcPr>
          <w:p w:rsidR="00E158E4" w:rsidRDefault="00E158E4">
            <w:pPr>
              <w:pStyle w:val="ConsPlusNormal"/>
            </w:pPr>
            <w:r>
              <w:lastRenderedPageBreak/>
              <w:t>Минстрой России</w:t>
            </w:r>
          </w:p>
        </w:tc>
        <w:tc>
          <w:tcPr>
            <w:tcW w:w="1134" w:type="dxa"/>
            <w:tcBorders>
              <w:top w:val="nil"/>
              <w:left w:val="nil"/>
              <w:bottom w:val="nil"/>
              <w:right w:val="nil"/>
            </w:tcBorders>
          </w:tcPr>
          <w:p w:rsidR="00E158E4" w:rsidRDefault="00E158E4">
            <w:pPr>
              <w:pStyle w:val="ConsPlusNormal"/>
              <w:jc w:val="center"/>
            </w:pPr>
            <w:r>
              <w:t>4500</w:t>
            </w:r>
          </w:p>
        </w:tc>
        <w:tc>
          <w:tcPr>
            <w:tcW w:w="1141" w:type="dxa"/>
            <w:tcBorders>
              <w:top w:val="nil"/>
              <w:left w:val="nil"/>
              <w:bottom w:val="nil"/>
              <w:right w:val="nil"/>
            </w:tcBorders>
          </w:tcPr>
          <w:p w:rsidR="00E158E4" w:rsidRDefault="00E158E4">
            <w:pPr>
              <w:pStyle w:val="ConsPlusNormal"/>
              <w:jc w:val="center"/>
            </w:pPr>
            <w:r>
              <w:t>4500</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lastRenderedPageBreak/>
              <w:t>15. Субсидии российским кредитным организациям на возмещение выпадающих доходов по ипотечным жилищным кредитам, федеральный бюджет - прочие нужды</w:t>
            </w:r>
          </w:p>
        </w:tc>
        <w:tc>
          <w:tcPr>
            <w:tcW w:w="2098" w:type="dxa"/>
            <w:tcBorders>
              <w:top w:val="nil"/>
              <w:left w:val="nil"/>
              <w:bottom w:val="nil"/>
              <w:right w:val="nil"/>
            </w:tcBorders>
          </w:tcPr>
          <w:p w:rsidR="00E158E4" w:rsidRDefault="00E158E4">
            <w:pPr>
              <w:pStyle w:val="ConsPlusNormal"/>
            </w:pPr>
            <w:r>
              <w:t>Минфин России</w:t>
            </w:r>
          </w:p>
        </w:tc>
        <w:tc>
          <w:tcPr>
            <w:tcW w:w="1134" w:type="dxa"/>
            <w:tcBorders>
              <w:top w:val="nil"/>
              <w:left w:val="nil"/>
              <w:bottom w:val="nil"/>
              <w:right w:val="nil"/>
            </w:tcBorders>
          </w:tcPr>
          <w:p w:rsidR="00E158E4" w:rsidRDefault="00E158E4">
            <w:pPr>
              <w:pStyle w:val="ConsPlusNormal"/>
              <w:jc w:val="center"/>
            </w:pPr>
            <w:r>
              <w:t>53451,92</w:t>
            </w:r>
          </w:p>
        </w:tc>
        <w:tc>
          <w:tcPr>
            <w:tcW w:w="1141" w:type="dxa"/>
            <w:tcBorders>
              <w:top w:val="nil"/>
              <w:left w:val="nil"/>
              <w:bottom w:val="nil"/>
              <w:right w:val="nil"/>
            </w:tcBorders>
          </w:tcPr>
          <w:p w:rsidR="00E158E4" w:rsidRDefault="00E158E4">
            <w:pPr>
              <w:pStyle w:val="ConsPlusNormal"/>
              <w:jc w:val="center"/>
            </w:pPr>
            <w:r>
              <w:t>2113,76</w:t>
            </w:r>
          </w:p>
        </w:tc>
        <w:tc>
          <w:tcPr>
            <w:tcW w:w="1141" w:type="dxa"/>
            <w:tcBorders>
              <w:top w:val="nil"/>
              <w:left w:val="nil"/>
              <w:bottom w:val="nil"/>
              <w:right w:val="nil"/>
            </w:tcBorders>
          </w:tcPr>
          <w:p w:rsidR="00E158E4" w:rsidRDefault="00E158E4">
            <w:pPr>
              <w:pStyle w:val="ConsPlusNormal"/>
              <w:jc w:val="center"/>
            </w:pPr>
            <w:r>
              <w:t>9186,72</w:t>
            </w:r>
          </w:p>
        </w:tc>
        <w:tc>
          <w:tcPr>
            <w:tcW w:w="1141" w:type="dxa"/>
            <w:tcBorders>
              <w:top w:val="nil"/>
              <w:left w:val="nil"/>
              <w:bottom w:val="nil"/>
              <w:right w:val="nil"/>
            </w:tcBorders>
          </w:tcPr>
          <w:p w:rsidR="00E158E4" w:rsidRDefault="00E158E4">
            <w:pPr>
              <w:pStyle w:val="ConsPlusNormal"/>
              <w:jc w:val="center"/>
            </w:pPr>
            <w:r>
              <w:t>10151,44</w:t>
            </w:r>
          </w:p>
        </w:tc>
        <w:tc>
          <w:tcPr>
            <w:tcW w:w="1141" w:type="dxa"/>
            <w:tcBorders>
              <w:top w:val="nil"/>
              <w:left w:val="nil"/>
              <w:bottom w:val="nil"/>
              <w:right w:val="nil"/>
            </w:tcBorders>
          </w:tcPr>
          <w:p w:rsidR="00E158E4" w:rsidRDefault="00E158E4">
            <w:pPr>
              <w:pStyle w:val="ConsPlusNormal"/>
              <w:jc w:val="center"/>
            </w:pPr>
            <w:r>
              <w:t>5000</w:t>
            </w:r>
          </w:p>
        </w:tc>
        <w:tc>
          <w:tcPr>
            <w:tcW w:w="1141" w:type="dxa"/>
            <w:tcBorders>
              <w:top w:val="nil"/>
              <w:left w:val="nil"/>
              <w:bottom w:val="nil"/>
              <w:right w:val="nil"/>
            </w:tcBorders>
          </w:tcPr>
          <w:p w:rsidR="00E158E4" w:rsidRDefault="00E158E4">
            <w:pPr>
              <w:pStyle w:val="ConsPlusNormal"/>
              <w:jc w:val="center"/>
            </w:pPr>
            <w:r>
              <w:t>5000</w:t>
            </w:r>
          </w:p>
        </w:tc>
        <w:tc>
          <w:tcPr>
            <w:tcW w:w="1146" w:type="dxa"/>
            <w:tcBorders>
              <w:top w:val="nil"/>
              <w:left w:val="nil"/>
              <w:bottom w:val="nil"/>
              <w:right w:val="nil"/>
            </w:tcBorders>
          </w:tcPr>
          <w:p w:rsidR="00E158E4" w:rsidRDefault="00E158E4">
            <w:pPr>
              <w:pStyle w:val="ConsPlusNormal"/>
              <w:jc w:val="center"/>
            </w:pPr>
            <w:r>
              <w:t>22000</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16. Завершение переселения граждан, проживающих в оползневой зоне Малгобекского района Республики Ингушетия, федеральный бюджет - прочие нужды</w:t>
            </w:r>
          </w:p>
        </w:tc>
        <w:tc>
          <w:tcPr>
            <w:tcW w:w="2098" w:type="dxa"/>
            <w:tcBorders>
              <w:top w:val="nil"/>
              <w:left w:val="nil"/>
              <w:bottom w:val="nil"/>
              <w:right w:val="nil"/>
            </w:tcBorders>
          </w:tcPr>
          <w:p w:rsidR="00E158E4" w:rsidRDefault="00E158E4">
            <w:pPr>
              <w:pStyle w:val="ConsPlusNormal"/>
            </w:pPr>
            <w:r>
              <w:t>Минстрой России</w:t>
            </w:r>
          </w:p>
        </w:tc>
        <w:tc>
          <w:tcPr>
            <w:tcW w:w="1134" w:type="dxa"/>
            <w:tcBorders>
              <w:top w:val="nil"/>
              <w:left w:val="nil"/>
              <w:bottom w:val="nil"/>
              <w:right w:val="nil"/>
            </w:tcBorders>
          </w:tcPr>
          <w:p w:rsidR="00E158E4" w:rsidRDefault="00E158E4">
            <w:pPr>
              <w:pStyle w:val="ConsPlusNormal"/>
              <w:jc w:val="center"/>
            </w:pPr>
            <w:r>
              <w:t>2670</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2670</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pPr>
            <w:r>
              <w:t>Итого</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99479,92</w:t>
            </w:r>
          </w:p>
        </w:tc>
        <w:tc>
          <w:tcPr>
            <w:tcW w:w="1141" w:type="dxa"/>
            <w:tcBorders>
              <w:top w:val="nil"/>
              <w:left w:val="nil"/>
              <w:bottom w:val="nil"/>
              <w:right w:val="nil"/>
            </w:tcBorders>
          </w:tcPr>
          <w:p w:rsidR="00E158E4" w:rsidRDefault="00E158E4">
            <w:pPr>
              <w:pStyle w:val="ConsPlusNormal"/>
              <w:jc w:val="center"/>
            </w:pPr>
            <w:r>
              <w:t>14784,6</w:t>
            </w:r>
          </w:p>
        </w:tc>
        <w:tc>
          <w:tcPr>
            <w:tcW w:w="1141" w:type="dxa"/>
            <w:tcBorders>
              <w:top w:val="nil"/>
              <w:left w:val="nil"/>
              <w:bottom w:val="nil"/>
              <w:right w:val="nil"/>
            </w:tcBorders>
          </w:tcPr>
          <w:p w:rsidR="00E158E4" w:rsidRDefault="00E158E4">
            <w:pPr>
              <w:pStyle w:val="ConsPlusNormal"/>
              <w:jc w:val="center"/>
            </w:pPr>
            <w:r>
              <w:t>17947,66</w:t>
            </w:r>
          </w:p>
        </w:tc>
        <w:tc>
          <w:tcPr>
            <w:tcW w:w="1141" w:type="dxa"/>
            <w:tcBorders>
              <w:top w:val="nil"/>
              <w:left w:val="nil"/>
              <w:bottom w:val="nil"/>
              <w:right w:val="nil"/>
            </w:tcBorders>
          </w:tcPr>
          <w:p w:rsidR="00E158E4" w:rsidRDefault="00E158E4">
            <w:pPr>
              <w:pStyle w:val="ConsPlusNormal"/>
              <w:jc w:val="center"/>
            </w:pPr>
            <w:r>
              <w:t>15882,71</w:t>
            </w:r>
          </w:p>
        </w:tc>
        <w:tc>
          <w:tcPr>
            <w:tcW w:w="1141" w:type="dxa"/>
            <w:tcBorders>
              <w:top w:val="nil"/>
              <w:left w:val="nil"/>
              <w:bottom w:val="nil"/>
              <w:right w:val="nil"/>
            </w:tcBorders>
          </w:tcPr>
          <w:p w:rsidR="00E158E4" w:rsidRDefault="00E158E4">
            <w:pPr>
              <w:pStyle w:val="ConsPlusNormal"/>
              <w:jc w:val="center"/>
            </w:pPr>
            <w:r>
              <w:t>10832,05</w:t>
            </w:r>
          </w:p>
        </w:tc>
        <w:tc>
          <w:tcPr>
            <w:tcW w:w="1141" w:type="dxa"/>
            <w:tcBorders>
              <w:top w:val="nil"/>
              <w:left w:val="nil"/>
              <w:bottom w:val="nil"/>
              <w:right w:val="nil"/>
            </w:tcBorders>
          </w:tcPr>
          <w:p w:rsidR="00E158E4" w:rsidRDefault="00E158E4">
            <w:pPr>
              <w:pStyle w:val="ConsPlusNormal"/>
              <w:jc w:val="center"/>
            </w:pPr>
            <w:r>
              <w:t>10559,18</w:t>
            </w:r>
          </w:p>
        </w:tc>
        <w:tc>
          <w:tcPr>
            <w:tcW w:w="1146" w:type="dxa"/>
            <w:tcBorders>
              <w:top w:val="nil"/>
              <w:left w:val="nil"/>
              <w:bottom w:val="nil"/>
              <w:right w:val="nil"/>
            </w:tcBorders>
          </w:tcPr>
          <w:p w:rsidR="00E158E4" w:rsidRDefault="00E158E4">
            <w:pPr>
              <w:pStyle w:val="ConsPlusNormal"/>
              <w:jc w:val="center"/>
            </w:pPr>
            <w:r>
              <w:t>29473,72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федеральный бюджет - всего</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97298,59</w:t>
            </w:r>
          </w:p>
        </w:tc>
        <w:tc>
          <w:tcPr>
            <w:tcW w:w="1141" w:type="dxa"/>
            <w:tcBorders>
              <w:top w:val="nil"/>
              <w:left w:val="nil"/>
              <w:bottom w:val="nil"/>
              <w:right w:val="nil"/>
            </w:tcBorders>
          </w:tcPr>
          <w:p w:rsidR="00E158E4" w:rsidRDefault="00E158E4">
            <w:pPr>
              <w:pStyle w:val="ConsPlusNormal"/>
              <w:jc w:val="center"/>
            </w:pPr>
            <w:r>
              <w:t>13486,14</w:t>
            </w:r>
          </w:p>
        </w:tc>
        <w:tc>
          <w:tcPr>
            <w:tcW w:w="1141" w:type="dxa"/>
            <w:tcBorders>
              <w:top w:val="nil"/>
              <w:left w:val="nil"/>
              <w:bottom w:val="nil"/>
              <w:right w:val="nil"/>
            </w:tcBorders>
          </w:tcPr>
          <w:p w:rsidR="00E158E4" w:rsidRDefault="00E158E4">
            <w:pPr>
              <w:pStyle w:val="ConsPlusNormal"/>
              <w:jc w:val="center"/>
            </w:pPr>
            <w:r>
              <w:t>17661,63</w:t>
            </w:r>
          </w:p>
        </w:tc>
        <w:tc>
          <w:tcPr>
            <w:tcW w:w="1141" w:type="dxa"/>
            <w:tcBorders>
              <w:top w:val="nil"/>
              <w:left w:val="nil"/>
              <w:bottom w:val="nil"/>
              <w:right w:val="nil"/>
            </w:tcBorders>
          </w:tcPr>
          <w:p w:rsidR="00E158E4" w:rsidRDefault="00E158E4">
            <w:pPr>
              <w:pStyle w:val="ConsPlusNormal"/>
              <w:jc w:val="center"/>
            </w:pPr>
            <w:r>
              <w:t>15739,78</w:t>
            </w:r>
          </w:p>
        </w:tc>
        <w:tc>
          <w:tcPr>
            <w:tcW w:w="1141" w:type="dxa"/>
            <w:tcBorders>
              <w:top w:val="nil"/>
              <w:left w:val="nil"/>
              <w:bottom w:val="nil"/>
              <w:right w:val="nil"/>
            </w:tcBorders>
          </w:tcPr>
          <w:p w:rsidR="00E158E4" w:rsidRDefault="00E158E4">
            <w:pPr>
              <w:pStyle w:val="ConsPlusNormal"/>
              <w:jc w:val="center"/>
            </w:pPr>
            <w:r>
              <w:t>10689,12</w:t>
            </w:r>
          </w:p>
        </w:tc>
        <w:tc>
          <w:tcPr>
            <w:tcW w:w="1141" w:type="dxa"/>
            <w:tcBorders>
              <w:top w:val="nil"/>
              <w:left w:val="nil"/>
              <w:bottom w:val="nil"/>
              <w:right w:val="nil"/>
            </w:tcBorders>
          </w:tcPr>
          <w:p w:rsidR="00E158E4" w:rsidRDefault="00E158E4">
            <w:pPr>
              <w:pStyle w:val="ConsPlusNormal"/>
              <w:jc w:val="center"/>
            </w:pPr>
            <w:r>
              <w:t>10416,25</w:t>
            </w:r>
          </w:p>
        </w:tc>
        <w:tc>
          <w:tcPr>
            <w:tcW w:w="1146" w:type="dxa"/>
            <w:tcBorders>
              <w:top w:val="nil"/>
              <w:left w:val="nil"/>
              <w:bottom w:val="nil"/>
              <w:right w:val="nil"/>
            </w:tcBorders>
          </w:tcPr>
          <w:p w:rsidR="00E158E4" w:rsidRDefault="00E158E4">
            <w:pPr>
              <w:pStyle w:val="ConsPlusNormal"/>
              <w:jc w:val="center"/>
            </w:pPr>
            <w:r>
              <w:t>29305,67</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567"/>
            </w:pPr>
            <w:r>
              <w:t>в том числе:</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567"/>
            </w:pPr>
            <w:r>
              <w:t>капитальные вложения</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10403,76</w:t>
            </w:r>
          </w:p>
        </w:tc>
        <w:tc>
          <w:tcPr>
            <w:tcW w:w="1141" w:type="dxa"/>
            <w:tcBorders>
              <w:top w:val="nil"/>
              <w:left w:val="nil"/>
              <w:bottom w:val="nil"/>
              <w:right w:val="nil"/>
            </w:tcBorders>
          </w:tcPr>
          <w:p w:rsidR="00E158E4" w:rsidRDefault="00E158E4">
            <w:pPr>
              <w:pStyle w:val="ConsPlusNormal"/>
              <w:jc w:val="center"/>
            </w:pPr>
            <w:r>
              <w:t>2460,29</w:t>
            </w:r>
          </w:p>
        </w:tc>
        <w:tc>
          <w:tcPr>
            <w:tcW w:w="1141" w:type="dxa"/>
            <w:tcBorders>
              <w:top w:val="nil"/>
              <w:left w:val="nil"/>
              <w:bottom w:val="nil"/>
              <w:right w:val="nil"/>
            </w:tcBorders>
          </w:tcPr>
          <w:p w:rsidR="00E158E4" w:rsidRDefault="00E158E4">
            <w:pPr>
              <w:pStyle w:val="ConsPlusNormal"/>
              <w:jc w:val="center"/>
            </w:pPr>
            <w:r>
              <w:t>1456,38</w:t>
            </w:r>
          </w:p>
        </w:tc>
        <w:tc>
          <w:tcPr>
            <w:tcW w:w="1141" w:type="dxa"/>
            <w:tcBorders>
              <w:top w:val="nil"/>
              <w:left w:val="nil"/>
              <w:bottom w:val="nil"/>
              <w:right w:val="nil"/>
            </w:tcBorders>
          </w:tcPr>
          <w:p w:rsidR="00E158E4" w:rsidRDefault="00E158E4">
            <w:pPr>
              <w:pStyle w:val="ConsPlusNormal"/>
              <w:jc w:val="center"/>
            </w:pPr>
            <w:r>
              <w:t>1369,73</w:t>
            </w:r>
          </w:p>
        </w:tc>
        <w:tc>
          <w:tcPr>
            <w:tcW w:w="1141" w:type="dxa"/>
            <w:tcBorders>
              <w:top w:val="nil"/>
              <w:left w:val="nil"/>
              <w:bottom w:val="nil"/>
              <w:right w:val="nil"/>
            </w:tcBorders>
          </w:tcPr>
          <w:p w:rsidR="00E158E4" w:rsidRDefault="00E158E4">
            <w:pPr>
              <w:pStyle w:val="ConsPlusNormal"/>
              <w:jc w:val="center"/>
            </w:pPr>
            <w:r>
              <w:t>1326,47</w:t>
            </w:r>
          </w:p>
        </w:tc>
        <w:tc>
          <w:tcPr>
            <w:tcW w:w="1141" w:type="dxa"/>
            <w:tcBorders>
              <w:top w:val="nil"/>
              <w:left w:val="nil"/>
              <w:bottom w:val="nil"/>
              <w:right w:val="nil"/>
            </w:tcBorders>
          </w:tcPr>
          <w:p w:rsidR="00E158E4" w:rsidRDefault="00E158E4">
            <w:pPr>
              <w:pStyle w:val="ConsPlusNormal"/>
              <w:jc w:val="center"/>
            </w:pPr>
            <w:r>
              <w:t>1297,64</w:t>
            </w:r>
          </w:p>
        </w:tc>
        <w:tc>
          <w:tcPr>
            <w:tcW w:w="1146" w:type="dxa"/>
            <w:tcBorders>
              <w:top w:val="nil"/>
              <w:left w:val="nil"/>
              <w:bottom w:val="nil"/>
              <w:right w:val="nil"/>
            </w:tcBorders>
          </w:tcPr>
          <w:p w:rsidR="00E158E4" w:rsidRDefault="00E158E4">
            <w:pPr>
              <w:pStyle w:val="ConsPlusNormal"/>
              <w:jc w:val="center"/>
            </w:pPr>
            <w:r>
              <w:t>2493,25</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850"/>
            </w:pPr>
            <w:r>
              <w:lastRenderedPageBreak/>
              <w:t>из них:</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1" w:type="dxa"/>
            <w:tcBorders>
              <w:top w:val="nil"/>
              <w:left w:val="nil"/>
              <w:bottom w:val="nil"/>
              <w:right w:val="nil"/>
            </w:tcBorders>
          </w:tcPr>
          <w:p w:rsidR="00E158E4" w:rsidRDefault="00E158E4">
            <w:pPr>
              <w:pStyle w:val="ConsPlusNormal"/>
            </w:pPr>
          </w:p>
        </w:tc>
        <w:tc>
          <w:tcPr>
            <w:tcW w:w="1146"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850"/>
            </w:pPr>
            <w:r>
              <w:t>бюджетные инвестиции</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10246,55</w:t>
            </w:r>
          </w:p>
        </w:tc>
        <w:tc>
          <w:tcPr>
            <w:tcW w:w="1141" w:type="dxa"/>
            <w:tcBorders>
              <w:top w:val="nil"/>
              <w:left w:val="nil"/>
              <w:bottom w:val="nil"/>
              <w:right w:val="nil"/>
            </w:tcBorders>
          </w:tcPr>
          <w:p w:rsidR="00E158E4" w:rsidRDefault="00E158E4">
            <w:pPr>
              <w:pStyle w:val="ConsPlusNormal"/>
              <w:jc w:val="center"/>
            </w:pPr>
            <w:r>
              <w:t>2303,08</w:t>
            </w:r>
          </w:p>
        </w:tc>
        <w:tc>
          <w:tcPr>
            <w:tcW w:w="1141" w:type="dxa"/>
            <w:tcBorders>
              <w:top w:val="nil"/>
              <w:left w:val="nil"/>
              <w:bottom w:val="nil"/>
              <w:right w:val="nil"/>
            </w:tcBorders>
          </w:tcPr>
          <w:p w:rsidR="00E158E4" w:rsidRDefault="00E158E4">
            <w:pPr>
              <w:pStyle w:val="ConsPlusNormal"/>
              <w:jc w:val="center"/>
            </w:pPr>
            <w:r>
              <w:t>1456,38</w:t>
            </w:r>
          </w:p>
        </w:tc>
        <w:tc>
          <w:tcPr>
            <w:tcW w:w="1141" w:type="dxa"/>
            <w:tcBorders>
              <w:top w:val="nil"/>
              <w:left w:val="nil"/>
              <w:bottom w:val="nil"/>
              <w:right w:val="nil"/>
            </w:tcBorders>
          </w:tcPr>
          <w:p w:rsidR="00E158E4" w:rsidRDefault="00E158E4">
            <w:pPr>
              <w:pStyle w:val="ConsPlusNormal"/>
              <w:jc w:val="center"/>
            </w:pPr>
            <w:r>
              <w:t>1369,73</w:t>
            </w:r>
          </w:p>
        </w:tc>
        <w:tc>
          <w:tcPr>
            <w:tcW w:w="1141" w:type="dxa"/>
            <w:tcBorders>
              <w:top w:val="nil"/>
              <w:left w:val="nil"/>
              <w:bottom w:val="nil"/>
              <w:right w:val="nil"/>
            </w:tcBorders>
          </w:tcPr>
          <w:p w:rsidR="00E158E4" w:rsidRDefault="00E158E4">
            <w:pPr>
              <w:pStyle w:val="ConsPlusNormal"/>
              <w:jc w:val="center"/>
            </w:pPr>
            <w:r>
              <w:t>1326,47</w:t>
            </w:r>
          </w:p>
        </w:tc>
        <w:tc>
          <w:tcPr>
            <w:tcW w:w="1141" w:type="dxa"/>
            <w:tcBorders>
              <w:top w:val="nil"/>
              <w:left w:val="nil"/>
              <w:bottom w:val="nil"/>
              <w:right w:val="nil"/>
            </w:tcBorders>
          </w:tcPr>
          <w:p w:rsidR="00E158E4" w:rsidRDefault="00E158E4">
            <w:pPr>
              <w:pStyle w:val="ConsPlusNormal"/>
              <w:jc w:val="center"/>
            </w:pPr>
            <w:r>
              <w:t>1297,64</w:t>
            </w:r>
          </w:p>
        </w:tc>
        <w:tc>
          <w:tcPr>
            <w:tcW w:w="1146" w:type="dxa"/>
            <w:tcBorders>
              <w:top w:val="nil"/>
              <w:left w:val="nil"/>
              <w:bottom w:val="nil"/>
              <w:right w:val="nil"/>
            </w:tcBorders>
          </w:tcPr>
          <w:p w:rsidR="00E158E4" w:rsidRDefault="00E158E4">
            <w:pPr>
              <w:pStyle w:val="ConsPlusNormal"/>
              <w:jc w:val="center"/>
            </w:pPr>
            <w:r>
              <w:t>2493,25</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850"/>
            </w:pPr>
            <w:r>
              <w:t>субсидии на осуществление капитальных вложений</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157,21</w:t>
            </w:r>
          </w:p>
        </w:tc>
        <w:tc>
          <w:tcPr>
            <w:tcW w:w="1141" w:type="dxa"/>
            <w:tcBorders>
              <w:top w:val="nil"/>
              <w:left w:val="nil"/>
              <w:bottom w:val="nil"/>
              <w:right w:val="nil"/>
            </w:tcBorders>
          </w:tcPr>
          <w:p w:rsidR="00E158E4" w:rsidRDefault="00E158E4">
            <w:pPr>
              <w:pStyle w:val="ConsPlusNormal"/>
              <w:jc w:val="center"/>
            </w:pPr>
            <w:r>
              <w:t>157,21</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1" w:type="dxa"/>
            <w:tcBorders>
              <w:top w:val="nil"/>
              <w:left w:val="nil"/>
              <w:bottom w:val="nil"/>
              <w:right w:val="nil"/>
            </w:tcBorders>
          </w:tcPr>
          <w:p w:rsidR="00E158E4" w:rsidRDefault="00E158E4">
            <w:pPr>
              <w:pStyle w:val="ConsPlusNormal"/>
              <w:jc w:val="center"/>
            </w:pPr>
            <w:r>
              <w:t>-</w:t>
            </w:r>
          </w:p>
        </w:tc>
        <w:tc>
          <w:tcPr>
            <w:tcW w:w="1146"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567"/>
            </w:pPr>
            <w:r>
              <w:t>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86894,83</w:t>
            </w:r>
          </w:p>
        </w:tc>
        <w:tc>
          <w:tcPr>
            <w:tcW w:w="1141" w:type="dxa"/>
            <w:tcBorders>
              <w:top w:val="nil"/>
              <w:left w:val="nil"/>
              <w:bottom w:val="nil"/>
              <w:right w:val="nil"/>
            </w:tcBorders>
          </w:tcPr>
          <w:p w:rsidR="00E158E4" w:rsidRDefault="00E158E4">
            <w:pPr>
              <w:pStyle w:val="ConsPlusNormal"/>
              <w:jc w:val="center"/>
            </w:pPr>
            <w:r>
              <w:t>11025,85</w:t>
            </w:r>
          </w:p>
        </w:tc>
        <w:tc>
          <w:tcPr>
            <w:tcW w:w="1141" w:type="dxa"/>
            <w:tcBorders>
              <w:top w:val="nil"/>
              <w:left w:val="nil"/>
              <w:bottom w:val="nil"/>
              <w:right w:val="nil"/>
            </w:tcBorders>
          </w:tcPr>
          <w:p w:rsidR="00E158E4" w:rsidRDefault="00E158E4">
            <w:pPr>
              <w:pStyle w:val="ConsPlusNormal"/>
              <w:jc w:val="center"/>
            </w:pPr>
            <w:r>
              <w:t>16205,25</w:t>
            </w:r>
          </w:p>
        </w:tc>
        <w:tc>
          <w:tcPr>
            <w:tcW w:w="1141" w:type="dxa"/>
            <w:tcBorders>
              <w:top w:val="nil"/>
              <w:left w:val="nil"/>
              <w:bottom w:val="nil"/>
              <w:right w:val="nil"/>
            </w:tcBorders>
          </w:tcPr>
          <w:p w:rsidR="00E158E4" w:rsidRDefault="00E158E4">
            <w:pPr>
              <w:pStyle w:val="ConsPlusNormal"/>
              <w:jc w:val="center"/>
            </w:pPr>
            <w:r>
              <w:t>14370,05</w:t>
            </w:r>
          </w:p>
        </w:tc>
        <w:tc>
          <w:tcPr>
            <w:tcW w:w="1141" w:type="dxa"/>
            <w:tcBorders>
              <w:top w:val="nil"/>
              <w:left w:val="nil"/>
              <w:bottom w:val="nil"/>
              <w:right w:val="nil"/>
            </w:tcBorders>
          </w:tcPr>
          <w:p w:rsidR="00E158E4" w:rsidRDefault="00E158E4">
            <w:pPr>
              <w:pStyle w:val="ConsPlusNormal"/>
              <w:jc w:val="center"/>
            </w:pPr>
            <w:r>
              <w:t>9362,65</w:t>
            </w:r>
          </w:p>
        </w:tc>
        <w:tc>
          <w:tcPr>
            <w:tcW w:w="1141" w:type="dxa"/>
            <w:tcBorders>
              <w:top w:val="nil"/>
              <w:left w:val="nil"/>
              <w:bottom w:val="nil"/>
              <w:right w:val="nil"/>
            </w:tcBorders>
          </w:tcPr>
          <w:p w:rsidR="00E158E4" w:rsidRDefault="00E158E4">
            <w:pPr>
              <w:pStyle w:val="ConsPlusNormal"/>
              <w:jc w:val="center"/>
            </w:pPr>
            <w:r>
              <w:t>9118,61</w:t>
            </w:r>
          </w:p>
        </w:tc>
        <w:tc>
          <w:tcPr>
            <w:tcW w:w="1146" w:type="dxa"/>
            <w:tcBorders>
              <w:top w:val="nil"/>
              <w:left w:val="nil"/>
              <w:bottom w:val="nil"/>
              <w:right w:val="nil"/>
            </w:tcBorders>
          </w:tcPr>
          <w:p w:rsidR="00E158E4" w:rsidRDefault="00E158E4">
            <w:pPr>
              <w:pStyle w:val="ConsPlusNormal"/>
              <w:jc w:val="center"/>
            </w:pPr>
            <w:r>
              <w:t>26812,42</w:t>
            </w:r>
          </w:p>
        </w:tc>
      </w:tr>
      <w:tr w:rsidR="00E158E4">
        <w:tblPrEx>
          <w:tblBorders>
            <w:insideH w:val="none" w:sz="0" w:space="0" w:color="auto"/>
            <w:insideV w:val="none" w:sz="0" w:space="0" w:color="auto"/>
          </w:tblBorders>
        </w:tblPrEx>
        <w:tc>
          <w:tcPr>
            <w:tcW w:w="2494" w:type="dxa"/>
            <w:tcBorders>
              <w:top w:val="nil"/>
              <w:left w:val="nil"/>
              <w:bottom w:val="nil"/>
              <w:right w:val="nil"/>
            </w:tcBorders>
          </w:tcPr>
          <w:p w:rsidR="00E158E4" w:rsidRDefault="00E158E4">
            <w:pPr>
              <w:pStyle w:val="ConsPlusNormal"/>
              <w:ind w:left="283"/>
            </w:pPr>
            <w:r>
              <w:t>бюджеты субъектов Российской Федерации - прочие нужды</w:t>
            </w:r>
          </w:p>
        </w:tc>
        <w:tc>
          <w:tcPr>
            <w:tcW w:w="2098" w:type="dxa"/>
            <w:tcBorders>
              <w:top w:val="nil"/>
              <w:left w:val="nil"/>
              <w:bottom w:val="nil"/>
              <w:right w:val="nil"/>
            </w:tcBorders>
          </w:tcPr>
          <w:p w:rsidR="00E158E4" w:rsidRDefault="00E158E4">
            <w:pPr>
              <w:pStyle w:val="ConsPlusNormal"/>
            </w:pPr>
          </w:p>
        </w:tc>
        <w:tc>
          <w:tcPr>
            <w:tcW w:w="1134" w:type="dxa"/>
            <w:tcBorders>
              <w:top w:val="nil"/>
              <w:left w:val="nil"/>
              <w:bottom w:val="nil"/>
              <w:right w:val="nil"/>
            </w:tcBorders>
          </w:tcPr>
          <w:p w:rsidR="00E158E4" w:rsidRDefault="00E158E4">
            <w:pPr>
              <w:pStyle w:val="ConsPlusNormal"/>
              <w:jc w:val="center"/>
            </w:pPr>
            <w:r>
              <w:t>1272,53</w:t>
            </w:r>
          </w:p>
        </w:tc>
        <w:tc>
          <w:tcPr>
            <w:tcW w:w="1141" w:type="dxa"/>
            <w:tcBorders>
              <w:top w:val="nil"/>
              <w:left w:val="nil"/>
              <w:bottom w:val="nil"/>
              <w:right w:val="nil"/>
            </w:tcBorders>
          </w:tcPr>
          <w:p w:rsidR="00E158E4" w:rsidRDefault="00E158E4">
            <w:pPr>
              <w:pStyle w:val="ConsPlusNormal"/>
              <w:jc w:val="center"/>
            </w:pPr>
            <w:r>
              <w:t>389,66</w:t>
            </w:r>
          </w:p>
        </w:tc>
        <w:tc>
          <w:tcPr>
            <w:tcW w:w="1141" w:type="dxa"/>
            <w:tcBorders>
              <w:top w:val="nil"/>
              <w:left w:val="nil"/>
              <w:bottom w:val="nil"/>
              <w:right w:val="nil"/>
            </w:tcBorders>
          </w:tcPr>
          <w:p w:rsidR="00E158E4" w:rsidRDefault="00E158E4">
            <w:pPr>
              <w:pStyle w:val="ConsPlusNormal"/>
              <w:jc w:val="center"/>
            </w:pPr>
            <w:r>
              <w:t>286,03</w:t>
            </w:r>
          </w:p>
        </w:tc>
        <w:tc>
          <w:tcPr>
            <w:tcW w:w="1141" w:type="dxa"/>
            <w:tcBorders>
              <w:top w:val="nil"/>
              <w:left w:val="nil"/>
              <w:bottom w:val="nil"/>
              <w:right w:val="nil"/>
            </w:tcBorders>
          </w:tcPr>
          <w:p w:rsidR="00E158E4" w:rsidRDefault="00E158E4">
            <w:pPr>
              <w:pStyle w:val="ConsPlusNormal"/>
              <w:jc w:val="center"/>
            </w:pPr>
            <w:r>
              <w:t>142,93</w:t>
            </w:r>
          </w:p>
        </w:tc>
        <w:tc>
          <w:tcPr>
            <w:tcW w:w="1141" w:type="dxa"/>
            <w:tcBorders>
              <w:top w:val="nil"/>
              <w:left w:val="nil"/>
              <w:bottom w:val="nil"/>
              <w:right w:val="nil"/>
            </w:tcBorders>
          </w:tcPr>
          <w:p w:rsidR="00E158E4" w:rsidRDefault="00E158E4">
            <w:pPr>
              <w:pStyle w:val="ConsPlusNormal"/>
              <w:jc w:val="center"/>
            </w:pPr>
            <w:r>
              <w:t>142,93</w:t>
            </w:r>
          </w:p>
        </w:tc>
        <w:tc>
          <w:tcPr>
            <w:tcW w:w="1141" w:type="dxa"/>
            <w:tcBorders>
              <w:top w:val="nil"/>
              <w:left w:val="nil"/>
              <w:bottom w:val="nil"/>
              <w:right w:val="nil"/>
            </w:tcBorders>
          </w:tcPr>
          <w:p w:rsidR="00E158E4" w:rsidRDefault="00E158E4">
            <w:pPr>
              <w:pStyle w:val="ConsPlusNormal"/>
              <w:jc w:val="center"/>
            </w:pPr>
            <w:r>
              <w:t>142,93</w:t>
            </w:r>
          </w:p>
        </w:tc>
        <w:tc>
          <w:tcPr>
            <w:tcW w:w="1146" w:type="dxa"/>
            <w:tcBorders>
              <w:top w:val="nil"/>
              <w:left w:val="nil"/>
              <w:bottom w:val="nil"/>
              <w:right w:val="nil"/>
            </w:tcBorders>
          </w:tcPr>
          <w:p w:rsidR="00E158E4" w:rsidRDefault="00E158E4">
            <w:pPr>
              <w:pStyle w:val="ConsPlusNormal"/>
              <w:jc w:val="center"/>
            </w:pPr>
            <w:r>
              <w:t>168,05</w:t>
            </w:r>
          </w:p>
        </w:tc>
      </w:tr>
      <w:tr w:rsidR="00E158E4">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158E4" w:rsidRDefault="00E158E4">
            <w:pPr>
              <w:pStyle w:val="ConsPlusNormal"/>
              <w:ind w:left="283"/>
            </w:pPr>
            <w:r>
              <w:t>внебюджетные источники - прочие нужды</w:t>
            </w:r>
          </w:p>
        </w:tc>
        <w:tc>
          <w:tcPr>
            <w:tcW w:w="2098" w:type="dxa"/>
            <w:tcBorders>
              <w:top w:val="nil"/>
              <w:left w:val="nil"/>
              <w:bottom w:val="single" w:sz="4" w:space="0" w:color="auto"/>
              <w:right w:val="nil"/>
            </w:tcBorders>
          </w:tcPr>
          <w:p w:rsidR="00E158E4" w:rsidRDefault="00E158E4">
            <w:pPr>
              <w:pStyle w:val="ConsPlusNormal"/>
            </w:pPr>
          </w:p>
        </w:tc>
        <w:tc>
          <w:tcPr>
            <w:tcW w:w="1134" w:type="dxa"/>
            <w:tcBorders>
              <w:top w:val="nil"/>
              <w:left w:val="nil"/>
              <w:bottom w:val="single" w:sz="4" w:space="0" w:color="auto"/>
              <w:right w:val="nil"/>
            </w:tcBorders>
          </w:tcPr>
          <w:p w:rsidR="00E158E4" w:rsidRDefault="00E158E4">
            <w:pPr>
              <w:pStyle w:val="ConsPlusNormal"/>
              <w:jc w:val="center"/>
            </w:pPr>
            <w:r>
              <w:t>908,8</w:t>
            </w:r>
          </w:p>
        </w:tc>
        <w:tc>
          <w:tcPr>
            <w:tcW w:w="1141" w:type="dxa"/>
            <w:tcBorders>
              <w:top w:val="nil"/>
              <w:left w:val="nil"/>
              <w:bottom w:val="single" w:sz="4" w:space="0" w:color="auto"/>
              <w:right w:val="nil"/>
            </w:tcBorders>
          </w:tcPr>
          <w:p w:rsidR="00E158E4" w:rsidRDefault="00E158E4">
            <w:pPr>
              <w:pStyle w:val="ConsPlusNormal"/>
              <w:jc w:val="center"/>
            </w:pPr>
            <w:r>
              <w:t>908,8</w:t>
            </w:r>
          </w:p>
        </w:tc>
        <w:tc>
          <w:tcPr>
            <w:tcW w:w="1141" w:type="dxa"/>
            <w:tcBorders>
              <w:top w:val="nil"/>
              <w:left w:val="nil"/>
              <w:bottom w:val="single" w:sz="4" w:space="0" w:color="auto"/>
              <w:right w:val="nil"/>
            </w:tcBorders>
          </w:tcPr>
          <w:p w:rsidR="00E158E4" w:rsidRDefault="00E158E4">
            <w:pPr>
              <w:pStyle w:val="ConsPlusNormal"/>
              <w:jc w:val="center"/>
            </w:pPr>
            <w:r>
              <w:t>-</w:t>
            </w:r>
          </w:p>
        </w:tc>
        <w:tc>
          <w:tcPr>
            <w:tcW w:w="1141" w:type="dxa"/>
            <w:tcBorders>
              <w:top w:val="nil"/>
              <w:left w:val="nil"/>
              <w:bottom w:val="single" w:sz="4" w:space="0" w:color="auto"/>
              <w:right w:val="nil"/>
            </w:tcBorders>
          </w:tcPr>
          <w:p w:rsidR="00E158E4" w:rsidRDefault="00E158E4">
            <w:pPr>
              <w:pStyle w:val="ConsPlusNormal"/>
              <w:jc w:val="center"/>
            </w:pPr>
            <w:r>
              <w:t>-</w:t>
            </w:r>
          </w:p>
        </w:tc>
        <w:tc>
          <w:tcPr>
            <w:tcW w:w="1141" w:type="dxa"/>
            <w:tcBorders>
              <w:top w:val="nil"/>
              <w:left w:val="nil"/>
              <w:bottom w:val="single" w:sz="4" w:space="0" w:color="auto"/>
              <w:right w:val="nil"/>
            </w:tcBorders>
          </w:tcPr>
          <w:p w:rsidR="00E158E4" w:rsidRDefault="00E158E4">
            <w:pPr>
              <w:pStyle w:val="ConsPlusNormal"/>
              <w:jc w:val="center"/>
            </w:pPr>
            <w:r>
              <w:t>-</w:t>
            </w:r>
          </w:p>
        </w:tc>
        <w:tc>
          <w:tcPr>
            <w:tcW w:w="1141" w:type="dxa"/>
            <w:tcBorders>
              <w:top w:val="nil"/>
              <w:left w:val="nil"/>
              <w:bottom w:val="single" w:sz="4" w:space="0" w:color="auto"/>
              <w:right w:val="nil"/>
            </w:tcBorders>
          </w:tcPr>
          <w:p w:rsidR="00E158E4" w:rsidRDefault="00E158E4">
            <w:pPr>
              <w:pStyle w:val="ConsPlusNormal"/>
              <w:jc w:val="center"/>
            </w:pPr>
            <w:r>
              <w:t>-</w:t>
            </w:r>
          </w:p>
        </w:tc>
        <w:tc>
          <w:tcPr>
            <w:tcW w:w="1146" w:type="dxa"/>
            <w:tcBorders>
              <w:top w:val="nil"/>
              <w:left w:val="nil"/>
              <w:bottom w:val="single" w:sz="4" w:space="0" w:color="auto"/>
              <w:right w:val="nil"/>
            </w:tcBorders>
          </w:tcPr>
          <w:p w:rsidR="00E158E4" w:rsidRDefault="00E158E4">
            <w:pPr>
              <w:pStyle w:val="ConsPlusNormal"/>
              <w:jc w:val="center"/>
            </w:pPr>
            <w:r>
              <w:t>-</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3</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73" w:name="P3596"/>
      <w:bookmarkEnd w:id="73"/>
      <w:r>
        <w:t>ПЕРЕЧЕНЬ</w:t>
      </w:r>
    </w:p>
    <w:p w:rsidR="00E158E4" w:rsidRDefault="00E158E4">
      <w:pPr>
        <w:pStyle w:val="ConsPlusNormal"/>
        <w:jc w:val="center"/>
      </w:pPr>
      <w:r>
        <w:t>ОБЪЕКТОВ, ФИНАНСИРОВАНИЕ СТРОИТЕЛЬСТВА КОТОРЫХ</w:t>
      </w:r>
    </w:p>
    <w:p w:rsidR="00E158E4" w:rsidRDefault="00E158E4">
      <w:pPr>
        <w:pStyle w:val="ConsPlusNormal"/>
        <w:jc w:val="center"/>
      </w:pPr>
      <w:r>
        <w:t>ОСУЩЕСТВЛЯЕТСЯ В 2015 ГОДУ В РАМКАХ МЕРОПРИЯТИЯ</w:t>
      </w:r>
    </w:p>
    <w:p w:rsidR="00E158E4" w:rsidRDefault="00E158E4">
      <w:pPr>
        <w:pStyle w:val="ConsPlusNormal"/>
        <w:jc w:val="center"/>
      </w:pPr>
      <w:r>
        <w:t>ПО ЗАВЕРШЕНИЮ СТРОИТЕЛЬСТВА ОБЩЕЖИТИЙ ПОДПРОГРАММЫ</w:t>
      </w:r>
    </w:p>
    <w:p w:rsidR="00E158E4" w:rsidRDefault="00E158E4">
      <w:pPr>
        <w:pStyle w:val="ConsPlusNormal"/>
        <w:jc w:val="center"/>
      </w:pPr>
      <w:r>
        <w:t>"ОБЕСПЕЧЕНИЕ ЖИЛЬЕМ ОТДЕЛЬНЫХ КАТЕГОРИЙ ГРАЖДАН"</w:t>
      </w:r>
    </w:p>
    <w:p w:rsidR="00E158E4" w:rsidRDefault="00E158E4">
      <w:pPr>
        <w:pStyle w:val="ConsPlusNormal"/>
        <w:jc w:val="center"/>
      </w:pPr>
      <w:r>
        <w:t>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26.05.2016 </w:t>
      </w:r>
      <w:hyperlink r:id="rId353" w:history="1">
        <w:r>
          <w:rPr>
            <w:color w:val="0000FF"/>
          </w:rPr>
          <w:t>N 466</w:t>
        </w:r>
      </w:hyperlink>
      <w:r>
        <w:t>,</w:t>
      </w:r>
    </w:p>
    <w:p w:rsidR="00E158E4" w:rsidRDefault="00E158E4">
      <w:pPr>
        <w:pStyle w:val="ConsPlusNormal"/>
        <w:jc w:val="center"/>
      </w:pPr>
      <w:r>
        <w:t xml:space="preserve">от 20.05.2017 </w:t>
      </w:r>
      <w:hyperlink r:id="rId354" w:history="1">
        <w:r>
          <w:rPr>
            <w:color w:val="0000FF"/>
          </w:rPr>
          <w:t>N 609</w:t>
        </w:r>
      </w:hyperlink>
      <w:r>
        <w:t>)</w:t>
      </w:r>
    </w:p>
    <w:p w:rsidR="00E158E4" w:rsidRDefault="00E158E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15"/>
        <w:gridCol w:w="1020"/>
        <w:gridCol w:w="1247"/>
        <w:gridCol w:w="907"/>
        <w:gridCol w:w="1134"/>
      </w:tblGrid>
      <w:tr w:rsidR="00E158E4">
        <w:tc>
          <w:tcPr>
            <w:tcW w:w="1757" w:type="dxa"/>
            <w:tcBorders>
              <w:top w:val="single" w:sz="4" w:space="0" w:color="auto"/>
              <w:left w:val="nil"/>
              <w:bottom w:val="single" w:sz="4" w:space="0" w:color="auto"/>
            </w:tcBorders>
          </w:tcPr>
          <w:p w:rsidR="00E158E4" w:rsidRDefault="00E158E4">
            <w:pPr>
              <w:pStyle w:val="ConsPlusNormal"/>
              <w:jc w:val="center"/>
            </w:pPr>
            <w:r>
              <w:t>Государственный заказчик</w:t>
            </w:r>
          </w:p>
        </w:tc>
        <w:tc>
          <w:tcPr>
            <w:tcW w:w="3515" w:type="dxa"/>
            <w:tcBorders>
              <w:top w:val="single" w:sz="4" w:space="0" w:color="auto"/>
              <w:bottom w:val="single" w:sz="4" w:space="0" w:color="auto"/>
            </w:tcBorders>
          </w:tcPr>
          <w:p w:rsidR="00E158E4" w:rsidRDefault="00E158E4">
            <w:pPr>
              <w:pStyle w:val="ConsPlusNormal"/>
              <w:jc w:val="center"/>
            </w:pPr>
            <w:r>
              <w:t>Наименование и место расположения объекта</w:t>
            </w:r>
          </w:p>
        </w:tc>
        <w:tc>
          <w:tcPr>
            <w:tcW w:w="1020" w:type="dxa"/>
            <w:tcBorders>
              <w:top w:val="single" w:sz="4" w:space="0" w:color="auto"/>
              <w:bottom w:val="single" w:sz="4" w:space="0" w:color="auto"/>
            </w:tcBorders>
          </w:tcPr>
          <w:p w:rsidR="00E158E4" w:rsidRDefault="00E158E4">
            <w:pPr>
              <w:pStyle w:val="ConsPlusNormal"/>
              <w:jc w:val="center"/>
            </w:pPr>
            <w:r>
              <w:t>Мощность, тыс. кв. метров</w:t>
            </w:r>
          </w:p>
        </w:tc>
        <w:tc>
          <w:tcPr>
            <w:tcW w:w="1247" w:type="dxa"/>
            <w:tcBorders>
              <w:top w:val="single" w:sz="4" w:space="0" w:color="auto"/>
              <w:bottom w:val="single" w:sz="4" w:space="0" w:color="auto"/>
            </w:tcBorders>
          </w:tcPr>
          <w:p w:rsidR="00E158E4" w:rsidRDefault="00E158E4">
            <w:pPr>
              <w:pStyle w:val="ConsPlusNormal"/>
              <w:jc w:val="center"/>
            </w:pPr>
            <w:r>
              <w:t>Объем финансирования в 2011 - 2014 годах, млн. рублей</w:t>
            </w:r>
          </w:p>
        </w:tc>
        <w:tc>
          <w:tcPr>
            <w:tcW w:w="907" w:type="dxa"/>
            <w:tcBorders>
              <w:top w:val="single" w:sz="4" w:space="0" w:color="auto"/>
              <w:bottom w:val="single" w:sz="4" w:space="0" w:color="auto"/>
            </w:tcBorders>
          </w:tcPr>
          <w:p w:rsidR="00E158E4" w:rsidRDefault="00E158E4">
            <w:pPr>
              <w:pStyle w:val="ConsPlusNormal"/>
              <w:jc w:val="center"/>
            </w:pPr>
            <w:r>
              <w:t>Объем финансирования в 2015 году, млн. рублей</w:t>
            </w:r>
          </w:p>
        </w:tc>
        <w:tc>
          <w:tcPr>
            <w:tcW w:w="1134" w:type="dxa"/>
            <w:tcBorders>
              <w:top w:val="single" w:sz="4" w:space="0" w:color="auto"/>
              <w:bottom w:val="single" w:sz="4" w:space="0" w:color="auto"/>
              <w:right w:val="nil"/>
            </w:tcBorders>
          </w:tcPr>
          <w:p w:rsidR="00E158E4" w:rsidRDefault="00E158E4">
            <w:pPr>
              <w:pStyle w:val="ConsPlusNormal"/>
              <w:jc w:val="center"/>
            </w:pPr>
            <w:r>
              <w:t>Срок ввода в эксплуатацию</w:t>
            </w:r>
          </w:p>
        </w:tc>
      </w:tr>
      <w:tr w:rsidR="00E158E4">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E158E4" w:rsidRDefault="00E158E4">
            <w:pPr>
              <w:pStyle w:val="ConsPlusNormal"/>
            </w:pPr>
            <w:r>
              <w:t xml:space="preserve">1. Минздрав </w:t>
            </w:r>
            <w:r>
              <w:lastRenderedPageBreak/>
              <w:t>России</w:t>
            </w:r>
          </w:p>
        </w:tc>
        <w:tc>
          <w:tcPr>
            <w:tcW w:w="3515" w:type="dxa"/>
            <w:tcBorders>
              <w:top w:val="single" w:sz="4" w:space="0" w:color="auto"/>
              <w:left w:val="nil"/>
              <w:bottom w:val="nil"/>
              <w:right w:val="nil"/>
            </w:tcBorders>
          </w:tcPr>
          <w:p w:rsidR="00E158E4" w:rsidRDefault="00E158E4">
            <w:pPr>
              <w:pStyle w:val="ConsPlusNormal"/>
            </w:pPr>
            <w:r>
              <w:lastRenderedPageBreak/>
              <w:t xml:space="preserve">здание общежития </w:t>
            </w:r>
            <w:r>
              <w:lastRenderedPageBreak/>
              <w:t>государственного образовательного учреждения высшего профессионального образования "Кировская государственная медицинская академия", ул. Красноармейская, д. 33, г. Киров (строительство)</w:t>
            </w:r>
          </w:p>
        </w:tc>
        <w:tc>
          <w:tcPr>
            <w:tcW w:w="1020" w:type="dxa"/>
            <w:tcBorders>
              <w:top w:val="single" w:sz="4" w:space="0" w:color="auto"/>
              <w:left w:val="nil"/>
              <w:bottom w:val="nil"/>
              <w:right w:val="nil"/>
            </w:tcBorders>
          </w:tcPr>
          <w:p w:rsidR="00E158E4" w:rsidRDefault="00E158E4">
            <w:pPr>
              <w:pStyle w:val="ConsPlusNormal"/>
              <w:jc w:val="center"/>
            </w:pPr>
            <w:r>
              <w:lastRenderedPageBreak/>
              <w:t>12,1</w:t>
            </w:r>
          </w:p>
        </w:tc>
        <w:tc>
          <w:tcPr>
            <w:tcW w:w="1247" w:type="dxa"/>
            <w:tcBorders>
              <w:top w:val="single" w:sz="4" w:space="0" w:color="auto"/>
              <w:left w:val="nil"/>
              <w:bottom w:val="nil"/>
              <w:right w:val="nil"/>
            </w:tcBorders>
          </w:tcPr>
          <w:p w:rsidR="00E158E4" w:rsidRDefault="00E158E4">
            <w:pPr>
              <w:pStyle w:val="ConsPlusNormal"/>
              <w:jc w:val="center"/>
            </w:pPr>
            <w:r>
              <w:t>132,2</w:t>
            </w:r>
          </w:p>
        </w:tc>
        <w:tc>
          <w:tcPr>
            <w:tcW w:w="907" w:type="dxa"/>
            <w:tcBorders>
              <w:top w:val="single" w:sz="4" w:space="0" w:color="auto"/>
              <w:left w:val="nil"/>
              <w:bottom w:val="nil"/>
              <w:right w:val="nil"/>
            </w:tcBorders>
          </w:tcPr>
          <w:p w:rsidR="00E158E4" w:rsidRDefault="00E158E4">
            <w:pPr>
              <w:pStyle w:val="ConsPlusNormal"/>
              <w:jc w:val="center"/>
            </w:pPr>
            <w:r>
              <w:t>35,06</w:t>
            </w:r>
          </w:p>
        </w:tc>
        <w:tc>
          <w:tcPr>
            <w:tcW w:w="1134" w:type="dxa"/>
            <w:tcBorders>
              <w:top w:val="single" w:sz="4" w:space="0" w:color="auto"/>
              <w:left w:val="nil"/>
              <w:bottom w:val="nil"/>
              <w:right w:val="nil"/>
            </w:tcBorders>
          </w:tcPr>
          <w:p w:rsidR="00E158E4" w:rsidRDefault="00E158E4">
            <w:pPr>
              <w:pStyle w:val="ConsPlusNormal"/>
              <w:jc w:val="center"/>
            </w:pPr>
            <w:r>
              <w:t>2015 год</w:t>
            </w:r>
          </w:p>
        </w:tc>
      </w:tr>
      <w:tr w:rsidR="00E158E4">
        <w:tblPrEx>
          <w:tblBorders>
            <w:insideH w:val="none" w:sz="0" w:space="0" w:color="auto"/>
            <w:insideV w:val="none" w:sz="0" w:space="0" w:color="auto"/>
          </w:tblBorders>
        </w:tblPrEx>
        <w:tc>
          <w:tcPr>
            <w:tcW w:w="1757" w:type="dxa"/>
            <w:tcBorders>
              <w:top w:val="nil"/>
              <w:left w:val="nil"/>
              <w:bottom w:val="nil"/>
              <w:right w:val="nil"/>
            </w:tcBorders>
          </w:tcPr>
          <w:p w:rsidR="00E158E4" w:rsidRDefault="00E158E4">
            <w:pPr>
              <w:pStyle w:val="ConsPlusNormal"/>
            </w:pPr>
            <w:r>
              <w:lastRenderedPageBreak/>
              <w:t>2. Минобрнауки России</w:t>
            </w:r>
          </w:p>
        </w:tc>
        <w:tc>
          <w:tcPr>
            <w:tcW w:w="3515" w:type="dxa"/>
            <w:tcBorders>
              <w:top w:val="nil"/>
              <w:left w:val="nil"/>
              <w:bottom w:val="nil"/>
              <w:right w:val="nil"/>
            </w:tcBorders>
          </w:tcPr>
          <w:p w:rsidR="00E158E4" w:rsidRDefault="00E158E4">
            <w:pPr>
              <w:pStyle w:val="ConsPlusNormal"/>
            </w:pPr>
            <w:r>
              <w:t>реконструкция в рамках регенерации с реставрацией и приспособлением комплекса студенческого общежития "Дом Коммуна" (1-й,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"МИСиС", г. Москва</w:t>
            </w:r>
          </w:p>
        </w:tc>
        <w:tc>
          <w:tcPr>
            <w:tcW w:w="1020" w:type="dxa"/>
            <w:tcBorders>
              <w:top w:val="nil"/>
              <w:left w:val="nil"/>
              <w:bottom w:val="nil"/>
              <w:right w:val="nil"/>
            </w:tcBorders>
          </w:tcPr>
          <w:p w:rsidR="00E158E4" w:rsidRDefault="00E158E4">
            <w:pPr>
              <w:pStyle w:val="ConsPlusNormal"/>
              <w:jc w:val="center"/>
            </w:pPr>
            <w:r>
              <w:t>24</w:t>
            </w:r>
          </w:p>
        </w:tc>
        <w:tc>
          <w:tcPr>
            <w:tcW w:w="1247" w:type="dxa"/>
            <w:tcBorders>
              <w:top w:val="nil"/>
              <w:left w:val="nil"/>
              <w:bottom w:val="nil"/>
              <w:right w:val="nil"/>
            </w:tcBorders>
          </w:tcPr>
          <w:p w:rsidR="00E158E4" w:rsidRDefault="00E158E4">
            <w:pPr>
              <w:pStyle w:val="ConsPlusNormal"/>
              <w:jc w:val="center"/>
            </w:pPr>
            <w:r>
              <w:t>2287,66</w:t>
            </w:r>
          </w:p>
        </w:tc>
        <w:tc>
          <w:tcPr>
            <w:tcW w:w="907" w:type="dxa"/>
            <w:tcBorders>
              <w:top w:val="nil"/>
              <w:left w:val="nil"/>
              <w:bottom w:val="nil"/>
              <w:right w:val="nil"/>
            </w:tcBorders>
          </w:tcPr>
          <w:p w:rsidR="00E158E4" w:rsidRDefault="00E158E4">
            <w:pPr>
              <w:pStyle w:val="ConsPlusNormal"/>
              <w:jc w:val="center"/>
            </w:pPr>
            <w:r>
              <w:t>360,69</w:t>
            </w:r>
          </w:p>
        </w:tc>
        <w:tc>
          <w:tcPr>
            <w:tcW w:w="1134" w:type="dxa"/>
            <w:tcBorders>
              <w:top w:val="nil"/>
              <w:left w:val="nil"/>
              <w:bottom w:val="nil"/>
              <w:right w:val="nil"/>
            </w:tcBorders>
          </w:tcPr>
          <w:p w:rsidR="00E158E4" w:rsidRDefault="00E158E4">
            <w:pPr>
              <w:pStyle w:val="ConsPlusNormal"/>
              <w:jc w:val="center"/>
            </w:pPr>
            <w:r>
              <w:t>2015 год</w:t>
            </w:r>
          </w:p>
        </w:tc>
      </w:tr>
      <w:tr w:rsidR="00E158E4">
        <w:tblPrEx>
          <w:tblBorders>
            <w:insideH w:val="none" w:sz="0" w:space="0" w:color="auto"/>
            <w:insideV w:val="none" w:sz="0" w:space="0" w:color="auto"/>
          </w:tblBorders>
        </w:tblPrEx>
        <w:tc>
          <w:tcPr>
            <w:tcW w:w="9580" w:type="dxa"/>
            <w:gridSpan w:val="6"/>
            <w:tcBorders>
              <w:top w:val="nil"/>
              <w:left w:val="nil"/>
              <w:bottom w:val="nil"/>
              <w:right w:val="nil"/>
            </w:tcBorders>
          </w:tcPr>
          <w:p w:rsidR="00E158E4" w:rsidRDefault="00E158E4">
            <w:pPr>
              <w:pStyle w:val="ConsPlusNormal"/>
              <w:jc w:val="both"/>
            </w:pPr>
            <w:r>
              <w:t xml:space="preserve">(в ред. </w:t>
            </w:r>
            <w:hyperlink r:id="rId355" w:history="1">
              <w:r>
                <w:rPr>
                  <w:color w:val="0000FF"/>
                </w:rPr>
                <w:t>Постановления</w:t>
              </w:r>
            </w:hyperlink>
            <w:r>
              <w:t xml:space="preserve"> Правительства РФ от 26.05.2016 N 466)</w:t>
            </w:r>
          </w:p>
        </w:tc>
      </w:tr>
      <w:tr w:rsidR="00E158E4">
        <w:tblPrEx>
          <w:tblBorders>
            <w:insideH w:val="none" w:sz="0" w:space="0" w:color="auto"/>
            <w:insideV w:val="none" w:sz="0" w:space="0" w:color="auto"/>
          </w:tblBorders>
        </w:tblPrEx>
        <w:tc>
          <w:tcPr>
            <w:tcW w:w="1757" w:type="dxa"/>
            <w:tcBorders>
              <w:top w:val="nil"/>
              <w:left w:val="nil"/>
              <w:bottom w:val="nil"/>
              <w:right w:val="nil"/>
            </w:tcBorders>
          </w:tcPr>
          <w:p w:rsidR="00E158E4" w:rsidRDefault="00E158E4">
            <w:pPr>
              <w:pStyle w:val="ConsPlusNormal"/>
            </w:pPr>
            <w:r>
              <w:t>3. Управление делами Президента Российской Федерации</w:t>
            </w:r>
          </w:p>
        </w:tc>
        <w:tc>
          <w:tcPr>
            <w:tcW w:w="3515" w:type="dxa"/>
            <w:tcBorders>
              <w:top w:val="nil"/>
              <w:left w:val="nil"/>
              <w:bottom w:val="nil"/>
              <w:right w:val="nil"/>
            </w:tcBorders>
          </w:tcPr>
          <w:p w:rsidR="00E158E4" w:rsidRDefault="00E158E4">
            <w:pPr>
              <w:pStyle w:val="ConsPlusNormal"/>
            </w:pPr>
            <w:r>
              <w:t>здание общежития с пристройкой (реконструкция и строительство), г. Москва, ул. Новопесчаная, д. 15а, район Сокол, Северный административный округ г. Москвы</w:t>
            </w:r>
          </w:p>
        </w:tc>
        <w:tc>
          <w:tcPr>
            <w:tcW w:w="1020" w:type="dxa"/>
            <w:tcBorders>
              <w:top w:val="nil"/>
              <w:left w:val="nil"/>
              <w:bottom w:val="nil"/>
              <w:right w:val="nil"/>
            </w:tcBorders>
          </w:tcPr>
          <w:p w:rsidR="00E158E4" w:rsidRDefault="00E158E4">
            <w:pPr>
              <w:pStyle w:val="ConsPlusNormal"/>
              <w:jc w:val="center"/>
            </w:pPr>
            <w:r>
              <w:t>9,17</w:t>
            </w:r>
          </w:p>
        </w:tc>
        <w:tc>
          <w:tcPr>
            <w:tcW w:w="1247" w:type="dxa"/>
            <w:tcBorders>
              <w:top w:val="nil"/>
              <w:left w:val="nil"/>
              <w:bottom w:val="nil"/>
              <w:right w:val="nil"/>
            </w:tcBorders>
          </w:tcPr>
          <w:p w:rsidR="00E158E4" w:rsidRDefault="00E158E4">
            <w:pPr>
              <w:pStyle w:val="ConsPlusNormal"/>
              <w:jc w:val="center"/>
            </w:pPr>
            <w:r>
              <w:t>773,77</w:t>
            </w:r>
          </w:p>
        </w:tc>
        <w:tc>
          <w:tcPr>
            <w:tcW w:w="907" w:type="dxa"/>
            <w:tcBorders>
              <w:top w:val="nil"/>
              <w:left w:val="nil"/>
              <w:bottom w:val="nil"/>
              <w:right w:val="nil"/>
            </w:tcBorders>
          </w:tcPr>
          <w:p w:rsidR="00E158E4" w:rsidRDefault="00E158E4">
            <w:pPr>
              <w:pStyle w:val="ConsPlusNormal"/>
              <w:jc w:val="center"/>
            </w:pPr>
            <w:r>
              <w:t>103,8</w:t>
            </w:r>
          </w:p>
        </w:tc>
        <w:tc>
          <w:tcPr>
            <w:tcW w:w="1134" w:type="dxa"/>
            <w:tcBorders>
              <w:top w:val="nil"/>
              <w:left w:val="nil"/>
              <w:bottom w:val="nil"/>
              <w:right w:val="nil"/>
            </w:tcBorders>
          </w:tcPr>
          <w:p w:rsidR="00E158E4" w:rsidRDefault="00E158E4">
            <w:pPr>
              <w:pStyle w:val="ConsPlusNormal"/>
              <w:jc w:val="center"/>
            </w:pPr>
            <w:r>
              <w:t>2016 год</w:t>
            </w:r>
          </w:p>
        </w:tc>
      </w:tr>
      <w:tr w:rsidR="00E158E4">
        <w:tblPrEx>
          <w:tblBorders>
            <w:insideH w:val="none" w:sz="0" w:space="0" w:color="auto"/>
            <w:insideV w:val="none" w:sz="0" w:space="0" w:color="auto"/>
          </w:tblBorders>
        </w:tblPrEx>
        <w:tc>
          <w:tcPr>
            <w:tcW w:w="9580" w:type="dxa"/>
            <w:gridSpan w:val="6"/>
            <w:tcBorders>
              <w:top w:val="nil"/>
              <w:left w:val="nil"/>
              <w:bottom w:val="nil"/>
              <w:right w:val="nil"/>
            </w:tcBorders>
          </w:tcPr>
          <w:p w:rsidR="00E158E4" w:rsidRDefault="00E158E4">
            <w:pPr>
              <w:pStyle w:val="ConsPlusNormal"/>
              <w:jc w:val="both"/>
            </w:pPr>
            <w:r>
              <w:t xml:space="preserve">(в ред. </w:t>
            </w:r>
            <w:hyperlink r:id="rId356" w:history="1">
              <w:r>
                <w:rPr>
                  <w:color w:val="0000FF"/>
                </w:rPr>
                <w:t>Постановления</w:t>
              </w:r>
            </w:hyperlink>
            <w:r>
              <w:t xml:space="preserve"> Правительства РФ от 20.05.2017 N 609)</w:t>
            </w:r>
          </w:p>
        </w:tc>
      </w:tr>
      <w:tr w:rsidR="00E158E4">
        <w:tblPrEx>
          <w:tblBorders>
            <w:insideH w:val="none" w:sz="0" w:space="0" w:color="auto"/>
            <w:insideV w:val="none" w:sz="0" w:space="0" w:color="auto"/>
          </w:tblBorders>
        </w:tblPrEx>
        <w:tc>
          <w:tcPr>
            <w:tcW w:w="1757" w:type="dxa"/>
            <w:tcBorders>
              <w:top w:val="nil"/>
              <w:left w:val="nil"/>
              <w:bottom w:val="nil"/>
              <w:right w:val="nil"/>
            </w:tcBorders>
          </w:tcPr>
          <w:p w:rsidR="00E158E4" w:rsidRDefault="00E158E4">
            <w:pPr>
              <w:pStyle w:val="ConsPlusNormal"/>
            </w:pPr>
            <w:r>
              <w:t xml:space="preserve">4. Федеральное государственное бюджетное </w:t>
            </w:r>
            <w:r>
              <w:lastRenderedPageBreak/>
              <w:t>учреждение "Российская академия наук"</w:t>
            </w:r>
          </w:p>
        </w:tc>
        <w:tc>
          <w:tcPr>
            <w:tcW w:w="3515" w:type="dxa"/>
            <w:tcBorders>
              <w:top w:val="nil"/>
              <w:left w:val="nil"/>
              <w:bottom w:val="nil"/>
              <w:right w:val="nil"/>
            </w:tcBorders>
          </w:tcPr>
          <w:p w:rsidR="00E158E4" w:rsidRDefault="00E158E4">
            <w:pPr>
              <w:pStyle w:val="ConsPlusNormal"/>
            </w:pPr>
            <w:r>
              <w:lastRenderedPageBreak/>
              <w:t xml:space="preserve">общежитие квартирного типа для молодых ученых и специалистов РАН в г. Москве, Чечерский проезд, </w:t>
            </w:r>
            <w:r>
              <w:lastRenderedPageBreak/>
              <w:t xml:space="preserve">рядом с вл. 10, район Южное Бутово, Юго-Западный административный округ города Москвы </w:t>
            </w:r>
            <w:hyperlink w:anchor="P3643" w:history="1">
              <w:r>
                <w:rPr>
                  <w:color w:val="0000FF"/>
                </w:rPr>
                <w:t>&lt;*&gt;</w:t>
              </w:r>
            </w:hyperlink>
          </w:p>
        </w:tc>
        <w:tc>
          <w:tcPr>
            <w:tcW w:w="1020" w:type="dxa"/>
            <w:tcBorders>
              <w:top w:val="nil"/>
              <w:left w:val="nil"/>
              <w:bottom w:val="nil"/>
              <w:right w:val="nil"/>
            </w:tcBorders>
          </w:tcPr>
          <w:p w:rsidR="00E158E4" w:rsidRDefault="00E158E4">
            <w:pPr>
              <w:pStyle w:val="ConsPlusNormal"/>
              <w:jc w:val="center"/>
            </w:pPr>
            <w:r>
              <w:lastRenderedPageBreak/>
              <w:t>12,5</w:t>
            </w:r>
          </w:p>
        </w:tc>
        <w:tc>
          <w:tcPr>
            <w:tcW w:w="1247" w:type="dxa"/>
            <w:tcBorders>
              <w:top w:val="nil"/>
              <w:left w:val="nil"/>
              <w:bottom w:val="nil"/>
              <w:right w:val="nil"/>
            </w:tcBorders>
          </w:tcPr>
          <w:p w:rsidR="00E158E4" w:rsidRDefault="00E158E4">
            <w:pPr>
              <w:pStyle w:val="ConsPlusNormal"/>
              <w:jc w:val="center"/>
            </w:pPr>
            <w:r>
              <w:t xml:space="preserve">507,68 </w:t>
            </w:r>
            <w:hyperlink w:anchor="P3643" w:history="1">
              <w:r>
                <w:rPr>
                  <w:color w:val="0000FF"/>
                </w:rPr>
                <w:t>&lt;*&gt;</w:t>
              </w:r>
            </w:hyperlink>
          </w:p>
        </w:tc>
        <w:tc>
          <w:tcPr>
            <w:tcW w:w="907" w:type="dxa"/>
            <w:tcBorders>
              <w:top w:val="nil"/>
              <w:left w:val="nil"/>
              <w:bottom w:val="nil"/>
              <w:right w:val="nil"/>
            </w:tcBorders>
          </w:tcPr>
          <w:p w:rsidR="00E158E4" w:rsidRDefault="00E158E4">
            <w:pPr>
              <w:pStyle w:val="ConsPlusNormal"/>
              <w:jc w:val="center"/>
            </w:pPr>
            <w:r>
              <w:t>53,41</w:t>
            </w:r>
          </w:p>
        </w:tc>
        <w:tc>
          <w:tcPr>
            <w:tcW w:w="1134" w:type="dxa"/>
            <w:tcBorders>
              <w:top w:val="nil"/>
              <w:left w:val="nil"/>
              <w:bottom w:val="nil"/>
              <w:right w:val="nil"/>
            </w:tcBorders>
          </w:tcPr>
          <w:p w:rsidR="00E158E4" w:rsidRDefault="00E158E4">
            <w:pPr>
              <w:pStyle w:val="ConsPlusNormal"/>
              <w:jc w:val="center"/>
            </w:pPr>
            <w:r>
              <w:t>2016 год</w:t>
            </w:r>
          </w:p>
        </w:tc>
      </w:tr>
      <w:tr w:rsidR="00E158E4">
        <w:tblPrEx>
          <w:tblBorders>
            <w:insideH w:val="none" w:sz="0" w:space="0" w:color="auto"/>
            <w:insideV w:val="none" w:sz="0" w:space="0" w:color="auto"/>
          </w:tblBorders>
        </w:tblPrEx>
        <w:tc>
          <w:tcPr>
            <w:tcW w:w="9580" w:type="dxa"/>
            <w:gridSpan w:val="6"/>
            <w:tcBorders>
              <w:top w:val="nil"/>
              <w:left w:val="nil"/>
              <w:bottom w:val="single" w:sz="4" w:space="0" w:color="auto"/>
              <w:right w:val="nil"/>
            </w:tcBorders>
          </w:tcPr>
          <w:p w:rsidR="00E158E4" w:rsidRDefault="00E158E4">
            <w:pPr>
              <w:pStyle w:val="ConsPlusNormal"/>
              <w:jc w:val="both"/>
            </w:pPr>
            <w:r>
              <w:lastRenderedPageBreak/>
              <w:t xml:space="preserve">(в ред. </w:t>
            </w:r>
            <w:hyperlink r:id="rId357" w:history="1">
              <w:r>
                <w:rPr>
                  <w:color w:val="0000FF"/>
                </w:rPr>
                <w:t>Постановления</w:t>
              </w:r>
            </w:hyperlink>
            <w:r>
              <w:t xml:space="preserve"> Правительства РФ от 20.05.2017 N 609)</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both"/>
      </w:pPr>
    </w:p>
    <w:p w:rsidR="00E158E4" w:rsidRDefault="00E158E4">
      <w:pPr>
        <w:pStyle w:val="ConsPlusNormal"/>
        <w:ind w:firstLine="540"/>
        <w:jc w:val="both"/>
      </w:pPr>
      <w:r>
        <w:t>--------------------------------</w:t>
      </w:r>
    </w:p>
    <w:p w:rsidR="00E158E4" w:rsidRDefault="00E158E4">
      <w:pPr>
        <w:pStyle w:val="ConsPlusNormal"/>
        <w:spacing w:before="220"/>
        <w:ind w:firstLine="540"/>
        <w:jc w:val="both"/>
      </w:pPr>
      <w:bookmarkStart w:id="74" w:name="P3643"/>
      <w:bookmarkEnd w:id="74"/>
      <w:r>
        <w:t>&lt;*&gt; В том числе 411,46 млн. рублей, предусмотренные в 2014 году в рамках федеральной целевой программы "Жилище" на 2011 - 2015 годы.</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4</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75" w:name="P3656"/>
      <w:bookmarkEnd w:id="75"/>
      <w:r>
        <w:t>ПРАВИЛА</w:t>
      </w:r>
    </w:p>
    <w:p w:rsidR="00E158E4" w:rsidRDefault="00E158E4">
      <w:pPr>
        <w:pStyle w:val="ConsPlusNormal"/>
        <w:jc w:val="center"/>
      </w:pPr>
      <w:r>
        <w:t>ПРЕДОСТАВЛЕНИЯ МОЛОДЫМ УЧЕНЫМ СОЦИАЛЬНЫХ ВЫПЛАТ</w:t>
      </w:r>
    </w:p>
    <w:p w:rsidR="00E158E4" w:rsidRDefault="00E158E4">
      <w:pPr>
        <w:pStyle w:val="ConsPlusNormal"/>
        <w:jc w:val="center"/>
      </w:pPr>
      <w:r>
        <w:t>НА ПРИОБРЕТЕНИЕ ЖИЛЫХ ПОМЕЩЕНИЙ В РАМКАХ РЕАЛИЗАЦИИ</w:t>
      </w:r>
    </w:p>
    <w:p w:rsidR="00E158E4" w:rsidRDefault="00E158E4">
      <w:pPr>
        <w:pStyle w:val="ConsPlusNormal"/>
        <w:jc w:val="center"/>
      </w:pPr>
      <w:r>
        <w:t>МЕРОПРИЯТИЙ ПО ОБЕСПЕЧЕНИЮ ЖИЛЬЕМ МОЛОДЫХ УЧЕНЫХ</w:t>
      </w:r>
    </w:p>
    <w:p w:rsidR="00E158E4" w:rsidRDefault="00E158E4">
      <w:pPr>
        <w:pStyle w:val="ConsPlusNormal"/>
        <w:jc w:val="center"/>
      </w:pPr>
      <w:r>
        <w:t>ПОДПРОГРАММЫ "ОБЕСПЕЧЕНИЕ ЖИЛЬЕМ ОТДЕЛЬНЫХ</w:t>
      </w:r>
    </w:p>
    <w:p w:rsidR="00E158E4" w:rsidRDefault="00E158E4">
      <w:pPr>
        <w:pStyle w:val="ConsPlusNormal"/>
        <w:jc w:val="center"/>
      </w:pPr>
      <w:r>
        <w:t>КАТЕГОРИЙ ГРАЖДАН"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both"/>
      </w:pPr>
    </w:p>
    <w:p w:rsidR="00E158E4" w:rsidRDefault="00E158E4">
      <w:pPr>
        <w:pStyle w:val="ConsPlusNormal"/>
        <w:ind w:firstLine="540"/>
        <w:jc w:val="both"/>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(далее - мероприятия).</w:t>
      </w:r>
    </w:p>
    <w:p w:rsidR="00E158E4" w:rsidRDefault="00E158E4">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E158E4" w:rsidRDefault="00E158E4">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E158E4" w:rsidRDefault="00E158E4">
      <w:pPr>
        <w:pStyle w:val="ConsPlusNormal"/>
        <w:spacing w:before="220"/>
        <w:ind w:firstLine="540"/>
        <w:jc w:val="both"/>
      </w:pPr>
      <w:r>
        <w:t>Сертификат не является ценной бумагой.</w:t>
      </w:r>
    </w:p>
    <w:p w:rsidR="00E158E4" w:rsidRDefault="00E158E4">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58" w:history="1">
        <w:r>
          <w:rPr>
            <w:color w:val="0000FF"/>
          </w:rPr>
          <w:t>Форма</w:t>
        </w:r>
      </w:hyperlink>
      <w:r>
        <w:t xml:space="preserve"> бланка сертификата и </w:t>
      </w:r>
      <w:hyperlink r:id="rId359"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60" w:history="1">
        <w:r>
          <w:rPr>
            <w:color w:val="0000FF"/>
          </w:rPr>
          <w:t>порядок</w:t>
        </w:r>
      </w:hyperlink>
      <w:r>
        <w:t xml:space="preserve"> учета, хранения и уничтожения бланков сертификатов.</w:t>
      </w:r>
    </w:p>
    <w:p w:rsidR="00E158E4" w:rsidRDefault="00E158E4">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61" w:history="1">
        <w:r>
          <w:rPr>
            <w:color w:val="0000FF"/>
          </w:rPr>
          <w:t>порядке</w:t>
        </w:r>
      </w:hyperlink>
      <w:r>
        <w:t xml:space="preserve"> молодым ученым, работающим в подведомственных ему научных организациях.</w:t>
      </w:r>
    </w:p>
    <w:p w:rsidR="00E158E4" w:rsidRDefault="00E158E4">
      <w:pPr>
        <w:pStyle w:val="ConsPlusNormal"/>
        <w:spacing w:before="220"/>
        <w:ind w:firstLine="540"/>
        <w:jc w:val="both"/>
      </w:pPr>
      <w:r>
        <w:lastRenderedPageBreak/>
        <w:t>6. Срок действия сертификата исчисляется с даты его выдачи, указываемой в сертификате, и составляет не более 7 месяцев, в том числе:</w:t>
      </w:r>
    </w:p>
    <w:p w:rsidR="00E158E4" w:rsidRDefault="00E158E4">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E158E4" w:rsidRDefault="00E158E4">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E158E4" w:rsidRDefault="00E158E4">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E158E4" w:rsidRDefault="00E158E4">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bookmarkStart w:id="76" w:name="P3675"/>
      <w:bookmarkEnd w:id="76"/>
      <w:r>
        <w:t>7. Молодой ученый может быть признан участником мероприятий:</w:t>
      </w:r>
    </w:p>
    <w:p w:rsidR="00E158E4" w:rsidRDefault="00E158E4">
      <w:pPr>
        <w:pStyle w:val="ConsPlusNormal"/>
        <w:spacing w:before="220"/>
        <w:ind w:firstLine="540"/>
        <w:jc w:val="both"/>
      </w:pPr>
      <w:r>
        <w:t>а) если его возраст не превышает 35 лет (для кандидатов наук) или 40 лет (для докторов наук);</w:t>
      </w:r>
    </w:p>
    <w:p w:rsidR="00E158E4" w:rsidRDefault="00E158E4">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E158E4" w:rsidRDefault="00E158E4">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6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63"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E158E4" w:rsidRDefault="00E158E4">
      <w:pPr>
        <w:pStyle w:val="ConsPlusNormal"/>
        <w:spacing w:before="220"/>
        <w:ind w:firstLine="540"/>
        <w:jc w:val="both"/>
      </w:pPr>
      <w:r>
        <w:t>8. Право на получение социальной выплаты предоставляется молодому ученому только один раз.</w:t>
      </w:r>
    </w:p>
    <w:p w:rsidR="00E158E4" w:rsidRDefault="00E158E4">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E158E4" w:rsidRDefault="00E158E4">
      <w:pPr>
        <w:pStyle w:val="ConsPlusNormal"/>
        <w:spacing w:before="220"/>
        <w:ind w:firstLine="540"/>
        <w:jc w:val="both"/>
      </w:pPr>
      <w:r>
        <w:t>10. Размер социальной выплаты (Рс) определяется по формуле:</w:t>
      </w:r>
    </w:p>
    <w:p w:rsidR="00E158E4" w:rsidRDefault="00E158E4">
      <w:pPr>
        <w:pStyle w:val="ConsPlusNormal"/>
        <w:jc w:val="both"/>
      </w:pPr>
    </w:p>
    <w:p w:rsidR="00E158E4" w:rsidRDefault="00E158E4">
      <w:pPr>
        <w:pStyle w:val="ConsPlusNormal"/>
        <w:jc w:val="center"/>
      </w:pPr>
      <w:r>
        <w:t>Рс = Раз x Рст,</w:t>
      </w:r>
    </w:p>
    <w:p w:rsidR="00E158E4" w:rsidRDefault="00E158E4">
      <w:pPr>
        <w:pStyle w:val="ConsPlusNormal"/>
        <w:jc w:val="both"/>
      </w:pPr>
    </w:p>
    <w:p w:rsidR="00E158E4" w:rsidRDefault="00E158E4">
      <w:pPr>
        <w:pStyle w:val="ConsPlusNormal"/>
        <w:ind w:firstLine="540"/>
        <w:jc w:val="both"/>
      </w:pPr>
      <w:r>
        <w:t>где:</w:t>
      </w:r>
    </w:p>
    <w:p w:rsidR="00E158E4" w:rsidRDefault="00E158E4">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E158E4" w:rsidRDefault="00E158E4">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E158E4" w:rsidRDefault="00E158E4">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E158E4" w:rsidRDefault="00E158E4">
      <w:pPr>
        <w:pStyle w:val="ConsPlusNormal"/>
        <w:spacing w:before="220"/>
        <w:ind w:firstLine="540"/>
        <w:jc w:val="both"/>
      </w:pPr>
      <w:bookmarkStart w:id="77" w:name="P3689"/>
      <w:bookmarkEnd w:id="77"/>
      <w:r>
        <w:t>12. Для участия в мероприятиях молодой ученый подает в научную организацию по месту работы следующие документы:</w:t>
      </w:r>
    </w:p>
    <w:p w:rsidR="00E158E4" w:rsidRDefault="00E158E4">
      <w:pPr>
        <w:pStyle w:val="ConsPlusNormal"/>
        <w:spacing w:before="220"/>
        <w:ind w:firstLine="540"/>
        <w:jc w:val="both"/>
      </w:pPr>
      <w:r>
        <w:t xml:space="preserve">а) заявление об участии в мероприятиях, в котором указывается, что молодой ученый </w:t>
      </w:r>
      <w:r>
        <w:lastRenderedPageBreak/>
        <w:t>ознакомлен с условиями предоставления и правилами использования социальной выплаты и обязуется их выполнять;</w:t>
      </w:r>
    </w:p>
    <w:p w:rsidR="00E158E4" w:rsidRDefault="00E158E4">
      <w:pPr>
        <w:pStyle w:val="ConsPlusNormal"/>
        <w:spacing w:before="220"/>
        <w:ind w:firstLine="540"/>
        <w:jc w:val="both"/>
      </w:pPr>
      <w:r>
        <w:t>б) копия документа, удостоверяющего личность;</w:t>
      </w:r>
    </w:p>
    <w:p w:rsidR="00E158E4" w:rsidRDefault="00E158E4">
      <w:pPr>
        <w:pStyle w:val="ConsPlusNormal"/>
        <w:spacing w:before="220"/>
        <w:ind w:firstLine="540"/>
        <w:jc w:val="both"/>
      </w:pPr>
      <w:r>
        <w:t>в) копия документа, подтверждающего наличие ученой степени;</w:t>
      </w:r>
    </w:p>
    <w:p w:rsidR="00E158E4" w:rsidRDefault="00E158E4">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E158E4" w:rsidRDefault="00E158E4">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E158E4" w:rsidRDefault="00E158E4">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3689" w:history="1">
        <w:r>
          <w:rPr>
            <w:color w:val="0000FF"/>
          </w:rPr>
          <w:t>пункте 12</w:t>
        </w:r>
      </w:hyperlink>
      <w:r>
        <w:t xml:space="preserve"> настоящих Правил, в Федеральное агентство научных организаций. </w:t>
      </w:r>
      <w:hyperlink r:id="rId364"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E158E4" w:rsidRDefault="00E158E4">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3689"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E158E4" w:rsidRDefault="00E158E4">
      <w:pPr>
        <w:pStyle w:val="ConsPlusNormal"/>
        <w:spacing w:before="220"/>
        <w:ind w:firstLine="540"/>
        <w:jc w:val="both"/>
      </w:pPr>
      <w:r>
        <w:t xml:space="preserve">а) несоответствие молодого ученого требованиям, указанным в </w:t>
      </w:r>
      <w:hyperlink w:anchor="P3675" w:history="1">
        <w:r>
          <w:rPr>
            <w:color w:val="0000FF"/>
          </w:rPr>
          <w:t>пункте 7</w:t>
        </w:r>
      </w:hyperlink>
      <w:r>
        <w:t xml:space="preserve"> настоящих Правил;</w:t>
      </w:r>
    </w:p>
    <w:p w:rsidR="00E158E4" w:rsidRDefault="00E158E4">
      <w:pPr>
        <w:pStyle w:val="ConsPlusNormal"/>
        <w:spacing w:before="220"/>
        <w:ind w:firstLine="540"/>
        <w:jc w:val="both"/>
      </w:pPr>
      <w:r>
        <w:t xml:space="preserve">б) непредставление или представление не всех документов, указанных в </w:t>
      </w:r>
      <w:hyperlink w:anchor="P3689" w:history="1">
        <w:r>
          <w:rPr>
            <w:color w:val="0000FF"/>
          </w:rPr>
          <w:t>пункте 12</w:t>
        </w:r>
      </w:hyperlink>
      <w:r>
        <w:t xml:space="preserve"> настоящих Правил;</w:t>
      </w:r>
    </w:p>
    <w:p w:rsidR="00E158E4" w:rsidRDefault="00E158E4">
      <w:pPr>
        <w:pStyle w:val="ConsPlusNormal"/>
        <w:spacing w:before="220"/>
        <w:ind w:firstLine="540"/>
        <w:jc w:val="both"/>
      </w:pPr>
      <w:r>
        <w:t xml:space="preserve">в) выявление в документах, указанных в </w:t>
      </w:r>
      <w:hyperlink w:anchor="P3689" w:history="1">
        <w:r>
          <w:rPr>
            <w:color w:val="0000FF"/>
          </w:rPr>
          <w:t>пункте 12</w:t>
        </w:r>
      </w:hyperlink>
      <w:r>
        <w:t xml:space="preserve"> настоящих Правил, недостоверных сведений.</w:t>
      </w:r>
    </w:p>
    <w:p w:rsidR="00E158E4" w:rsidRDefault="00E158E4">
      <w:pPr>
        <w:pStyle w:val="ConsPlusNormal"/>
        <w:spacing w:before="220"/>
        <w:ind w:firstLine="540"/>
        <w:jc w:val="both"/>
      </w:pPr>
      <w:bookmarkStart w:id="78" w:name="P3700"/>
      <w:bookmarkEnd w:id="78"/>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E158E4" w:rsidRDefault="00E158E4">
      <w:pPr>
        <w:pStyle w:val="ConsPlusNormal"/>
        <w:spacing w:before="220"/>
        <w:ind w:firstLine="540"/>
        <w:jc w:val="both"/>
      </w:pPr>
      <w:hyperlink r:id="rId365"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E158E4" w:rsidRDefault="00E158E4">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3675" w:history="1">
        <w:r>
          <w:rPr>
            <w:color w:val="0000FF"/>
          </w:rPr>
          <w:t>пункте 7</w:t>
        </w:r>
      </w:hyperlink>
      <w:r>
        <w:t xml:space="preserve"> настоящих Правил.</w:t>
      </w:r>
    </w:p>
    <w:p w:rsidR="00E158E4" w:rsidRDefault="00E158E4">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3700"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E158E4" w:rsidRDefault="00E158E4">
      <w:pPr>
        <w:pStyle w:val="ConsPlusNormal"/>
        <w:spacing w:before="220"/>
        <w:ind w:firstLine="540"/>
        <w:jc w:val="both"/>
      </w:pPr>
      <w:r>
        <w:t xml:space="preserve">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w:t>
      </w:r>
      <w:r>
        <w:lastRenderedPageBreak/>
        <w:t>количество бланков сертификатов в Федеральное агентство научных организаций.</w:t>
      </w:r>
    </w:p>
    <w:p w:rsidR="00E158E4" w:rsidRDefault="00E158E4">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E158E4" w:rsidRDefault="00E158E4">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66" w:history="1">
        <w:r>
          <w:rPr>
            <w:color w:val="0000FF"/>
          </w:rPr>
          <w:t>выписку</w:t>
        </w:r>
      </w:hyperlink>
      <w:r>
        <w:t xml:space="preserve"> из реестра выданных сертификатов, </w:t>
      </w:r>
      <w:hyperlink r:id="rId367" w:history="1">
        <w:r>
          <w:rPr>
            <w:color w:val="0000FF"/>
          </w:rPr>
          <w:t>перечень</w:t>
        </w:r>
      </w:hyperlink>
      <w:r>
        <w:t xml:space="preserve"> сертификатов, подлежащих исключению из единого реестра выданных сертификатов и </w:t>
      </w:r>
      <w:hyperlink r:id="rId368"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E158E4" w:rsidRDefault="00E158E4">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E158E4" w:rsidRDefault="00E158E4">
      <w:pPr>
        <w:pStyle w:val="ConsPlusNormal"/>
        <w:spacing w:before="220"/>
        <w:ind w:firstLine="540"/>
        <w:jc w:val="both"/>
      </w:pPr>
      <w:bookmarkStart w:id="79" w:name="P3708"/>
      <w:bookmarkEnd w:id="79"/>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E158E4" w:rsidRDefault="00E158E4">
      <w:pPr>
        <w:pStyle w:val="ConsPlusNormal"/>
        <w:spacing w:before="220"/>
        <w:ind w:firstLine="540"/>
        <w:jc w:val="both"/>
      </w:pPr>
      <w:bookmarkStart w:id="80" w:name="P3709"/>
      <w:bookmarkEnd w:id="80"/>
      <w:r>
        <w:t xml:space="preserve">20. Министерство строительства и жилищно-коммунального хозяйства Российской Федерации на основании заявки, указанной в </w:t>
      </w:r>
      <w:hyperlink w:anchor="P3708"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E158E4" w:rsidRDefault="00E158E4">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3709"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E158E4" w:rsidRDefault="00E158E4">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E158E4" w:rsidRDefault="00E158E4">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E158E4" w:rsidRDefault="00E158E4">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69"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7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E158E4" w:rsidRDefault="00E158E4">
      <w:pPr>
        <w:pStyle w:val="ConsPlusNormal"/>
        <w:spacing w:before="220"/>
        <w:ind w:firstLine="540"/>
        <w:jc w:val="both"/>
      </w:pPr>
      <w:r>
        <w:t xml:space="preserve">24. Факт получения сертификата молодым ученым подтверждается его подписью в </w:t>
      </w:r>
      <w:hyperlink r:id="rId371" w:history="1">
        <w:r>
          <w:rPr>
            <w:color w:val="0000FF"/>
          </w:rPr>
          <w:t>книге</w:t>
        </w:r>
      </w:hyperlink>
      <w:r>
        <w:t xml:space="preserve"> </w:t>
      </w:r>
      <w:r>
        <w:lastRenderedPageBreak/>
        <w:t>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 xml:space="preserve">25. Использование сертификатов осуществляется в порядке, установленном </w:t>
      </w:r>
      <w:hyperlink r:id="rId372"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E158E4" w:rsidRDefault="00E158E4">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73" w:history="1">
        <w:r>
          <w:rPr>
            <w:color w:val="0000FF"/>
          </w:rPr>
          <w:t>пунктами 55</w:t>
        </w:r>
      </w:hyperlink>
      <w:r>
        <w:t xml:space="preserve"> - </w:t>
      </w:r>
      <w:hyperlink r:id="rId374"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75" w:history="1">
        <w:r>
          <w:rPr>
            <w:color w:val="0000FF"/>
          </w:rPr>
          <w:t>пунктом 60</w:t>
        </w:r>
      </w:hyperlink>
      <w:r>
        <w:t xml:space="preserve"> Правил выпуска и реализации сертификатов.</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5</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right"/>
      </w:pPr>
    </w:p>
    <w:p w:rsidR="00E158E4" w:rsidRDefault="00E158E4">
      <w:pPr>
        <w:pStyle w:val="ConsPlusNormal"/>
        <w:jc w:val="center"/>
      </w:pPr>
      <w:bookmarkStart w:id="81" w:name="P3729"/>
      <w:bookmarkEnd w:id="81"/>
      <w:r>
        <w:t>ПРАВИЛА</w:t>
      </w:r>
    </w:p>
    <w:p w:rsidR="00E158E4" w:rsidRDefault="00E158E4">
      <w:pPr>
        <w:pStyle w:val="ConsPlusNormal"/>
        <w:jc w:val="center"/>
      </w:pPr>
      <w:r>
        <w:t>ПРЕДОСТАВЛЕНИЯ СУБСИДИИ ИЗ ФЕДЕРАЛЬНОГО БЮДЖЕТА БЮДЖЕТУ</w:t>
      </w:r>
    </w:p>
    <w:p w:rsidR="00E158E4" w:rsidRDefault="00E158E4">
      <w:pPr>
        <w:pStyle w:val="ConsPlusNormal"/>
        <w:jc w:val="center"/>
      </w:pPr>
      <w:r>
        <w:t>РОСТОВСКОЙ ОБЛАСТИ НА СОФИНАНСИРОВАНИЕ МЕРОПРИЯТИЙ</w:t>
      </w:r>
    </w:p>
    <w:p w:rsidR="00E158E4" w:rsidRDefault="00E158E4">
      <w:pPr>
        <w:pStyle w:val="ConsPlusNormal"/>
        <w:jc w:val="center"/>
      </w:pPr>
      <w:r>
        <w:t>ПО ПРИВЕДЕНИЮ ОБЪЕКТОВ Г. ВОЛГОДОНСКА В СОСТОЯНИЕ,</w:t>
      </w:r>
    </w:p>
    <w:p w:rsidR="00E158E4" w:rsidRDefault="00E158E4">
      <w:pPr>
        <w:pStyle w:val="ConsPlusNormal"/>
        <w:jc w:val="center"/>
      </w:pPr>
      <w:r>
        <w:t>ОБЕСПЕЧИВАЮЩЕЕ БЕЗОПАСНОЕ ПРОЖИВАНИЕ ЕГО ЖИТЕЛЕЙ</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376" w:history="1">
        <w:r>
          <w:rPr>
            <w:color w:val="0000FF"/>
          </w:rPr>
          <w:t>N 464</w:t>
        </w:r>
      </w:hyperlink>
      <w:r>
        <w:t>,</w:t>
      </w:r>
    </w:p>
    <w:p w:rsidR="00E158E4" w:rsidRDefault="00E158E4">
      <w:pPr>
        <w:pStyle w:val="ConsPlusNormal"/>
        <w:jc w:val="center"/>
      </w:pPr>
      <w:r>
        <w:t xml:space="preserve">от 26.05.2016 </w:t>
      </w:r>
      <w:hyperlink r:id="rId377" w:history="1">
        <w:r>
          <w:rPr>
            <w:color w:val="0000FF"/>
          </w:rPr>
          <w:t>N 466</w:t>
        </w:r>
      </w:hyperlink>
      <w:r>
        <w:t xml:space="preserve">, от 30.12.2016 </w:t>
      </w:r>
      <w:hyperlink r:id="rId378" w:history="1">
        <w:r>
          <w:rPr>
            <w:color w:val="0000FF"/>
          </w:rPr>
          <w:t>N 1562</w:t>
        </w:r>
      </w:hyperlink>
      <w:r>
        <w:t xml:space="preserve">, от 20.05.2017 </w:t>
      </w:r>
      <w:hyperlink r:id="rId379" w:history="1">
        <w:r>
          <w:rPr>
            <w:color w:val="0000FF"/>
          </w:rPr>
          <w:t>N 609</w:t>
        </w:r>
      </w:hyperlink>
      <w:r>
        <w:t>)</w:t>
      </w:r>
    </w:p>
    <w:p w:rsidR="00E158E4" w:rsidRDefault="00E158E4">
      <w:pPr>
        <w:pStyle w:val="ConsPlusNormal"/>
        <w:jc w:val="center"/>
      </w:pPr>
    </w:p>
    <w:p w:rsidR="00E158E4" w:rsidRDefault="00E158E4">
      <w:pPr>
        <w:pStyle w:val="ConsPlusNormal"/>
        <w:ind w:firstLine="540"/>
        <w:jc w:val="both"/>
      </w:pPr>
      <w:r>
        <w:t>1. Настоящие Правила устанавливают порядок, цели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(далее - субсидия).</w:t>
      </w:r>
    </w:p>
    <w:p w:rsidR="00E158E4" w:rsidRDefault="00E158E4">
      <w:pPr>
        <w:pStyle w:val="ConsPlusNormal"/>
        <w:jc w:val="both"/>
      </w:pPr>
      <w:r>
        <w:t xml:space="preserve">(в ред. </w:t>
      </w:r>
      <w:hyperlink r:id="rId380"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bookmarkStart w:id="82" w:name="P3741"/>
      <w:bookmarkEnd w:id="82"/>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E158E4" w:rsidRDefault="00E158E4">
      <w:pPr>
        <w:pStyle w:val="ConsPlusNormal"/>
        <w:spacing w:before="220"/>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w:t>
      </w:r>
      <w:r>
        <w:lastRenderedPageBreak/>
        <w:t xml:space="preserve">хозяйства Российской Федерации на цели, указанные в </w:t>
      </w:r>
      <w:hyperlink w:anchor="P3741" w:history="1">
        <w:r>
          <w:rPr>
            <w:color w:val="0000FF"/>
          </w:rPr>
          <w:t>пункте 2</w:t>
        </w:r>
      </w:hyperlink>
      <w:r>
        <w:t xml:space="preserve"> настоящих Правил.</w:t>
      </w:r>
    </w:p>
    <w:p w:rsidR="00E158E4" w:rsidRDefault="00E158E4">
      <w:pPr>
        <w:pStyle w:val="ConsPlusNormal"/>
        <w:spacing w:before="220"/>
        <w:ind w:firstLine="540"/>
        <w:jc w:val="both"/>
      </w:pPr>
      <w:r>
        <w:t>4. Субсидия предоставляется при соблюдении следующих условий:</w:t>
      </w:r>
    </w:p>
    <w:p w:rsidR="00E158E4" w:rsidRDefault="00E158E4">
      <w:pPr>
        <w:pStyle w:val="ConsPlusNormal"/>
        <w:spacing w:before="220"/>
        <w:ind w:firstLine="540"/>
        <w:jc w:val="both"/>
      </w:pPr>
      <w:r>
        <w:t xml:space="preserve">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w:anchor="P3741"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3741" w:history="1">
        <w:r>
          <w:rPr>
            <w:color w:val="0000FF"/>
          </w:rPr>
          <w:t>пункте 2</w:t>
        </w:r>
      </w:hyperlink>
      <w:r>
        <w:t xml:space="preserve"> настоящих Правил;</w:t>
      </w:r>
    </w:p>
    <w:p w:rsidR="00E158E4" w:rsidRDefault="00E158E4">
      <w:pPr>
        <w:pStyle w:val="ConsPlusNormal"/>
        <w:spacing w:before="220"/>
        <w:ind w:firstLine="540"/>
        <w:jc w:val="both"/>
      </w:pPr>
      <w:bookmarkStart w:id="83" w:name="P3746"/>
      <w:bookmarkEnd w:id="83"/>
      <w:r>
        <w:t>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E158E4" w:rsidRDefault="00E158E4">
      <w:pPr>
        <w:pStyle w:val="ConsPlusNormal"/>
        <w:spacing w:before="220"/>
        <w:ind w:firstLine="540"/>
        <w:jc w:val="both"/>
      </w:pPr>
      <w:r>
        <w:t xml:space="preserve">г) утратил силу. - </w:t>
      </w:r>
      <w:hyperlink r:id="rId381" w:history="1">
        <w:r>
          <w:rPr>
            <w:color w:val="0000FF"/>
          </w:rPr>
          <w:t>Постановление</w:t>
        </w:r>
      </w:hyperlink>
      <w:r>
        <w:t xml:space="preserve"> Правительства РФ от 26.05.2016 N 466.</w:t>
      </w:r>
    </w:p>
    <w:p w:rsidR="00E158E4" w:rsidRDefault="00E158E4">
      <w:pPr>
        <w:pStyle w:val="ConsPlusNormal"/>
        <w:spacing w:before="220"/>
        <w:ind w:firstLine="540"/>
        <w:jc w:val="both"/>
      </w:pPr>
      <w:r>
        <w:t xml:space="preserve">5. Для включения объектов в перечень, указанный в </w:t>
      </w:r>
      <w:hyperlink w:anchor="P3741"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E158E4" w:rsidRDefault="00E158E4">
      <w:pPr>
        <w:pStyle w:val="ConsPlusNormal"/>
        <w:spacing w:before="220"/>
        <w:ind w:firstLine="540"/>
        <w:jc w:val="both"/>
      </w:pPr>
      <w:r>
        <w:t>а) наименование объекта;</w:t>
      </w:r>
    </w:p>
    <w:p w:rsidR="00E158E4" w:rsidRDefault="00E158E4">
      <w:pPr>
        <w:pStyle w:val="ConsPlusNormal"/>
        <w:spacing w:before="220"/>
        <w:ind w:firstLine="540"/>
        <w:jc w:val="both"/>
      </w:pPr>
      <w:r>
        <w:t>б) мощность объекта, подлежащего вводу в эксплуатацию;</w:t>
      </w:r>
    </w:p>
    <w:p w:rsidR="00E158E4" w:rsidRDefault="00E158E4">
      <w:pPr>
        <w:pStyle w:val="ConsPlusNormal"/>
        <w:spacing w:before="220"/>
        <w:ind w:firstLine="540"/>
        <w:jc w:val="both"/>
      </w:pPr>
      <w:r>
        <w:t>в) срок ввода объекта в эксплуатацию;</w:t>
      </w:r>
    </w:p>
    <w:p w:rsidR="00E158E4" w:rsidRDefault="00E158E4">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E158E4" w:rsidRDefault="00E158E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158E4" w:rsidRDefault="00E158E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158E4" w:rsidRDefault="00E158E4">
      <w:pPr>
        <w:pStyle w:val="ConsPlusNormal"/>
        <w:spacing w:before="220"/>
        <w:ind w:firstLine="540"/>
        <w:jc w:val="both"/>
      </w:pPr>
      <w:r>
        <w:t>ж) копия положительного заключения о достоверности сметной стоимости объекта;</w:t>
      </w:r>
    </w:p>
    <w:p w:rsidR="00E158E4" w:rsidRDefault="00E158E4">
      <w:pPr>
        <w:pStyle w:val="ConsPlusNormal"/>
        <w:spacing w:before="220"/>
        <w:ind w:firstLine="540"/>
        <w:jc w:val="both"/>
      </w:pPr>
      <w:r>
        <w:t>з) титульные списки вновь начинаемых и переходящих объектов, утвержденные заказчиком;</w:t>
      </w:r>
    </w:p>
    <w:p w:rsidR="00E158E4" w:rsidRDefault="00E158E4">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E158E4" w:rsidRDefault="00E158E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158E4" w:rsidRDefault="00E158E4">
      <w:pPr>
        <w:pStyle w:val="ConsPlusNormal"/>
        <w:spacing w:before="220"/>
        <w:ind w:firstLine="540"/>
        <w:jc w:val="both"/>
      </w:pPr>
      <w:r>
        <w:t>6.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заключаемого не позднее 1 марта года предоставления субсидии (далее - соглашение) в соответствии с типовой формой соглашения, утверждаемой Министерством финансов Российской Федерации.</w:t>
      </w:r>
    </w:p>
    <w:p w:rsidR="00E158E4" w:rsidRDefault="00E158E4">
      <w:pPr>
        <w:pStyle w:val="ConsPlusNormal"/>
        <w:jc w:val="both"/>
      </w:pPr>
      <w:r>
        <w:t xml:space="preserve">(в ред. Постановлений Правительства РФ от 30.12.2016 </w:t>
      </w:r>
      <w:hyperlink r:id="rId382" w:history="1">
        <w:r>
          <w:rPr>
            <w:color w:val="0000FF"/>
          </w:rPr>
          <w:t>N 1562</w:t>
        </w:r>
      </w:hyperlink>
      <w:r>
        <w:t xml:space="preserve">, от 20.05.2017 </w:t>
      </w:r>
      <w:hyperlink r:id="rId383" w:history="1">
        <w:r>
          <w:rPr>
            <w:color w:val="0000FF"/>
          </w:rPr>
          <w:t>N 609</w:t>
        </w:r>
      </w:hyperlink>
      <w:r>
        <w:t>)</w:t>
      </w:r>
    </w:p>
    <w:p w:rsidR="00E158E4" w:rsidRDefault="00E158E4">
      <w:pPr>
        <w:pStyle w:val="ConsPlusNormal"/>
        <w:spacing w:before="220"/>
        <w:ind w:firstLine="540"/>
        <w:jc w:val="both"/>
      </w:pPr>
      <w:r>
        <w:lastRenderedPageBreak/>
        <w:t>7.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p>
    <w:p w:rsidR="00E158E4" w:rsidRDefault="00E158E4">
      <w:pPr>
        <w:pStyle w:val="ConsPlusNormal"/>
        <w:spacing w:before="220"/>
        <w:ind w:firstLine="540"/>
        <w:jc w:val="both"/>
      </w:pPr>
      <w: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Ростовской областью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158E4" w:rsidRDefault="00E158E4">
      <w:pPr>
        <w:pStyle w:val="ConsPlusNormal"/>
        <w:spacing w:before="220"/>
        <w:ind w:firstLine="540"/>
        <w:jc w:val="both"/>
      </w:pPr>
      <w:r>
        <w:t xml:space="preserve">д) значение показателя результативности использования субсидии, соответствующее целевому индикатору обеспечения эксплуатационной надежности жилых домов г. Волгодонска, предусмотренному </w:t>
      </w:r>
      <w:hyperlink w:anchor="P2985" w:history="1">
        <w:r>
          <w:rPr>
            <w:color w:val="0000FF"/>
          </w:rPr>
          <w:t>приложением N 1</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 и обязательство Ростовской области по его достижению;</w:t>
      </w:r>
    </w:p>
    <w:p w:rsidR="00E158E4" w:rsidRDefault="00E158E4">
      <w:pPr>
        <w:pStyle w:val="ConsPlusNormal"/>
        <w:spacing w:before="220"/>
        <w:ind w:firstLine="540"/>
        <w:jc w:val="both"/>
      </w:pPr>
      <w:r>
        <w:t>е) последствия недостижения Ростовской областью установленных значений показателей результативности использования субсидии;</w:t>
      </w:r>
    </w:p>
    <w:p w:rsidR="00E158E4" w:rsidRDefault="00E158E4">
      <w:pPr>
        <w:pStyle w:val="ConsPlusNormal"/>
        <w:spacing w:before="220"/>
        <w:ind w:firstLine="540"/>
        <w:jc w:val="both"/>
      </w:pPr>
      <w:r>
        <w:t>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указанных объектов;</w:t>
      </w:r>
    </w:p>
    <w:p w:rsidR="00E158E4" w:rsidRDefault="00E158E4">
      <w:pPr>
        <w:pStyle w:val="ConsPlusNormal"/>
        <w:spacing w:before="220"/>
        <w:ind w:firstLine="540"/>
        <w:jc w:val="both"/>
      </w:pPr>
      <w:r>
        <w:t xml:space="preserve">з) обязательство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w:t>
      </w:r>
      <w:hyperlink w:anchor="P3746" w:history="1">
        <w:r>
          <w:rPr>
            <w:color w:val="0000FF"/>
          </w:rPr>
          <w:t>подпункте "в" пункта 4</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jc w:val="both"/>
      </w:pPr>
      <w:r>
        <w:t xml:space="preserve">(пп. "и" введен </w:t>
      </w:r>
      <w:hyperlink r:id="rId384"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jc w:val="both"/>
      </w:pPr>
      <w:r>
        <w:t xml:space="preserve">(пп. "к" введен </w:t>
      </w:r>
      <w:hyperlink r:id="rId385"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8. Размер субсидии установлен </w:t>
      </w:r>
      <w:hyperlink w:anchor="P3151" w:history="1">
        <w:r>
          <w:rPr>
            <w:color w:val="0000FF"/>
          </w:rPr>
          <w:t>приложением N 2</w:t>
        </w:r>
      </w:hyperlink>
      <w:r>
        <w:t xml:space="preserve"> к подпрограмме.</w:t>
      </w:r>
    </w:p>
    <w:p w:rsidR="00E158E4" w:rsidRDefault="00E158E4">
      <w:pPr>
        <w:pStyle w:val="ConsPlusNormal"/>
        <w:spacing w:before="220"/>
        <w:ind w:firstLine="540"/>
        <w:jc w:val="both"/>
      </w:pPr>
      <w:r>
        <w:t xml:space="preserve">В случае если размер средств, предусмотренных в бюджете Ростовской области на финансирование расходного обязательства, указанного в </w:t>
      </w:r>
      <w:hyperlink w:anchor="P3741"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jc w:val="both"/>
      </w:pPr>
      <w:r>
        <w:t xml:space="preserve">(в ред. </w:t>
      </w:r>
      <w:hyperlink r:id="rId386"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Уровень софинансирования расходного обязательства Ростовской области за счет субсидии в 2017 году составляет 82 процента.</w:t>
      </w:r>
    </w:p>
    <w:p w:rsidR="00E158E4" w:rsidRDefault="00E158E4">
      <w:pPr>
        <w:pStyle w:val="ConsPlusNormal"/>
        <w:jc w:val="both"/>
      </w:pPr>
      <w:r>
        <w:t xml:space="preserve">(абзац введен </w:t>
      </w:r>
      <w:hyperlink r:id="rId387"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r>
        <w:t xml:space="preserve">Уровень софинансирования расходного обязательства Ростовской области за счет субсидии в </w:t>
      </w:r>
      <w:r>
        <w:lastRenderedPageBreak/>
        <w:t>2018 - 2020 годах устанавливается в размере предельного уровня софинансирования, утверждаемого Правительством Российской Федерации.</w:t>
      </w:r>
    </w:p>
    <w:p w:rsidR="00E158E4" w:rsidRDefault="00E158E4">
      <w:pPr>
        <w:pStyle w:val="ConsPlusNormal"/>
        <w:jc w:val="both"/>
      </w:pPr>
      <w:r>
        <w:t xml:space="preserve">(абзац введен </w:t>
      </w:r>
      <w:hyperlink r:id="rId388" w:history="1">
        <w:r>
          <w:rPr>
            <w:color w:val="0000FF"/>
          </w:rPr>
          <w:t>Постановлением</w:t>
        </w:r>
      </w:hyperlink>
      <w:r>
        <w:t xml:space="preserve"> Правительства РФ от 30.12.2016 N 1562)</w:t>
      </w:r>
    </w:p>
    <w:p w:rsidR="00E158E4" w:rsidRDefault="00E158E4">
      <w:pPr>
        <w:pStyle w:val="ConsPlusNormal"/>
        <w:spacing w:before="220"/>
        <w:ind w:firstLine="540"/>
        <w:jc w:val="both"/>
      </w:pPr>
      <w:bookmarkStart w:id="84" w:name="P3781"/>
      <w:bookmarkEnd w:id="84"/>
      <w: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w:t>
      </w:r>
      <w:hyperlink w:anchor="P2985" w:history="1">
        <w:r>
          <w:rPr>
            <w:color w:val="0000FF"/>
          </w:rPr>
          <w:t>приложением N 1</w:t>
        </w:r>
      </w:hyperlink>
      <w:r>
        <w:t xml:space="preserve"> к подпрограмме.</w:t>
      </w:r>
    </w:p>
    <w:p w:rsidR="00E158E4" w:rsidRDefault="00E158E4">
      <w:pPr>
        <w:pStyle w:val="ConsPlusNormal"/>
        <w:spacing w:before="220"/>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E158E4" w:rsidRDefault="00E158E4">
      <w:pPr>
        <w:pStyle w:val="ConsPlusNormal"/>
        <w:spacing w:before="220"/>
        <w:ind w:firstLine="540"/>
        <w:jc w:val="both"/>
      </w:pPr>
      <w:r>
        <w:t xml:space="preserve">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w:t>
      </w:r>
      <w:hyperlink r:id="rId389" w:history="1">
        <w:r>
          <w:rPr>
            <w:color w:val="0000FF"/>
          </w:rPr>
          <w:t>форме</w:t>
        </w:r>
      </w:hyperlink>
      <w:r>
        <w:t xml:space="preserve"> и в </w:t>
      </w:r>
      <w:hyperlink r:id="rId390"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E158E4" w:rsidRDefault="00E158E4">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E158E4" w:rsidRDefault="00E158E4">
      <w:pPr>
        <w:pStyle w:val="ConsPlusNormal"/>
        <w:jc w:val="both"/>
      </w:pPr>
      <w:r>
        <w:t xml:space="preserve">(п. 12 в ред. </w:t>
      </w:r>
      <w:hyperlink r:id="rId391"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 xml:space="preserve">14. Утратил силу. - </w:t>
      </w:r>
      <w:hyperlink r:id="rId392"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15. В случае если по состоянию на 31 декабря года предоставления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w:t>
      </w:r>
      <w:hyperlink w:anchor="P3781" w:history="1">
        <w:r>
          <w:rPr>
            <w:color w:val="0000FF"/>
          </w:rPr>
          <w:t>пунктом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93" w:history="1">
        <w:r>
          <w:rPr>
            <w:color w:val="0000FF"/>
          </w:rPr>
          <w:t>пунктами 16</w:t>
        </w:r>
      </w:hyperlink>
      <w:r>
        <w:t xml:space="preserve"> - </w:t>
      </w:r>
      <w:hyperlink r:id="rId39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области в федеральный бюджет до 1 июня года, следующего за годом предоставления субсидии.</w:t>
      </w:r>
    </w:p>
    <w:p w:rsidR="00E158E4" w:rsidRDefault="00E158E4">
      <w:pPr>
        <w:pStyle w:val="ConsPlusNormal"/>
        <w:spacing w:before="220"/>
        <w:ind w:firstLine="540"/>
        <w:jc w:val="both"/>
      </w:pPr>
      <w:r>
        <w:t xml:space="preserve">16. В случае если по состоянию на 31 декабря года предоставления субсидии Ростовской </w:t>
      </w:r>
      <w:r>
        <w:lastRenderedPageBreak/>
        <w:t>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10 процентам размера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E158E4" w:rsidRDefault="00E158E4">
      <w:pPr>
        <w:pStyle w:val="ConsPlusNormal"/>
        <w:jc w:val="both"/>
      </w:pPr>
      <w:r>
        <w:t xml:space="preserve">(в ред. </w:t>
      </w:r>
      <w:hyperlink r:id="rId395"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17. 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18. Контроль за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396" w:history="1">
        <w:r>
          <w:rPr>
            <w:color w:val="0000FF"/>
          </w:rPr>
          <w:t>Постановления</w:t>
        </w:r>
      </w:hyperlink>
      <w:r>
        <w:t xml:space="preserve"> Правительства РФ от 25.05.2016 N 464)</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6</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r>
        <w:t>ПРАВИЛА</w:t>
      </w:r>
    </w:p>
    <w:p w:rsidR="00E158E4" w:rsidRDefault="00E158E4">
      <w:pPr>
        <w:pStyle w:val="ConsPlusNormal"/>
        <w:jc w:val="center"/>
      </w:pPr>
      <w:r>
        <w:t>ПРЕДОСТАВЛЕНИЯ И РАСПРЕДЕЛЕНИЯ СУБСИДИЙ ИЗ ФЕДЕРАЛЬНОГО</w:t>
      </w:r>
    </w:p>
    <w:p w:rsidR="00E158E4" w:rsidRDefault="00E158E4">
      <w:pPr>
        <w:pStyle w:val="ConsPlusNormal"/>
        <w:jc w:val="center"/>
      </w:pPr>
      <w:r>
        <w:t>БЮДЖЕТА БЮДЖЕТАМ СУБЪЕКТОВ РОССИЙСКОЙ ФЕДЕРАЦИИ</w:t>
      </w:r>
    </w:p>
    <w:p w:rsidR="00E158E4" w:rsidRDefault="00E158E4">
      <w:pPr>
        <w:pStyle w:val="ConsPlusNormal"/>
        <w:jc w:val="center"/>
      </w:pPr>
      <w:r>
        <w:t>НА СОФИНАНСИРОВАНИЕ МЕРОПРИЯТИЙ ПО ПЕРЕСЕЛЕНИЮ ГРАЖДАН</w:t>
      </w:r>
    </w:p>
    <w:p w:rsidR="00E158E4" w:rsidRDefault="00E158E4">
      <w:pPr>
        <w:pStyle w:val="ConsPlusNormal"/>
        <w:jc w:val="center"/>
      </w:pPr>
      <w:r>
        <w:t>ИЗ ЖИЛЫХ ПОМЕЩЕНИЙ, РАСПОЛОЖЕННЫХ В ЗОНЕ БАЙКАЛО-АМУРСКОЙ</w:t>
      </w:r>
    </w:p>
    <w:p w:rsidR="00E158E4" w:rsidRDefault="00E158E4">
      <w:pPr>
        <w:pStyle w:val="ConsPlusNormal"/>
        <w:jc w:val="center"/>
      </w:pPr>
      <w:r>
        <w:t>МАГИСТРАЛИ, ПРИЗНАННЫХ НЕПРИГОДНЫМИ ДЛЯ ПРОЖИВАНИЯ,</w:t>
      </w:r>
    </w:p>
    <w:p w:rsidR="00E158E4" w:rsidRDefault="00E158E4">
      <w:pPr>
        <w:pStyle w:val="ConsPlusNormal"/>
        <w:jc w:val="center"/>
      </w:pPr>
      <w:r>
        <w:t>И (ИЛИ) ИЗ ЖИЛЫХ ДОМОВ (ПОМЕЩЕНИЙ), ПРИЗНАННЫХ</w:t>
      </w:r>
    </w:p>
    <w:p w:rsidR="00E158E4" w:rsidRDefault="00E158E4">
      <w:pPr>
        <w:pStyle w:val="ConsPlusNormal"/>
        <w:jc w:val="center"/>
      </w:pPr>
      <w:r>
        <w:t>АВАРИЙНЫМИ И НЕ ПОДЛЕЖАЩИМИ РЕКОНСТРУКЦИИ</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397" w:history="1">
        <w:r>
          <w:rPr>
            <w:color w:val="0000FF"/>
          </w:rPr>
          <w:t>N 464</w:t>
        </w:r>
      </w:hyperlink>
      <w:r>
        <w:t>,</w:t>
      </w:r>
    </w:p>
    <w:p w:rsidR="00E158E4" w:rsidRDefault="00E158E4">
      <w:pPr>
        <w:pStyle w:val="ConsPlusNormal"/>
        <w:jc w:val="center"/>
      </w:pPr>
      <w:r>
        <w:t xml:space="preserve">от 26.05.2016 </w:t>
      </w:r>
      <w:hyperlink r:id="rId398" w:history="1">
        <w:r>
          <w:rPr>
            <w:color w:val="0000FF"/>
          </w:rPr>
          <w:t>N 466</w:t>
        </w:r>
      </w:hyperlink>
      <w:r>
        <w:t xml:space="preserve">, от 30.12.2016 </w:t>
      </w:r>
      <w:hyperlink r:id="rId399" w:history="1">
        <w:r>
          <w:rPr>
            <w:color w:val="0000FF"/>
          </w:rPr>
          <w:t>N 1562</w:t>
        </w:r>
      </w:hyperlink>
      <w:r>
        <w:t xml:space="preserve">, от 20.05.2017 </w:t>
      </w:r>
      <w:hyperlink r:id="rId400" w:history="1">
        <w:r>
          <w:rPr>
            <w:color w:val="0000FF"/>
          </w:rPr>
          <w:t>N 609</w:t>
        </w:r>
      </w:hyperlink>
      <w:r>
        <w:t>)</w:t>
      </w:r>
    </w:p>
    <w:p w:rsidR="00E158E4" w:rsidRDefault="00E158E4">
      <w:pPr>
        <w:pStyle w:val="ConsPlusNormal"/>
        <w:jc w:val="center"/>
      </w:pPr>
    </w:p>
    <w:p w:rsidR="00E158E4" w:rsidRDefault="00E158E4">
      <w:pPr>
        <w:pStyle w:val="ConsPlusNormal"/>
        <w:ind w:firstLine="540"/>
        <w:jc w:val="both"/>
      </w:pPr>
      <w:bookmarkStart w:id="85" w:name="P3820"/>
      <w:bookmarkEnd w:id="85"/>
      <w:r>
        <w:t xml:space="preserve">1. Настоящие Правила устанавливают порядок, цели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в рамках </w:t>
      </w:r>
      <w:hyperlink w:anchor="P2795" w:history="1">
        <w:r>
          <w:rPr>
            <w:color w:val="0000FF"/>
          </w:rPr>
          <w:t>подпрограммы</w:t>
        </w:r>
      </w:hyperlink>
      <w:r>
        <w:t xml:space="preserve"> "Обеспечение жильем отдельных категорий граждан" федеральной целевой программы "Жилище" на 2015 - 2020 годы (далее соответственно - субсидии, подпрограмма).</w:t>
      </w:r>
    </w:p>
    <w:p w:rsidR="00E158E4" w:rsidRDefault="00E158E4">
      <w:pPr>
        <w:pStyle w:val="ConsPlusNormal"/>
        <w:jc w:val="both"/>
      </w:pPr>
      <w:r>
        <w:lastRenderedPageBreak/>
        <w:t xml:space="preserve">(в ред. </w:t>
      </w:r>
      <w:hyperlink r:id="rId401"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bookmarkStart w:id="86" w:name="P3822"/>
      <w:bookmarkEnd w:id="86"/>
      <w:r>
        <w:t xml:space="preserve">2. Субсидии предоставляются на софинансирование указанных в </w:t>
      </w:r>
      <w:hyperlink w:anchor="P3820" w:history="1">
        <w:r>
          <w:rPr>
            <w:color w:val="0000FF"/>
          </w:rPr>
          <w:t>пункте 1</w:t>
        </w:r>
      </w:hyperlink>
      <w:r>
        <w:t xml:space="preserve"> настоящих Правил мероприятий, предусмотренных государственными программами субъектов Российской Федерации.</w:t>
      </w:r>
    </w:p>
    <w:p w:rsidR="00E158E4" w:rsidRDefault="00E158E4">
      <w:pPr>
        <w:pStyle w:val="ConsPlusNormal"/>
        <w:spacing w:before="220"/>
        <w:ind w:firstLine="540"/>
        <w:jc w:val="both"/>
      </w:pPr>
      <w:r>
        <w:t>3. Субсидии используются на следующие цели:</w:t>
      </w:r>
    </w:p>
    <w:p w:rsidR="00E158E4" w:rsidRDefault="00E158E4">
      <w:pPr>
        <w:pStyle w:val="ConsPlusNormal"/>
        <w:spacing w:before="220"/>
        <w:ind w:firstLine="540"/>
        <w:jc w:val="both"/>
      </w:pPr>
      <w: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E158E4" w:rsidRDefault="00E158E4">
      <w:pPr>
        <w:pStyle w:val="ConsPlusNormal"/>
        <w:spacing w:before="220"/>
        <w:ind w:firstLine="540"/>
        <w:jc w:val="both"/>
      </w:pPr>
      <w: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E158E4" w:rsidRDefault="00E158E4">
      <w:pPr>
        <w:pStyle w:val="ConsPlusNormal"/>
        <w:spacing w:before="220"/>
        <w:ind w:firstLine="540"/>
        <w:jc w:val="both"/>
      </w:pPr>
      <w:r>
        <w:t>в) предоставление социальных выплат собственникам жилых помещений, признанных ветхим и аварийным жильем, для приобретения жилых помещений.</w:t>
      </w:r>
    </w:p>
    <w:p w:rsidR="00E158E4" w:rsidRDefault="00E158E4">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E158E4" w:rsidRDefault="00E158E4">
      <w:pPr>
        <w:pStyle w:val="ConsPlusNormal"/>
        <w:spacing w:before="220"/>
        <w:ind w:firstLine="540"/>
        <w:jc w:val="both"/>
      </w:pPr>
      <w:bookmarkStart w:id="87" w:name="P3828"/>
      <w:bookmarkEnd w:id="87"/>
      <w:r>
        <w:t>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E158E4" w:rsidRDefault="00E158E4">
      <w:pPr>
        <w:pStyle w:val="ConsPlusNormal"/>
        <w:spacing w:before="220"/>
        <w:ind w:firstLine="540"/>
        <w:jc w:val="both"/>
      </w:pPr>
      <w:r>
        <w:t xml:space="preserve">6. Предоставление жилых помещений лицам, указанным в </w:t>
      </w:r>
      <w:hyperlink w:anchor="P3828" w:history="1">
        <w:r>
          <w:rPr>
            <w:color w:val="0000FF"/>
          </w:rPr>
          <w:t>пункте 5</w:t>
        </w:r>
      </w:hyperlink>
      <w:r>
        <w:t xml:space="preserve"> настоящих Правил, осуществляется в порядке, предусмотренном жилищным законодательством.</w:t>
      </w:r>
    </w:p>
    <w:p w:rsidR="00E158E4" w:rsidRDefault="00E158E4">
      <w:pPr>
        <w:pStyle w:val="ConsPlusNormal"/>
        <w:spacing w:before="220"/>
        <w:ind w:firstLine="540"/>
        <w:jc w:val="both"/>
      </w:pPr>
      <w:r>
        <w:t>Порядок предоставления социальных выплат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E158E4" w:rsidRDefault="00E158E4">
      <w:pPr>
        <w:pStyle w:val="ConsPlusNormal"/>
        <w:jc w:val="both"/>
      </w:pPr>
      <w:r>
        <w:t xml:space="preserve">(в ред. </w:t>
      </w:r>
      <w:hyperlink r:id="rId402"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820" w:history="1">
        <w:r>
          <w:rPr>
            <w:color w:val="0000FF"/>
          </w:rPr>
          <w:t>пункте 1</w:t>
        </w:r>
      </w:hyperlink>
      <w:r>
        <w:t xml:space="preserve"> настоящих Правил.</w:t>
      </w:r>
    </w:p>
    <w:p w:rsidR="00E158E4" w:rsidRDefault="00E158E4">
      <w:pPr>
        <w:pStyle w:val="ConsPlusNormal"/>
        <w:spacing w:before="220"/>
        <w:ind w:firstLine="540"/>
        <w:jc w:val="both"/>
      </w:pPr>
      <w:r>
        <w:t>8. Субсидия предоставляется при соблюдении следующих условий:</w:t>
      </w:r>
    </w:p>
    <w:p w:rsidR="00E158E4" w:rsidRDefault="00E158E4">
      <w:pPr>
        <w:pStyle w:val="ConsPlusNormal"/>
        <w:spacing w:before="22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bookmarkStart w:id="88" w:name="P3835"/>
      <w:bookmarkEnd w:id="88"/>
      <w:r>
        <w:t xml:space="preserve">б) наличие утвержденной государственной программы субъекта Российской Федерации, предусматривающей реализацию мероприятий, указанных в </w:t>
      </w:r>
      <w:hyperlink w:anchor="P3822"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в) утратил силу. - </w:t>
      </w:r>
      <w:hyperlink r:id="rId403" w:history="1">
        <w:r>
          <w:rPr>
            <w:color w:val="0000FF"/>
          </w:rPr>
          <w:t>Постановление</w:t>
        </w:r>
      </w:hyperlink>
      <w:r>
        <w:t xml:space="preserve"> Правительства РФ от 20.05.2017 N 609.</w:t>
      </w:r>
    </w:p>
    <w:p w:rsidR="00E158E4" w:rsidRDefault="00E158E4">
      <w:pPr>
        <w:pStyle w:val="ConsPlusNormal"/>
        <w:spacing w:before="220"/>
        <w:ind w:firstLine="540"/>
        <w:jc w:val="both"/>
      </w:pPr>
      <w:r>
        <w:t xml:space="preserve">9. Предоставление субсидий на софинансирование строительства жилых помещений - </w:t>
      </w:r>
      <w:r>
        <w:lastRenderedPageBreak/>
        <w:t>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E158E4" w:rsidRDefault="00E158E4">
      <w:pPr>
        <w:pStyle w:val="ConsPlusNormal"/>
        <w:spacing w:before="220"/>
        <w:ind w:firstLine="540"/>
        <w:jc w:val="both"/>
      </w:pPr>
      <w:r>
        <w:t>а) наименование объекта капитального строительства;</w:t>
      </w:r>
    </w:p>
    <w:p w:rsidR="00E158E4" w:rsidRDefault="00E158E4">
      <w:pPr>
        <w:pStyle w:val="ConsPlusNormal"/>
        <w:spacing w:before="220"/>
        <w:ind w:firstLine="540"/>
        <w:jc w:val="both"/>
      </w:pPr>
      <w:r>
        <w:t>б) мощность объекта капитального строительства, подлежащего вводу в эксплуатацию;</w:t>
      </w:r>
    </w:p>
    <w:p w:rsidR="00E158E4" w:rsidRDefault="00E158E4">
      <w:pPr>
        <w:pStyle w:val="ConsPlusNormal"/>
        <w:spacing w:before="220"/>
        <w:ind w:firstLine="540"/>
        <w:jc w:val="both"/>
      </w:pPr>
      <w:r>
        <w:t>в) срок ввода в эксплуатацию;</w:t>
      </w:r>
    </w:p>
    <w:p w:rsidR="00E158E4" w:rsidRDefault="00E158E4">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E158E4" w:rsidRDefault="00E158E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158E4" w:rsidRDefault="00E158E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158E4" w:rsidRDefault="00E158E4">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E158E4" w:rsidRDefault="00E158E4">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158E4" w:rsidRDefault="00E158E4">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E158E4" w:rsidRDefault="00E158E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158E4" w:rsidRDefault="00E158E4">
      <w:pPr>
        <w:pStyle w:val="ConsPlusNormal"/>
        <w:spacing w:before="220"/>
        <w:ind w:firstLine="540"/>
        <w:jc w:val="both"/>
      </w:pPr>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не позднее 1 марта года предоставления субсидии (далее - соглашение) в соответствии с типовой формой соглашения, утверждаемой Министерством финансов Российской Федерации.</w:t>
      </w:r>
    </w:p>
    <w:p w:rsidR="00E158E4" w:rsidRDefault="00E158E4">
      <w:pPr>
        <w:pStyle w:val="ConsPlusNormal"/>
        <w:jc w:val="both"/>
      </w:pPr>
      <w:r>
        <w:t xml:space="preserve">(в ред. Постановлений Правительства РФ от 30.12.2016 </w:t>
      </w:r>
      <w:hyperlink r:id="rId404" w:history="1">
        <w:r>
          <w:rPr>
            <w:color w:val="0000FF"/>
          </w:rPr>
          <w:t>N 1562</w:t>
        </w:r>
      </w:hyperlink>
      <w:r>
        <w:t xml:space="preserve">, от 20.05.2017 </w:t>
      </w:r>
      <w:hyperlink r:id="rId405" w:history="1">
        <w:r>
          <w:rPr>
            <w:color w:val="0000FF"/>
          </w:rPr>
          <w:t>N 609</w:t>
        </w:r>
      </w:hyperlink>
      <w:r>
        <w:t>)</w:t>
      </w:r>
    </w:p>
    <w:p w:rsidR="00E158E4" w:rsidRDefault="00E158E4">
      <w:pPr>
        <w:pStyle w:val="ConsPlusNormal"/>
        <w:spacing w:before="220"/>
        <w:ind w:firstLine="540"/>
        <w:jc w:val="both"/>
      </w:pPr>
      <w:r>
        <w:t>11.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 xml:space="preserve">б) размер субсидии, порядок, условия и сроки ее перечисления и расходования, а также </w:t>
      </w:r>
      <w:r>
        <w:lastRenderedPageBreak/>
        <w:t>объем бюджетных ассигнований бюджета субъекта Российской Федерации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158E4" w:rsidRDefault="00E158E4">
      <w:pPr>
        <w:pStyle w:val="ConsPlusNormal"/>
        <w:spacing w:before="220"/>
        <w:ind w:firstLine="540"/>
        <w:jc w:val="both"/>
      </w:pPr>
      <w:r>
        <w:t>д) значения показателей результативности использования субсидии и обязательство субъекта Российской Федерации по их достижению;</w:t>
      </w:r>
    </w:p>
    <w:p w:rsidR="00E158E4" w:rsidRDefault="00E158E4">
      <w:pPr>
        <w:pStyle w:val="ConsPlusNormal"/>
        <w:spacing w:before="22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E158E4" w:rsidRDefault="00E158E4">
      <w:pPr>
        <w:pStyle w:val="ConsPlusNormal"/>
        <w:spacing w:before="220"/>
        <w:ind w:firstLine="540"/>
        <w:jc w:val="both"/>
      </w:pPr>
      <w:r>
        <w:t xml:space="preserve">ж) обязательство субъекта Российской Федерации согласовывать государственную программу субъекта Российской Федерации, указанную в </w:t>
      </w:r>
      <w:hyperlink w:anchor="P3835" w:history="1">
        <w:r>
          <w:rPr>
            <w:color w:val="0000FF"/>
          </w:rPr>
          <w:t>подпункте "б" пункта 8</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з)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jc w:val="both"/>
      </w:pPr>
      <w:r>
        <w:t xml:space="preserve">(пп. "и" введен </w:t>
      </w:r>
      <w:hyperlink r:id="rId406"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jc w:val="both"/>
      </w:pPr>
      <w:r>
        <w:t xml:space="preserve">(пп. "к" введен </w:t>
      </w:r>
      <w:hyperlink r:id="rId407"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12.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E158E4" w:rsidRDefault="00E158E4">
      <w:pPr>
        <w:pStyle w:val="ConsPlusNormal"/>
        <w:jc w:val="both"/>
      </w:pPr>
      <w:r>
        <w:t xml:space="preserve">(в ред. </w:t>
      </w:r>
      <w:hyperlink r:id="rId408"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13. Если размер средств, предусмотренных в бюджете субъекта Российской Федерации на финансирование мероприятий, указанных в </w:t>
      </w:r>
      <w:hyperlink w:anchor="P3822"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3867" w:history="1">
        <w:r>
          <w:rPr>
            <w:color w:val="0000FF"/>
          </w:rPr>
          <w:t>пунктом 14</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E158E4" w:rsidRDefault="00E158E4">
      <w:pPr>
        <w:pStyle w:val="ConsPlusNormal"/>
        <w:jc w:val="both"/>
      </w:pPr>
      <w:r>
        <w:t xml:space="preserve">(в ред. </w:t>
      </w:r>
      <w:hyperlink r:id="rId409"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bookmarkStart w:id="89" w:name="P3867"/>
      <w:bookmarkEnd w:id="89"/>
      <w:r>
        <w:t xml:space="preserve">14.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w:t>
      </w:r>
      <w:hyperlink w:anchor="P804" w:history="1">
        <w:r>
          <w:rPr>
            <w:color w:val="0000FF"/>
          </w:rPr>
          <w:t>приложении N 2(1)</w:t>
        </w:r>
      </w:hyperlink>
      <w:r>
        <w:t xml:space="preserve"> к федеральной целевой программе "Жилище" на 2015 - 2020 годы.</w:t>
      </w:r>
    </w:p>
    <w:p w:rsidR="00E158E4" w:rsidRDefault="00E158E4">
      <w:pPr>
        <w:pStyle w:val="ConsPlusNormal"/>
        <w:spacing w:before="220"/>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E158E4" w:rsidRDefault="00E158E4">
      <w:pPr>
        <w:pStyle w:val="ConsPlusNormal"/>
        <w:jc w:val="both"/>
      </w:pPr>
      <w:r>
        <w:t xml:space="preserve">(п. 14 в ред. </w:t>
      </w:r>
      <w:hyperlink r:id="rId410"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15. Утратил силу. - </w:t>
      </w:r>
      <w:hyperlink r:id="rId411"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lastRenderedPageBreak/>
        <w:t xml:space="preserve">16.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w:anchor="P2985" w:history="1">
        <w:r>
          <w:rPr>
            <w:color w:val="0000FF"/>
          </w:rPr>
          <w:t>приложении N 1</w:t>
        </w:r>
      </w:hyperlink>
      <w:r>
        <w:t xml:space="preserve"> к подпрограмме.</w:t>
      </w:r>
    </w:p>
    <w:p w:rsidR="00E158E4" w:rsidRDefault="00E158E4">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p>
    <w:p w:rsidR="00E158E4" w:rsidRDefault="00E158E4">
      <w:pPr>
        <w:pStyle w:val="ConsPlusNormal"/>
        <w:spacing w:before="220"/>
        <w:ind w:firstLine="540"/>
        <w:jc w:val="both"/>
      </w:pPr>
      <w:r>
        <w:t>18.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E158E4" w:rsidRDefault="00E158E4">
      <w:pPr>
        <w:pStyle w:val="ConsPlusNormal"/>
        <w:spacing w:before="220"/>
        <w:ind w:firstLine="540"/>
        <w:jc w:val="both"/>
      </w:pPr>
      <w:r>
        <w:t>19.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p>
    <w:p w:rsidR="00E158E4" w:rsidRDefault="00E158E4">
      <w:pPr>
        <w:pStyle w:val="ConsPlusNormal"/>
        <w:spacing w:before="220"/>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158E4" w:rsidRDefault="00E158E4">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158E4" w:rsidRDefault="00E158E4">
      <w:pPr>
        <w:pStyle w:val="ConsPlusNormal"/>
        <w:jc w:val="both"/>
      </w:pPr>
      <w:r>
        <w:t xml:space="preserve">(п. 20 в ред. </w:t>
      </w:r>
      <w:hyperlink r:id="rId412"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20(1). В целях предоставления социальных выплат лицам, указанным в </w:t>
      </w:r>
      <w:hyperlink w:anchor="P3828" w:history="1">
        <w:r>
          <w:rPr>
            <w:color w:val="0000FF"/>
          </w:rPr>
          <w:t>пункте 5</w:t>
        </w:r>
      </w:hyperlink>
      <w:r>
        <w:t xml:space="preserve"> настоящих Правил,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158E4" w:rsidRDefault="00E158E4">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158E4" w:rsidRDefault="00E158E4">
      <w:pPr>
        <w:pStyle w:val="ConsPlusNormal"/>
        <w:jc w:val="both"/>
      </w:pPr>
      <w:r>
        <w:t xml:space="preserve">(п. 20(1) введен </w:t>
      </w:r>
      <w:hyperlink r:id="rId413" w:history="1">
        <w:r>
          <w:rPr>
            <w:color w:val="0000FF"/>
          </w:rPr>
          <w:t>Постановлением</w:t>
        </w:r>
      </w:hyperlink>
      <w:r>
        <w:t xml:space="preserve"> Правительства РФ от 20.05.2017 N 609)</w:t>
      </w:r>
    </w:p>
    <w:p w:rsidR="00E158E4" w:rsidRDefault="00E158E4">
      <w:pPr>
        <w:pStyle w:val="ConsPlusNormal"/>
        <w:spacing w:before="220"/>
        <w:ind w:firstLine="540"/>
        <w:jc w:val="both"/>
      </w:pPr>
      <w:r>
        <w:t xml:space="preserve">21.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w:t>
      </w:r>
      <w:r>
        <w:lastRenderedPageBreak/>
        <w:t>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 xml:space="preserve">22. Утратил силу. - </w:t>
      </w:r>
      <w:hyperlink r:id="rId414"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 xml:space="preserve">23.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15" w:history="1">
        <w:r>
          <w:rPr>
            <w:color w:val="0000FF"/>
          </w:rPr>
          <w:t>пунктами 16</w:t>
        </w:r>
      </w:hyperlink>
      <w:r>
        <w:t xml:space="preserve"> - </w:t>
      </w:r>
      <w:hyperlink r:id="rId41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отчетным.</w:t>
      </w:r>
    </w:p>
    <w:p w:rsidR="00E158E4" w:rsidRDefault="00E158E4">
      <w:pPr>
        <w:pStyle w:val="ConsPlusNormal"/>
        <w:spacing w:before="220"/>
        <w:ind w:firstLine="540"/>
        <w:jc w:val="both"/>
      </w:pPr>
      <w:r>
        <w:t>24.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10 процентам размера субсидии на софинансирование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E158E4" w:rsidRDefault="00E158E4">
      <w:pPr>
        <w:pStyle w:val="ConsPlusNormal"/>
        <w:jc w:val="both"/>
      </w:pPr>
      <w:r>
        <w:t xml:space="preserve">(в ред. </w:t>
      </w:r>
      <w:hyperlink r:id="rId417" w:history="1">
        <w:r>
          <w:rPr>
            <w:color w:val="0000FF"/>
          </w:rPr>
          <w:t>Постановления</w:t>
        </w:r>
      </w:hyperlink>
      <w:r>
        <w:t xml:space="preserve"> Правительства РФ от 20.05.2017 N 609)</w:t>
      </w:r>
    </w:p>
    <w:p w:rsidR="00E158E4" w:rsidRDefault="00E158E4">
      <w:pPr>
        <w:pStyle w:val="ConsPlusNormal"/>
        <w:spacing w:before="220"/>
        <w:ind w:firstLine="540"/>
        <w:jc w:val="both"/>
      </w:pPr>
      <w:r>
        <w:t xml:space="preserve">25. Утратил силу. - </w:t>
      </w:r>
      <w:hyperlink r:id="rId418" w:history="1">
        <w:r>
          <w:rPr>
            <w:color w:val="0000FF"/>
          </w:rPr>
          <w:t>Постановление</w:t>
        </w:r>
      </w:hyperlink>
      <w:r>
        <w:t xml:space="preserve"> Правительства РФ от 30.12.2016 N 1562.</w:t>
      </w:r>
    </w:p>
    <w:p w:rsidR="00E158E4" w:rsidRDefault="00E158E4">
      <w:pPr>
        <w:pStyle w:val="ConsPlusNormal"/>
        <w:spacing w:before="220"/>
        <w:ind w:firstLine="540"/>
        <w:jc w:val="both"/>
      </w:pPr>
      <w:r>
        <w:t>26.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27.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419" w:history="1">
        <w:r>
          <w:rPr>
            <w:color w:val="0000FF"/>
          </w:rPr>
          <w:t>Постановления</w:t>
        </w:r>
      </w:hyperlink>
      <w:r>
        <w:t xml:space="preserve"> Правительства РФ от 25.05.2016 N 464)</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7</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r>
        <w:lastRenderedPageBreak/>
        <w:t>ПРАВИЛА</w:t>
      </w:r>
    </w:p>
    <w:p w:rsidR="00E158E4" w:rsidRDefault="00E158E4">
      <w:pPr>
        <w:pStyle w:val="ConsPlusNormal"/>
        <w:jc w:val="center"/>
      </w:pPr>
      <w:r>
        <w:t>ПРЕДОСТАВЛЕНИЯ СУБСИДИИ ИЗ ФЕДЕРАЛЬНОГО БЮДЖЕТА</w:t>
      </w:r>
    </w:p>
    <w:p w:rsidR="00E158E4" w:rsidRDefault="00E158E4">
      <w:pPr>
        <w:pStyle w:val="ConsPlusNormal"/>
        <w:jc w:val="center"/>
      </w:pPr>
      <w:r>
        <w:t>БЮДЖЕТУ КРАСНОЯРСКОГО КРАЯ НА ОСУЩЕСТВЛЕНИЕ СОЦИАЛЬНЫХ</w:t>
      </w:r>
    </w:p>
    <w:p w:rsidR="00E158E4" w:rsidRDefault="00E158E4">
      <w:pPr>
        <w:pStyle w:val="ConsPlusNormal"/>
        <w:jc w:val="center"/>
      </w:pPr>
      <w:r>
        <w:t>ВЫПЛАТ ГРАЖДАНАМ, ПРОЖИВАЮЩИМ В ГГ. НОРИЛЬСКЕ И ДУДИНКЕ,</w:t>
      </w:r>
    </w:p>
    <w:p w:rsidR="00E158E4" w:rsidRDefault="00E158E4">
      <w:pPr>
        <w:pStyle w:val="ConsPlusNormal"/>
        <w:jc w:val="center"/>
      </w:pPr>
      <w:r>
        <w:t>В ЦЕЛЯХ ИХ ПЕРЕСЕЛЕНИЯ ИЗ РАЙОНОВ КРАЙНЕГО СЕВЕРА</w:t>
      </w:r>
    </w:p>
    <w:p w:rsidR="00E158E4" w:rsidRDefault="00E158E4">
      <w:pPr>
        <w:pStyle w:val="ConsPlusNormal"/>
        <w:jc w:val="center"/>
      </w:pPr>
      <w:r>
        <w:t>И ПРИРАВНЕННЫХ К НИМ МЕСТНОСТЕЙ</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420" w:history="1">
        <w:r>
          <w:rPr>
            <w:color w:val="0000FF"/>
          </w:rPr>
          <w:t>N 464</w:t>
        </w:r>
      </w:hyperlink>
      <w:r>
        <w:t>,</w:t>
      </w:r>
    </w:p>
    <w:p w:rsidR="00E158E4" w:rsidRDefault="00E158E4">
      <w:pPr>
        <w:pStyle w:val="ConsPlusNormal"/>
        <w:jc w:val="center"/>
      </w:pPr>
      <w:r>
        <w:t xml:space="preserve">от 26.05.2016 </w:t>
      </w:r>
      <w:hyperlink r:id="rId421" w:history="1">
        <w:r>
          <w:rPr>
            <w:color w:val="0000FF"/>
          </w:rPr>
          <w:t>N 466</w:t>
        </w:r>
      </w:hyperlink>
      <w:r>
        <w:t>)</w:t>
      </w:r>
    </w:p>
    <w:p w:rsidR="00E158E4" w:rsidRDefault="00E158E4">
      <w:pPr>
        <w:pStyle w:val="ConsPlusNormal"/>
        <w:jc w:val="center"/>
      </w:pPr>
    </w:p>
    <w:p w:rsidR="00E158E4" w:rsidRDefault="00E158E4">
      <w:pPr>
        <w:pStyle w:val="ConsPlusNormal"/>
        <w:ind w:firstLine="540"/>
        <w:jc w:val="both"/>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E158E4" w:rsidRDefault="00E158E4">
      <w:pPr>
        <w:pStyle w:val="ConsPlusNormal"/>
        <w:spacing w:before="220"/>
        <w:ind w:firstLine="540"/>
        <w:jc w:val="both"/>
      </w:pPr>
      <w:bookmarkStart w:id="90" w:name="P3914"/>
      <w:bookmarkEnd w:id="90"/>
      <w:r>
        <w:t xml:space="preserve">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42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E158E4" w:rsidRDefault="00E158E4">
      <w:pPr>
        <w:pStyle w:val="ConsPlusNormal"/>
        <w:spacing w:before="220"/>
        <w:ind w:firstLine="540"/>
        <w:jc w:val="both"/>
      </w:pPr>
      <w:r>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423"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E158E4" w:rsidRDefault="00E158E4">
      <w:pPr>
        <w:pStyle w:val="ConsPlusNormal"/>
        <w:spacing w:before="220"/>
        <w:ind w:firstLine="540"/>
        <w:jc w:val="both"/>
      </w:pPr>
      <w:r>
        <w:t>Право граждан на получение социальных выплат удостоверяется именным документом - свидетельством.</w:t>
      </w:r>
    </w:p>
    <w:p w:rsidR="00E158E4" w:rsidRDefault="00E158E4">
      <w:pPr>
        <w:pStyle w:val="ConsPlusNormal"/>
        <w:spacing w:before="220"/>
        <w:ind w:firstLine="540"/>
        <w:jc w:val="both"/>
      </w:pPr>
      <w: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914" w:history="1">
        <w:r>
          <w:rPr>
            <w:color w:val="0000FF"/>
          </w:rPr>
          <w:t>пункте 2</w:t>
        </w:r>
      </w:hyperlink>
      <w:r>
        <w:t xml:space="preserve"> настоящих Правил.</w:t>
      </w:r>
    </w:p>
    <w:p w:rsidR="00E158E4" w:rsidRDefault="00E158E4">
      <w:pPr>
        <w:pStyle w:val="ConsPlusNormal"/>
        <w:spacing w:before="220"/>
        <w:ind w:firstLine="540"/>
        <w:jc w:val="both"/>
      </w:pPr>
      <w:r>
        <w:t>5. Субсидия предоставляется при соблюдении следующих условий:</w:t>
      </w:r>
    </w:p>
    <w:p w:rsidR="00E158E4" w:rsidRDefault="00E158E4">
      <w:pPr>
        <w:pStyle w:val="ConsPlusNormal"/>
        <w:spacing w:before="220"/>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E158E4" w:rsidRDefault="00E158E4">
      <w:pPr>
        <w:pStyle w:val="ConsPlusNormal"/>
        <w:spacing w:before="220"/>
        <w:ind w:firstLine="540"/>
        <w:jc w:val="both"/>
      </w:pPr>
      <w:bookmarkStart w:id="91" w:name="P3920"/>
      <w:bookmarkEnd w:id="91"/>
      <w:r>
        <w:t xml:space="preserve">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3914"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3914"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г) участие открытого акционерного общества "Горно-металлургическая компания "Норильский никель" в финансировании мероприятий, указанных в </w:t>
      </w:r>
      <w:hyperlink w:anchor="P3914"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форму </w:t>
      </w:r>
      <w:r>
        <w:lastRenderedPageBreak/>
        <w:t>которого утверждает Министерство строительства и жилищно-коммунального хозяйства Российской Федерации.</w:t>
      </w:r>
    </w:p>
    <w:p w:rsidR="00E158E4" w:rsidRDefault="00E158E4">
      <w:pPr>
        <w:pStyle w:val="ConsPlusNormal"/>
        <w:spacing w:before="220"/>
        <w:ind w:firstLine="540"/>
        <w:jc w:val="both"/>
      </w:pPr>
      <w:r>
        <w:t>7.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E158E4" w:rsidRDefault="00E158E4">
      <w:pPr>
        <w:pStyle w:val="ConsPlusNormal"/>
        <w:spacing w:before="220"/>
        <w:ind w:firstLine="540"/>
        <w:jc w:val="both"/>
      </w:pPr>
      <w: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компания "Норильский никель";</w:t>
      </w:r>
    </w:p>
    <w:p w:rsidR="00E158E4" w:rsidRDefault="00E158E4">
      <w:pPr>
        <w:pStyle w:val="ConsPlusNormal"/>
        <w:spacing w:before="220"/>
        <w:ind w:firstLine="540"/>
        <w:jc w:val="both"/>
      </w:pPr>
      <w:r>
        <w:t xml:space="preserve">д)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указанному в </w:t>
      </w:r>
      <w:hyperlink w:anchor="P3940" w:history="1">
        <w:r>
          <w:rPr>
            <w:color w:val="0000FF"/>
          </w:rPr>
          <w:t>пункте 9</w:t>
        </w:r>
      </w:hyperlink>
      <w:r>
        <w:t xml:space="preserve"> настоящих Правил;</w:t>
      </w:r>
    </w:p>
    <w:p w:rsidR="00E158E4" w:rsidRDefault="00E158E4">
      <w:pPr>
        <w:pStyle w:val="ConsPlusNormal"/>
        <w:spacing w:before="220"/>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E158E4" w:rsidRDefault="00E158E4">
      <w:pPr>
        <w:pStyle w:val="ConsPlusNormal"/>
        <w:spacing w:before="220"/>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3920" w:history="1">
        <w:r>
          <w:rPr>
            <w:color w:val="0000FF"/>
          </w:rPr>
          <w:t>подпункте "б" пункта 5</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 xml:space="preserve">з) обязательство Красноярского края по формированию и ведению реестра получателей социальных выплат, указанных в </w:t>
      </w:r>
      <w:hyperlink w:anchor="P3914" w:history="1">
        <w:r>
          <w:rPr>
            <w:color w:val="0000FF"/>
          </w:rPr>
          <w:t>пункте 2</w:t>
        </w:r>
      </w:hyperlink>
      <w:r>
        <w:t xml:space="preserve"> настоящих Правил;</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jc w:val="both"/>
      </w:pPr>
      <w:r>
        <w:t xml:space="preserve">(пп. "и" введен </w:t>
      </w:r>
      <w:hyperlink r:id="rId424"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jc w:val="both"/>
      </w:pPr>
      <w:r>
        <w:t xml:space="preserve">(пп. "к" введен </w:t>
      </w:r>
      <w:hyperlink r:id="rId425"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8. Размер субсидии установлен </w:t>
      </w:r>
      <w:hyperlink w:anchor="P3151"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E158E4" w:rsidRDefault="00E158E4">
      <w:pPr>
        <w:pStyle w:val="ConsPlusNormal"/>
        <w:spacing w:before="220"/>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914" w:history="1">
        <w:r>
          <w:rPr>
            <w:color w:val="0000FF"/>
          </w:rPr>
          <w:t>пункте 2</w:t>
        </w:r>
      </w:hyperlink>
      <w:r>
        <w:t xml:space="preserve">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spacing w:before="220"/>
        <w:ind w:firstLine="540"/>
        <w:jc w:val="both"/>
      </w:pPr>
      <w:r>
        <w:t xml:space="preserve">Размер средств бюджета Красноярского края на реализацию мероприятий, указанный в </w:t>
      </w:r>
      <w:hyperlink w:anchor="P3151" w:history="1">
        <w:r>
          <w:rPr>
            <w:color w:val="0000FF"/>
          </w:rPr>
          <w:t>пункте 12 приложения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E158E4" w:rsidRDefault="00E158E4">
      <w:pPr>
        <w:pStyle w:val="ConsPlusNormal"/>
        <w:spacing w:before="220"/>
        <w:ind w:firstLine="540"/>
        <w:jc w:val="both"/>
      </w:pPr>
      <w:bookmarkStart w:id="92" w:name="P3940"/>
      <w:bookmarkEnd w:id="92"/>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p>
    <w:p w:rsidR="00E158E4" w:rsidRDefault="00E158E4">
      <w:pPr>
        <w:pStyle w:val="ConsPlusNormal"/>
        <w:spacing w:before="220"/>
        <w:ind w:firstLine="540"/>
        <w:jc w:val="both"/>
      </w:pPr>
      <w:r>
        <w:t>10.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E158E4" w:rsidRDefault="00E158E4">
      <w:pPr>
        <w:pStyle w:val="ConsPlusNormal"/>
        <w:spacing w:before="220"/>
        <w:ind w:firstLine="540"/>
        <w:jc w:val="both"/>
      </w:pPr>
      <w:r>
        <w:t xml:space="preserve">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w:t>
      </w:r>
      <w:hyperlink r:id="rId426" w:history="1">
        <w:r>
          <w:rPr>
            <w:color w:val="0000FF"/>
          </w:rPr>
          <w:t>форме</w:t>
        </w:r>
      </w:hyperlink>
      <w:r>
        <w:t xml:space="preserve"> и в </w:t>
      </w:r>
      <w:hyperlink r:id="rId427"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E158E4" w:rsidRDefault="00E158E4">
      <w:pPr>
        <w:pStyle w:val="ConsPlusNormal"/>
        <w:spacing w:before="220"/>
        <w:ind w:firstLine="540"/>
        <w:jc w:val="both"/>
      </w:pPr>
      <w:r>
        <w:t xml:space="preserve">12. Перечисление субсидии осуществляется в установленном </w:t>
      </w:r>
      <w:hyperlink r:id="rId428" w:history="1">
        <w:r>
          <w:rPr>
            <w:color w:val="0000FF"/>
          </w:rPr>
          <w:t>порядке</w:t>
        </w:r>
      </w:hyperlink>
      <w:r>
        <w:t xml:space="preserve">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E158E4" w:rsidRDefault="00E158E4">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E158E4" w:rsidRDefault="00E158E4">
      <w:pPr>
        <w:pStyle w:val="ConsPlusNormal"/>
        <w:spacing w:before="220"/>
        <w:ind w:firstLine="540"/>
        <w:jc w:val="both"/>
      </w:pPr>
      <w:r>
        <w:t>14. 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E158E4" w:rsidRDefault="00E158E4">
      <w:pPr>
        <w:pStyle w:val="ConsPlusNormal"/>
        <w:spacing w:before="220"/>
        <w:ind w:firstLine="540"/>
        <w:jc w:val="both"/>
      </w:pPr>
      <w:r>
        <w:t xml:space="preserve">15.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3940" w:history="1">
        <w:r>
          <w:rPr>
            <w:color w:val="0000FF"/>
          </w:rPr>
          <w:t>пункте 9</w:t>
        </w:r>
      </w:hyperlink>
      <w:r>
        <w:t xml:space="preserve"> настоящих Правил, и в срок до первой даты представления отчетности о </w:t>
      </w:r>
      <w:r>
        <w:lastRenderedPageBreak/>
        <w:t xml:space="preserve">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29" w:history="1">
        <w:r>
          <w:rPr>
            <w:color w:val="0000FF"/>
          </w:rPr>
          <w:t>пунктами 16</w:t>
        </w:r>
      </w:hyperlink>
      <w:r>
        <w:t xml:space="preserve"> - </w:t>
      </w:r>
      <w:hyperlink r:id="rId43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годом предоставления субсидии.</w:t>
      </w:r>
    </w:p>
    <w:p w:rsidR="00E158E4" w:rsidRDefault="00E158E4">
      <w:pPr>
        <w:pStyle w:val="ConsPlusNormal"/>
        <w:spacing w:before="220"/>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431" w:history="1">
        <w:r>
          <w:rPr>
            <w:color w:val="0000FF"/>
          </w:rPr>
          <w:t>Постановления</w:t>
        </w:r>
      </w:hyperlink>
      <w:r>
        <w:t xml:space="preserve"> Правительства РФ от 25.05.2016 N 464)</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right"/>
        <w:outlineLvl w:val="1"/>
      </w:pPr>
      <w:r>
        <w:t>Приложение N 8</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r>
        <w:t>ПРАВИЛА</w:t>
      </w:r>
    </w:p>
    <w:p w:rsidR="00E158E4" w:rsidRDefault="00E158E4">
      <w:pPr>
        <w:pStyle w:val="ConsPlusNormal"/>
        <w:jc w:val="center"/>
      </w:pPr>
      <w:r>
        <w:t>ПРЕДОСТАВЛЕНИЯ СУБСИДИИ ИЗ ФЕДЕРАЛЬНОГО БЮДЖЕТА БЮДЖЕТУ</w:t>
      </w:r>
    </w:p>
    <w:p w:rsidR="00E158E4" w:rsidRDefault="00E158E4">
      <w:pPr>
        <w:pStyle w:val="ConsPlusNormal"/>
        <w:jc w:val="center"/>
      </w:pPr>
      <w:r>
        <w:t>КРАСНОЯРСКОГО КРАЯ НА СОФИНАНСИРОВАНИЕ МЕРОПРИЯТИЙ</w:t>
      </w:r>
    </w:p>
    <w:p w:rsidR="00E158E4" w:rsidRDefault="00E158E4">
      <w:pPr>
        <w:pStyle w:val="ConsPlusNormal"/>
        <w:jc w:val="center"/>
      </w:pPr>
      <w:r>
        <w:t>ПО МОДЕРНИЗАЦИИ ОБЪЕКТОВ КОММУНАЛЬНОЙ</w:t>
      </w:r>
    </w:p>
    <w:p w:rsidR="00E158E4" w:rsidRDefault="00E158E4">
      <w:pPr>
        <w:pStyle w:val="ConsPlusNormal"/>
        <w:jc w:val="center"/>
      </w:pPr>
      <w:r>
        <w:t>ИНФРАСТРУКТУРЫ Г. НОРИЛЬСКА</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432" w:history="1">
        <w:r>
          <w:rPr>
            <w:color w:val="0000FF"/>
          </w:rPr>
          <w:t>N 464</w:t>
        </w:r>
      </w:hyperlink>
      <w:r>
        <w:t>,</w:t>
      </w:r>
    </w:p>
    <w:p w:rsidR="00E158E4" w:rsidRDefault="00E158E4">
      <w:pPr>
        <w:pStyle w:val="ConsPlusNormal"/>
        <w:jc w:val="center"/>
      </w:pPr>
      <w:r>
        <w:t xml:space="preserve">от 26.05.2016 </w:t>
      </w:r>
      <w:hyperlink r:id="rId433" w:history="1">
        <w:r>
          <w:rPr>
            <w:color w:val="0000FF"/>
          </w:rPr>
          <w:t>N 466</w:t>
        </w:r>
      </w:hyperlink>
      <w:r>
        <w:t>)</w:t>
      </w:r>
    </w:p>
    <w:p w:rsidR="00E158E4" w:rsidRDefault="00E158E4">
      <w:pPr>
        <w:pStyle w:val="ConsPlusNormal"/>
        <w:jc w:val="center"/>
      </w:pPr>
    </w:p>
    <w:p w:rsidR="00E158E4" w:rsidRDefault="00E158E4">
      <w:pPr>
        <w:pStyle w:val="ConsPlusNormal"/>
        <w:ind w:firstLine="540"/>
        <w:jc w:val="both"/>
      </w:pPr>
      <w:bookmarkStart w:id="93" w:name="P3974"/>
      <w:bookmarkEnd w:id="93"/>
      <w: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158E4" w:rsidRDefault="00E158E4">
      <w:pPr>
        <w:pStyle w:val="ConsPlusNormal"/>
        <w:spacing w:before="220"/>
        <w:ind w:firstLine="540"/>
        <w:jc w:val="both"/>
      </w:pPr>
      <w: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974" w:history="1">
        <w:r>
          <w:rPr>
            <w:color w:val="0000FF"/>
          </w:rPr>
          <w:t>пункте 1</w:t>
        </w:r>
      </w:hyperlink>
      <w:r>
        <w:t xml:space="preserve"> настоящих Правил.</w:t>
      </w:r>
    </w:p>
    <w:p w:rsidR="00E158E4" w:rsidRDefault="00E158E4">
      <w:pPr>
        <w:pStyle w:val="ConsPlusNormal"/>
        <w:spacing w:before="220"/>
        <w:ind w:firstLine="540"/>
        <w:jc w:val="both"/>
      </w:pPr>
      <w:r>
        <w:lastRenderedPageBreak/>
        <w:t>3. Субсидия предоставляется при соблюдении следующих условий:</w:t>
      </w:r>
    </w:p>
    <w:p w:rsidR="00E158E4" w:rsidRDefault="00E158E4">
      <w:pPr>
        <w:pStyle w:val="ConsPlusNormal"/>
        <w:spacing w:before="220"/>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E158E4" w:rsidRDefault="00E158E4">
      <w:pPr>
        <w:pStyle w:val="ConsPlusNormal"/>
        <w:spacing w:before="220"/>
        <w:ind w:firstLine="540"/>
        <w:jc w:val="both"/>
      </w:pPr>
      <w:bookmarkStart w:id="94" w:name="P3978"/>
      <w:bookmarkEnd w:id="94"/>
      <w: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w:t>
      </w:r>
    </w:p>
    <w:p w:rsidR="00E158E4" w:rsidRDefault="00E158E4">
      <w:pPr>
        <w:pStyle w:val="ConsPlusNormal"/>
        <w:spacing w:before="220"/>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3974" w:history="1">
        <w:r>
          <w:rPr>
            <w:color w:val="0000FF"/>
          </w:rPr>
          <w:t>пункте 1</w:t>
        </w:r>
      </w:hyperlink>
      <w:r>
        <w:t xml:space="preserve"> настоящих Правил, в размерах, указанных в </w:t>
      </w:r>
      <w:hyperlink w:anchor="P3151" w:history="1">
        <w:r>
          <w:rPr>
            <w:color w:val="0000FF"/>
          </w:rPr>
          <w:t>пункте 13 приложения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E158E4" w:rsidRDefault="00E158E4">
      <w:pPr>
        <w:pStyle w:val="ConsPlusNormal"/>
        <w:spacing w:before="220"/>
        <w:ind w:firstLine="540"/>
        <w:jc w:val="both"/>
      </w:pPr>
      <w:r>
        <w:t>г)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E158E4" w:rsidRDefault="00E158E4">
      <w:pPr>
        <w:pStyle w:val="ConsPlusNormal"/>
        <w:spacing w:before="220"/>
        <w:ind w:firstLine="540"/>
        <w:jc w:val="both"/>
      </w:pPr>
      <w:r>
        <w:t>д)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E158E4" w:rsidRDefault="00E158E4">
      <w:pPr>
        <w:pStyle w:val="ConsPlusNormal"/>
        <w:spacing w:before="220"/>
        <w:ind w:firstLine="540"/>
        <w:jc w:val="both"/>
      </w:pPr>
      <w:r>
        <w:t xml:space="preserve">4. Для включения объектов в перечень, указанный в </w:t>
      </w:r>
      <w:hyperlink w:anchor="P3974" w:history="1">
        <w:r>
          <w:rPr>
            <w:color w:val="0000FF"/>
          </w:rPr>
          <w:t>пункте 1</w:t>
        </w:r>
      </w:hyperlink>
      <w:r>
        <w:t xml:space="preserve"> настоящих Правил,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E158E4" w:rsidRDefault="00E158E4">
      <w:pPr>
        <w:pStyle w:val="ConsPlusNormal"/>
        <w:spacing w:before="220"/>
        <w:ind w:firstLine="540"/>
        <w:jc w:val="both"/>
      </w:pPr>
      <w:r>
        <w:t>а) наименование объекта;</w:t>
      </w:r>
    </w:p>
    <w:p w:rsidR="00E158E4" w:rsidRDefault="00E158E4">
      <w:pPr>
        <w:pStyle w:val="ConsPlusNormal"/>
        <w:spacing w:before="220"/>
        <w:ind w:firstLine="540"/>
        <w:jc w:val="both"/>
      </w:pPr>
      <w:r>
        <w:t>б) данные о мощности объекта, подлежащего вводу в эксплуатацию;</w:t>
      </w:r>
    </w:p>
    <w:p w:rsidR="00E158E4" w:rsidRDefault="00E158E4">
      <w:pPr>
        <w:pStyle w:val="ConsPlusNormal"/>
        <w:spacing w:before="220"/>
        <w:ind w:firstLine="540"/>
        <w:jc w:val="both"/>
      </w:pPr>
      <w:r>
        <w:t>в) срок ввода объекта в эксплуатацию;</w:t>
      </w:r>
    </w:p>
    <w:p w:rsidR="00E158E4" w:rsidRDefault="00E158E4">
      <w:pPr>
        <w:pStyle w:val="ConsPlusNormal"/>
        <w:spacing w:before="220"/>
        <w:ind w:firstLine="540"/>
        <w:jc w:val="both"/>
      </w:pPr>
      <w:r>
        <w:t>г) сведения о размере бюджетных ассигнований федерального бюджета, направляемых на капитальный ремонт и (или) реконструкцию объекта;</w:t>
      </w:r>
    </w:p>
    <w:p w:rsidR="00E158E4" w:rsidRDefault="00E158E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158E4" w:rsidRDefault="00E158E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158E4" w:rsidRDefault="00E158E4">
      <w:pPr>
        <w:pStyle w:val="ConsPlusNormal"/>
        <w:spacing w:before="220"/>
        <w:ind w:firstLine="540"/>
        <w:jc w:val="both"/>
      </w:pPr>
      <w:r>
        <w:t>ж) копия положительного заключения о достоверности сметной стоимости объекта;</w:t>
      </w:r>
    </w:p>
    <w:p w:rsidR="00E158E4" w:rsidRDefault="00E158E4">
      <w:pPr>
        <w:pStyle w:val="ConsPlusNormal"/>
        <w:spacing w:before="220"/>
        <w:ind w:firstLine="540"/>
        <w:jc w:val="both"/>
      </w:pPr>
      <w:r>
        <w:t>з) титульные списки вновь начинаемых и переходящих объектов, утвержденные заказчиком;</w:t>
      </w:r>
    </w:p>
    <w:p w:rsidR="00E158E4" w:rsidRDefault="00E158E4">
      <w:pPr>
        <w:pStyle w:val="ConsPlusNormal"/>
        <w:spacing w:before="220"/>
        <w:ind w:firstLine="540"/>
        <w:jc w:val="both"/>
      </w:pPr>
      <w:r>
        <w:t>и) копии документов, подтверждающих направление средств бюджета Красноярского края и (или) бюджета г. Норильска;</w:t>
      </w:r>
    </w:p>
    <w:p w:rsidR="00E158E4" w:rsidRDefault="00E158E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158E4" w:rsidRDefault="00E158E4">
      <w:pPr>
        <w:pStyle w:val="ConsPlusNormal"/>
        <w:spacing w:before="220"/>
        <w:ind w:firstLine="540"/>
        <w:jc w:val="both"/>
      </w:pPr>
      <w:r>
        <w:t xml:space="preserve">5. Субсидия предоставляется на основании соглашения, заключаемого между Министерством </w:t>
      </w:r>
      <w:r>
        <w:lastRenderedPageBreak/>
        <w:t>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6.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E158E4" w:rsidRDefault="00E158E4">
      <w:pPr>
        <w:pStyle w:val="ConsPlusNormal"/>
        <w:spacing w:before="220"/>
        <w:ind w:firstLine="540"/>
        <w:jc w:val="both"/>
      </w:pPr>
      <w:r>
        <w:t>б) 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E158E4" w:rsidRDefault="00E158E4">
      <w:pPr>
        <w:pStyle w:val="ConsPlusNormal"/>
        <w:spacing w:before="220"/>
        <w:ind w:firstLine="540"/>
        <w:jc w:val="both"/>
      </w:pPr>
      <w:r>
        <w:t xml:space="preserve">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w:t>
      </w:r>
      <w:hyperlink w:anchor="P4011" w:history="1">
        <w:r>
          <w:rPr>
            <w:color w:val="0000FF"/>
          </w:rPr>
          <w:t>пункте 8</w:t>
        </w:r>
      </w:hyperlink>
      <w:r>
        <w:t xml:space="preserve"> настоящих Правил;</w:t>
      </w:r>
    </w:p>
    <w:p w:rsidR="00E158E4" w:rsidRDefault="00E158E4">
      <w:pPr>
        <w:pStyle w:val="ConsPlusNormal"/>
        <w:spacing w:before="220"/>
        <w:ind w:firstLine="540"/>
        <w:jc w:val="both"/>
      </w:pPr>
      <w:r>
        <w:t xml:space="preserve">д) значения показателей результативности использования субсидии, соответствующие значениям, указанным в </w:t>
      </w:r>
      <w:hyperlink w:anchor="P4011" w:history="1">
        <w:r>
          <w:rPr>
            <w:color w:val="0000FF"/>
          </w:rPr>
          <w:t>пункте 8</w:t>
        </w:r>
      </w:hyperlink>
      <w:r>
        <w:t xml:space="preserve"> настоящих Правил, а также обязательство Красноярского края по их достижению;</w:t>
      </w:r>
    </w:p>
    <w:p w:rsidR="00E158E4" w:rsidRDefault="00E158E4">
      <w:pPr>
        <w:pStyle w:val="ConsPlusNormal"/>
        <w:spacing w:before="220"/>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E158E4" w:rsidRDefault="00E158E4">
      <w:pPr>
        <w:pStyle w:val="ConsPlusNormal"/>
        <w:spacing w:before="220"/>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3978" w:history="1">
        <w:r>
          <w:rPr>
            <w:color w:val="0000FF"/>
          </w:rPr>
          <w:t>подпункте "б" пункта 3</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з)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jc w:val="both"/>
      </w:pPr>
      <w:r>
        <w:t xml:space="preserve">(пп. "и" введен </w:t>
      </w:r>
      <w:hyperlink r:id="rId434"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jc w:val="both"/>
      </w:pPr>
      <w:r>
        <w:t xml:space="preserve">(пп. "к" введен </w:t>
      </w:r>
      <w:hyperlink r:id="rId435"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7. Размер субсидии установлен </w:t>
      </w:r>
      <w:hyperlink w:anchor="P3151" w:history="1">
        <w:r>
          <w:rPr>
            <w:color w:val="0000FF"/>
          </w:rPr>
          <w:t>приложением N 2</w:t>
        </w:r>
      </w:hyperlink>
      <w:r>
        <w:t xml:space="preserve"> к подпрограмме.</w:t>
      </w:r>
    </w:p>
    <w:p w:rsidR="00E158E4" w:rsidRDefault="00E158E4">
      <w:pPr>
        <w:pStyle w:val="ConsPlusNormal"/>
        <w:spacing w:before="220"/>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974" w:history="1">
        <w:r>
          <w:rPr>
            <w:color w:val="0000FF"/>
          </w:rPr>
          <w:t>пункте 1</w:t>
        </w:r>
      </w:hyperlink>
      <w:r>
        <w:t xml:space="preserve"> настоящих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spacing w:before="220"/>
        <w:ind w:firstLine="540"/>
        <w:jc w:val="both"/>
      </w:pPr>
      <w:r>
        <w:t xml:space="preserve">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w:t>
      </w:r>
      <w:r>
        <w:lastRenderedPageBreak/>
        <w:t>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E158E4" w:rsidRDefault="00E158E4">
      <w:pPr>
        <w:pStyle w:val="ConsPlusNormal"/>
        <w:spacing w:before="220"/>
        <w:ind w:firstLine="540"/>
        <w:jc w:val="both"/>
      </w:pPr>
      <w:r>
        <w:t xml:space="preserve">Размер средств консолидированного бюджета Красноярского края на реализацию мероприятий, указанный в </w:t>
      </w:r>
      <w:hyperlink w:anchor="P3151" w:history="1">
        <w:r>
          <w:rPr>
            <w:color w:val="0000FF"/>
          </w:rPr>
          <w:t>приложении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E158E4" w:rsidRDefault="00E158E4">
      <w:pPr>
        <w:pStyle w:val="ConsPlusNormal"/>
        <w:spacing w:before="220"/>
        <w:ind w:firstLine="540"/>
        <w:jc w:val="both"/>
      </w:pPr>
      <w:bookmarkStart w:id="95" w:name="P4011"/>
      <w:bookmarkEnd w:id="95"/>
      <w:r>
        <w:t>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w:t>
      </w:r>
    </w:p>
    <w:p w:rsidR="00E158E4" w:rsidRDefault="00E158E4">
      <w:pPr>
        <w:pStyle w:val="ConsPlusNormal"/>
        <w:spacing w:before="220"/>
        <w:ind w:firstLine="540"/>
        <w:jc w:val="both"/>
      </w:pPr>
      <w:r>
        <w:t>доля магистральных коллекторов, нуждающихся в замене (плановое значение - 16 процентов);</w:t>
      </w:r>
    </w:p>
    <w:p w:rsidR="00E158E4" w:rsidRDefault="00E158E4">
      <w:pPr>
        <w:pStyle w:val="ConsPlusNormal"/>
        <w:spacing w:before="220"/>
        <w:ind w:firstLine="540"/>
        <w:jc w:val="both"/>
      </w:pPr>
      <w:r>
        <w:t>доля потерь тепловой энергии в инженерных сетях (плановое значение - 5,5 процента).</w:t>
      </w:r>
    </w:p>
    <w:p w:rsidR="00E158E4" w:rsidRDefault="00E158E4">
      <w:pPr>
        <w:pStyle w:val="ConsPlusNormal"/>
        <w:spacing w:before="220"/>
        <w:ind w:firstLine="540"/>
        <w:jc w:val="both"/>
      </w:pPr>
      <w:r>
        <w:t>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E158E4" w:rsidRDefault="00E158E4">
      <w:pPr>
        <w:pStyle w:val="ConsPlusNormal"/>
        <w:spacing w:before="220"/>
        <w:ind w:firstLine="540"/>
        <w:jc w:val="both"/>
      </w:pPr>
      <w:r>
        <w:t>10.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E158E4" w:rsidRDefault="00E158E4">
      <w:pPr>
        <w:pStyle w:val="ConsPlusNormal"/>
        <w:spacing w:before="220"/>
        <w:ind w:firstLine="540"/>
        <w:jc w:val="both"/>
      </w:pPr>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E158E4" w:rsidRDefault="00E158E4">
      <w:pPr>
        <w:pStyle w:val="ConsPlusNormal"/>
        <w:spacing w:before="220"/>
        <w:ind w:firstLine="540"/>
        <w:jc w:val="both"/>
      </w:pPr>
      <w:r>
        <w:t>12.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E158E4" w:rsidRDefault="00E158E4">
      <w:pPr>
        <w:pStyle w:val="ConsPlusNormal"/>
        <w:spacing w:before="220"/>
        <w:ind w:firstLine="540"/>
        <w:jc w:val="both"/>
      </w:pPr>
      <w:r>
        <w:lastRenderedPageBreak/>
        <w:t>13.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E158E4" w:rsidRDefault="00E158E4">
      <w:pPr>
        <w:pStyle w:val="ConsPlusNormal"/>
        <w:spacing w:before="220"/>
        <w:ind w:firstLine="540"/>
        <w:jc w:val="both"/>
      </w:pPr>
      <w:r>
        <w:t xml:space="preserve">14.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4011" w:history="1">
        <w:r>
          <w:rPr>
            <w:color w:val="0000FF"/>
          </w:rPr>
          <w:t>пункте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36" w:history="1">
        <w:r>
          <w:rPr>
            <w:color w:val="0000FF"/>
          </w:rPr>
          <w:t>пунктами 16</w:t>
        </w:r>
      </w:hyperlink>
      <w:r>
        <w:t xml:space="preserve"> - </w:t>
      </w:r>
      <w:hyperlink r:id="rId43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отчетным.</w:t>
      </w:r>
    </w:p>
    <w:p w:rsidR="00E158E4" w:rsidRDefault="00E158E4">
      <w:pPr>
        <w:pStyle w:val="ConsPlusNormal"/>
        <w:spacing w:before="220"/>
        <w:ind w:firstLine="540"/>
        <w:jc w:val="both"/>
      </w:pPr>
      <w:r>
        <w:t>15. 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p>
    <w:p w:rsidR="00E158E4" w:rsidRDefault="00E158E4">
      <w:pPr>
        <w:pStyle w:val="ConsPlusNormal"/>
        <w:spacing w:before="220"/>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438" w:history="1">
        <w:r>
          <w:rPr>
            <w:color w:val="0000FF"/>
          </w:rPr>
          <w:t>Постановления</w:t>
        </w:r>
      </w:hyperlink>
      <w:r>
        <w:t xml:space="preserve"> Правительства РФ от 25.05.2016 N 464)</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9</w:t>
      </w:r>
    </w:p>
    <w:p w:rsidR="00E158E4" w:rsidRDefault="00E158E4">
      <w:pPr>
        <w:pStyle w:val="ConsPlusNormal"/>
        <w:jc w:val="right"/>
      </w:pPr>
      <w:r>
        <w:t>к подпрограмме "Обеспечение</w:t>
      </w:r>
    </w:p>
    <w:p w:rsidR="00E158E4" w:rsidRDefault="00E158E4">
      <w:pPr>
        <w:pStyle w:val="ConsPlusNormal"/>
        <w:jc w:val="right"/>
      </w:pPr>
      <w:r>
        <w:t>жильем отдельных категорий</w:t>
      </w:r>
    </w:p>
    <w:p w:rsidR="00E158E4" w:rsidRDefault="00E158E4">
      <w:pPr>
        <w:pStyle w:val="ConsPlusNormal"/>
        <w:jc w:val="right"/>
      </w:pPr>
      <w:r>
        <w:t>граждан" федеральной целевой</w:t>
      </w:r>
    </w:p>
    <w:p w:rsidR="00E158E4" w:rsidRDefault="00E158E4">
      <w:pPr>
        <w:pStyle w:val="ConsPlusNormal"/>
        <w:jc w:val="right"/>
      </w:pPr>
      <w:r>
        <w:t>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96" w:name="P4038"/>
      <w:bookmarkEnd w:id="96"/>
      <w:r>
        <w:t>ПРАВИЛА</w:t>
      </w:r>
    </w:p>
    <w:p w:rsidR="00E158E4" w:rsidRDefault="00E158E4">
      <w:pPr>
        <w:pStyle w:val="ConsPlusNormal"/>
        <w:jc w:val="center"/>
      </w:pPr>
      <w:r>
        <w:lastRenderedPageBreak/>
        <w:t>ПРЕДОСТАВЛЕНИЯ СУБСИДИИ ИЗ ФЕДЕРАЛЬНОГО БЮДЖЕТА БЮДЖЕТУ</w:t>
      </w:r>
    </w:p>
    <w:p w:rsidR="00E158E4" w:rsidRDefault="00E158E4">
      <w:pPr>
        <w:pStyle w:val="ConsPlusNormal"/>
        <w:jc w:val="center"/>
      </w:pPr>
      <w:r>
        <w:t>РЕСПУБЛИКИ ИНГУШЕТИЯ НА СОФИНАНСИРОВАНИЕ МЕРОПРИЯТИЙ</w:t>
      </w:r>
    </w:p>
    <w:p w:rsidR="00E158E4" w:rsidRDefault="00E158E4">
      <w:pPr>
        <w:pStyle w:val="ConsPlusNormal"/>
        <w:jc w:val="center"/>
      </w:pPr>
      <w:r>
        <w:t>ПО ЗАВЕРШЕНИЮ ПЕРЕСЕЛЕНИЯ ГРАЖДАН, ПРОЖИВАЮЩИХ В ОПОЛЗНЕВОЙ</w:t>
      </w:r>
    </w:p>
    <w:p w:rsidR="00E158E4" w:rsidRDefault="00E158E4">
      <w:pPr>
        <w:pStyle w:val="ConsPlusNormal"/>
        <w:jc w:val="center"/>
      </w:pPr>
      <w:r>
        <w:t>ЗОНЕ МАЛГОБЕКСКОГО РАЙОНА РЕСПУБЛИКИ ИНГУШЕТИЯ</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(введены </w:t>
      </w:r>
      <w:hyperlink r:id="rId439" w:history="1">
        <w:r>
          <w:rPr>
            <w:color w:val="0000FF"/>
          </w:rPr>
          <w:t>Постановлением</w:t>
        </w:r>
      </w:hyperlink>
      <w:r>
        <w:t xml:space="preserve"> Правительства РФ от 26.05.2016 N 466)</w:t>
      </w:r>
    </w:p>
    <w:p w:rsidR="00E158E4" w:rsidRDefault="00E158E4">
      <w:pPr>
        <w:pStyle w:val="ConsPlusNormal"/>
        <w:jc w:val="both"/>
      </w:pPr>
    </w:p>
    <w:p w:rsidR="00E158E4" w:rsidRDefault="00E158E4">
      <w:pPr>
        <w:pStyle w:val="ConsPlusNormal"/>
        <w:ind w:firstLine="540"/>
        <w:jc w:val="both"/>
      </w:pPr>
      <w:bookmarkStart w:id="97" w:name="P4047"/>
      <w:bookmarkEnd w:id="97"/>
      <w:r>
        <w:t>1. Настоящие Правила устанавливают цели, порядок и условия предоставления субсидии из федерального бюджета бюджету Республики Ингушетия на софинансирование мероприятий по завершению переселения граждан, проживающих в оползневой зоне Малгобекского района Республики Ингушетия (далее - субсидия).</w:t>
      </w:r>
    </w:p>
    <w:p w:rsidR="00E158E4" w:rsidRDefault="00E158E4">
      <w:pPr>
        <w:pStyle w:val="ConsPlusNormal"/>
        <w:spacing w:before="220"/>
        <w:ind w:firstLine="540"/>
        <w:jc w:val="both"/>
      </w:pPr>
      <w:bookmarkStart w:id="98" w:name="P4048"/>
      <w:bookmarkEnd w:id="98"/>
      <w:r>
        <w:t>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w:t>
      </w:r>
    </w:p>
    <w:p w:rsidR="00E158E4" w:rsidRDefault="00E158E4">
      <w:pPr>
        <w:pStyle w:val="ConsPlusNormal"/>
        <w:spacing w:before="220"/>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4048" w:history="1">
        <w:r>
          <w:rPr>
            <w:color w:val="0000FF"/>
          </w:rPr>
          <w:t>пункте 2</w:t>
        </w:r>
      </w:hyperlink>
      <w:r>
        <w:t xml:space="preserve"> настоящих Правил.</w:t>
      </w:r>
    </w:p>
    <w:p w:rsidR="00E158E4" w:rsidRDefault="00E158E4">
      <w:pPr>
        <w:pStyle w:val="ConsPlusNormal"/>
        <w:spacing w:before="220"/>
        <w:ind w:firstLine="540"/>
        <w:jc w:val="both"/>
      </w:pPr>
      <w:r>
        <w:t>4. Субсидия предоставляется при соблюдении следующих условий:</w:t>
      </w:r>
    </w:p>
    <w:p w:rsidR="00E158E4" w:rsidRDefault="00E158E4">
      <w:pPr>
        <w:pStyle w:val="ConsPlusNormal"/>
        <w:spacing w:before="220"/>
        <w:ind w:firstLine="540"/>
        <w:jc w:val="both"/>
      </w:pPr>
      <w:r>
        <w:t xml:space="preserve">а) наличие нормативного правового акта Республики Ингушетия, устанавливающего расходное обязательство Республики Ингушетия, на исполнение которого предоставляется субсидия и которое соответствует целям, указанным в </w:t>
      </w:r>
      <w:hyperlink w:anchor="P4048"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б) наличие в бюджете Республики Ингушетия бюджетных ассигнований на исполнение расходного обязательства Республики Ингушетия по финансовому обеспечению мероприятий, указанных в </w:t>
      </w:r>
      <w:hyperlink w:anchor="P4047" w:history="1">
        <w:r>
          <w:rPr>
            <w:color w:val="0000FF"/>
          </w:rPr>
          <w:t>пункте 1</w:t>
        </w:r>
      </w:hyperlink>
      <w:r>
        <w:t xml:space="preserve"> настоящих Правил;</w:t>
      </w:r>
    </w:p>
    <w:p w:rsidR="00E158E4" w:rsidRDefault="00E158E4">
      <w:pPr>
        <w:pStyle w:val="ConsPlusNormal"/>
        <w:spacing w:before="220"/>
        <w:ind w:firstLine="540"/>
        <w:jc w:val="both"/>
      </w:pPr>
      <w:bookmarkStart w:id="99" w:name="P4053"/>
      <w:bookmarkEnd w:id="99"/>
      <w:r>
        <w:t>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w:t>
      </w:r>
    </w:p>
    <w:p w:rsidR="00E158E4" w:rsidRDefault="00E158E4">
      <w:pPr>
        <w:pStyle w:val="ConsPlusNormal"/>
        <w:spacing w:before="220"/>
        <w:ind w:firstLine="540"/>
        <w:jc w:val="both"/>
      </w:pPr>
      <w:r>
        <w:t xml:space="preserve">г) возврат субъектом Российской Федерации средств в федеральный бюджет в соответствии с </w:t>
      </w:r>
      <w:hyperlink r:id="rId440" w:history="1">
        <w:r>
          <w:rPr>
            <w:color w:val="0000FF"/>
          </w:rPr>
          <w:t>пунктами 16</w:t>
        </w:r>
      </w:hyperlink>
      <w:r>
        <w:t xml:space="preserve"> и </w:t>
      </w:r>
      <w:hyperlink r:id="rId441"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158E4" w:rsidRDefault="00E158E4">
      <w:pPr>
        <w:pStyle w:val="ConsPlusNormal"/>
        <w:spacing w:before="220"/>
        <w:ind w:firstLine="540"/>
        <w:jc w:val="both"/>
      </w:pPr>
      <w:r>
        <w:t xml:space="preserve">5. Для включения объектов в перечень, указанный в </w:t>
      </w:r>
      <w:hyperlink w:anchor="P4048" w:history="1">
        <w:r>
          <w:rPr>
            <w:color w:val="0000FF"/>
          </w:rPr>
          <w:t>пункте 2</w:t>
        </w:r>
      </w:hyperlink>
      <w:r>
        <w:t xml:space="preserve"> настоящих Правил, Правительство Республики Ингушетия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E158E4" w:rsidRDefault="00E158E4">
      <w:pPr>
        <w:pStyle w:val="ConsPlusNormal"/>
        <w:spacing w:before="220"/>
        <w:ind w:firstLine="540"/>
        <w:jc w:val="both"/>
      </w:pPr>
      <w:r>
        <w:t>а) наименование объекта;</w:t>
      </w:r>
    </w:p>
    <w:p w:rsidR="00E158E4" w:rsidRDefault="00E158E4">
      <w:pPr>
        <w:pStyle w:val="ConsPlusNormal"/>
        <w:spacing w:before="220"/>
        <w:ind w:firstLine="540"/>
        <w:jc w:val="both"/>
      </w:pPr>
      <w:r>
        <w:t>б) мощность объекта, подлежащего вводу в эксплуатацию;</w:t>
      </w:r>
    </w:p>
    <w:p w:rsidR="00E158E4" w:rsidRDefault="00E158E4">
      <w:pPr>
        <w:pStyle w:val="ConsPlusNormal"/>
        <w:spacing w:before="220"/>
        <w:ind w:firstLine="540"/>
        <w:jc w:val="both"/>
      </w:pPr>
      <w:r>
        <w:t>в) срок ввода объекта в эксплуатацию;</w:t>
      </w:r>
    </w:p>
    <w:p w:rsidR="00E158E4" w:rsidRDefault="00E158E4">
      <w:pPr>
        <w:pStyle w:val="ConsPlusNormal"/>
        <w:spacing w:before="220"/>
        <w:ind w:firstLine="540"/>
        <w:jc w:val="both"/>
      </w:pPr>
      <w:r>
        <w:lastRenderedPageBreak/>
        <w:t>г) размер бюджетных ассигнований федерального бюджета, направляемых на строительство объекта;</w:t>
      </w:r>
    </w:p>
    <w:p w:rsidR="00E158E4" w:rsidRDefault="00E158E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E158E4" w:rsidRDefault="00E158E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w:t>
      </w:r>
    </w:p>
    <w:p w:rsidR="00E158E4" w:rsidRDefault="00E158E4">
      <w:pPr>
        <w:pStyle w:val="ConsPlusNormal"/>
        <w:spacing w:before="220"/>
        <w:ind w:firstLine="540"/>
        <w:jc w:val="both"/>
      </w:pPr>
      <w:r>
        <w:t>ж) копия положительного заключения о достоверности сметной стоимости объекта;</w:t>
      </w:r>
    </w:p>
    <w:p w:rsidR="00E158E4" w:rsidRDefault="00E158E4">
      <w:pPr>
        <w:pStyle w:val="ConsPlusNormal"/>
        <w:spacing w:before="220"/>
        <w:ind w:firstLine="540"/>
        <w:jc w:val="both"/>
      </w:pPr>
      <w:r>
        <w:t>з) титульные списки вновь начинаемых и переходящих объектов, утвержденные заказчиком;</w:t>
      </w:r>
    </w:p>
    <w:p w:rsidR="00E158E4" w:rsidRDefault="00E158E4">
      <w:pPr>
        <w:pStyle w:val="ConsPlusNormal"/>
        <w:spacing w:before="220"/>
        <w:ind w:firstLine="540"/>
        <w:jc w:val="both"/>
      </w:pPr>
      <w:r>
        <w:t>и) копии документов, подтверждающих направление средств бюджета Республики Ингушетия, заемных и других средств на финансирование объекта;</w:t>
      </w:r>
    </w:p>
    <w:p w:rsidR="00E158E4" w:rsidRDefault="00E158E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158E4" w:rsidRDefault="00E158E4">
      <w:pPr>
        <w:pStyle w:val="ConsPlusNormal"/>
        <w:spacing w:before="220"/>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Правительством Республики Ингушетия и соответствующего типовой </w:t>
      </w:r>
      <w:hyperlink r:id="rId442" w:history="1">
        <w:r>
          <w:rPr>
            <w:color w:val="0000FF"/>
          </w:rPr>
          <w:t>форме</w:t>
        </w:r>
      </w:hyperlink>
      <w:r>
        <w:t xml:space="preserve"> соглашения, утверждаемой Министерством финансов Российской Федерации (далее - соглашение).</w:t>
      </w:r>
    </w:p>
    <w:p w:rsidR="00E158E4" w:rsidRDefault="00E158E4">
      <w:pPr>
        <w:pStyle w:val="ConsPlusNormal"/>
        <w:spacing w:before="220"/>
        <w:ind w:firstLine="540"/>
        <w:jc w:val="both"/>
      </w:pPr>
      <w:r>
        <w:t>7.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б) размер субсидии, порядок, условия и сроки ее перечисления, а также объем бюджетных ассигнований бюджета Республики Ингушетия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выполнением субъектом Российской Федерации обязательств, предусмотренных соглашением;</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Республики Ингушетия,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объектов капитального строительства;</w:t>
      </w:r>
    </w:p>
    <w:p w:rsidR="00E158E4" w:rsidRDefault="00E158E4">
      <w:pPr>
        <w:pStyle w:val="ConsPlusNormal"/>
        <w:spacing w:before="220"/>
        <w:ind w:firstLine="540"/>
        <w:jc w:val="both"/>
      </w:pPr>
      <w:r>
        <w:t xml:space="preserve">д) значения показателя результативности использования субсидии, соответствующие значению, указанному в </w:t>
      </w:r>
      <w:hyperlink w:anchor="P4080" w:history="1">
        <w:r>
          <w:rPr>
            <w:color w:val="0000FF"/>
          </w:rPr>
          <w:t>пункте 9</w:t>
        </w:r>
      </w:hyperlink>
      <w:r>
        <w:t xml:space="preserve"> настоящих Правил, и обязательство Республики Ингушетия по его достижению;</w:t>
      </w:r>
    </w:p>
    <w:p w:rsidR="00E158E4" w:rsidRDefault="00E158E4">
      <w:pPr>
        <w:pStyle w:val="ConsPlusNormal"/>
        <w:spacing w:before="220"/>
        <w:ind w:firstLine="540"/>
        <w:jc w:val="both"/>
      </w:pPr>
      <w:r>
        <w:t>е) последствия недостижения Республикой Ингушетия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E158E4" w:rsidRDefault="00E158E4">
      <w:pPr>
        <w:pStyle w:val="ConsPlusNormal"/>
        <w:spacing w:before="220"/>
        <w:ind w:firstLine="540"/>
        <w:jc w:val="both"/>
      </w:pPr>
      <w:r>
        <w:t xml:space="preserve">ж) обязательство Республики Ингушетия согласовывать с Министерством строительства и жилищно-коммунального хозяйства Российской Федерации государственную программу, указанную в </w:t>
      </w:r>
      <w:hyperlink w:anchor="P4053"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w:t>
      </w:r>
      <w:r>
        <w:lastRenderedPageBreak/>
        <w:t>и (или) изменение состава мероприятий этой программы, на которые предоставляется субсидия;</w:t>
      </w:r>
    </w:p>
    <w:p w:rsidR="00E158E4" w:rsidRDefault="00E158E4">
      <w:pPr>
        <w:pStyle w:val="ConsPlusNormal"/>
        <w:spacing w:before="220"/>
        <w:ind w:firstLine="540"/>
        <w:jc w:val="both"/>
      </w:pPr>
      <w:r>
        <w:t>з) перечень объектов капитального строительства и обязательства Республики Ингушетия по соблюдению графика выполнения мероприятий по проектированию и (или) строительству указанных объектов в пределах установленной стоимости строительства;</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spacing w:before="220"/>
        <w:ind w:firstLine="540"/>
        <w:jc w:val="both"/>
      </w:pPr>
      <w:r>
        <w:t xml:space="preserve">8. Размер субсидии предусмотрен </w:t>
      </w:r>
      <w:hyperlink w:anchor="P3151"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w:t>
      </w:r>
    </w:p>
    <w:p w:rsidR="00E158E4" w:rsidRDefault="00E158E4">
      <w:pPr>
        <w:pStyle w:val="ConsPlusNormal"/>
        <w:spacing w:before="220"/>
        <w:ind w:firstLine="540"/>
        <w:jc w:val="both"/>
      </w:pPr>
      <w:r>
        <w:t xml:space="preserve">В случае если размер средств, предусмотренных в бюджете Республики Ингушетия на финансирование работ, указанных в </w:t>
      </w:r>
      <w:hyperlink w:anchor="P4048" w:history="1">
        <w:r>
          <w:rPr>
            <w:color w:val="0000FF"/>
          </w:rPr>
          <w:t>пункте 2</w:t>
        </w:r>
      </w:hyperlink>
      <w:r>
        <w:t xml:space="preserve"> настоящих Правил, не обеспечивает установленный для Республики Ингушетия уровень софинансирования из федерального бюджета, составляющий 95 процентов расходного обязательства, размер субсидии подлежит сокращению до размера, обеспечивающего соответствующий уровень софинансирования.</w:t>
      </w:r>
    </w:p>
    <w:p w:rsidR="00E158E4" w:rsidRDefault="00E158E4">
      <w:pPr>
        <w:pStyle w:val="ConsPlusNormal"/>
        <w:spacing w:before="220"/>
        <w:ind w:firstLine="540"/>
        <w:jc w:val="both"/>
      </w:pPr>
      <w:bookmarkStart w:id="100" w:name="P4080"/>
      <w:bookmarkEnd w:id="100"/>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w:t>
      </w:r>
    </w:p>
    <w:p w:rsidR="00E158E4" w:rsidRDefault="00E158E4">
      <w:pPr>
        <w:pStyle w:val="ConsPlusNormal"/>
        <w:spacing w:before="220"/>
        <w:ind w:firstLine="540"/>
        <w:jc w:val="both"/>
      </w:pPr>
      <w:r>
        <w:t>10. Правительство Республики Ингушетия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E158E4" w:rsidRDefault="00E158E4">
      <w:pPr>
        <w:pStyle w:val="ConsPlusNormal"/>
        <w:spacing w:before="220"/>
        <w:ind w:firstLine="540"/>
        <w:jc w:val="both"/>
      </w:pPr>
      <w:r>
        <w:t>11. В целях определения размера и срока перечисления субсидии Правительство Республики Ингушетия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указанным Министерством.</w:t>
      </w:r>
    </w:p>
    <w:p w:rsidR="00E158E4" w:rsidRDefault="00E158E4">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Республики Ингушетия, на осуществление которого она предоставляется, и срок возникновения денежного обязательства Республики Ингушетия в целях исполнения соответствующего расходного обязательства.</w:t>
      </w:r>
    </w:p>
    <w:p w:rsidR="00E158E4" w:rsidRDefault="00E158E4">
      <w:pPr>
        <w:pStyle w:val="ConsPlusNormal"/>
        <w:spacing w:before="220"/>
        <w:ind w:firstLine="540"/>
        <w:jc w:val="both"/>
      </w:pPr>
      <w: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Ингушетия.</w:t>
      </w:r>
    </w:p>
    <w:p w:rsidR="00E158E4" w:rsidRDefault="00E158E4">
      <w:pPr>
        <w:pStyle w:val="ConsPlusNormal"/>
        <w:spacing w:before="220"/>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Республики Ингушетия, за которым в соответствии с законодательными и иными нормативными правовыми актами закреплены источники доходов бюджета Республики Ингушетия по возврату остатков целевых средств, в соответствии с требованиями, установленными Бюджетным </w:t>
      </w:r>
      <w:hyperlink r:id="rId443"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 xml:space="preserve">14. При наличии потребности в остатке субсидии, не использованном в отчетном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Республике Ингушетия в </w:t>
      </w:r>
      <w:r>
        <w:lastRenderedPageBreak/>
        <w:t>текущем финансовом году на те же цели в порядке, установленном бюджетным законодательством Российской Федерации, для осуществления расходов бюджета Республики Ингушетия, источником финансового обеспечения которых является субсидия.</w:t>
      </w:r>
    </w:p>
    <w:p w:rsidR="00E158E4" w:rsidRDefault="00E158E4">
      <w:pPr>
        <w:pStyle w:val="ConsPlusNormal"/>
        <w:spacing w:before="220"/>
        <w:ind w:firstLine="540"/>
        <w:jc w:val="both"/>
      </w:pPr>
      <w:bookmarkStart w:id="101" w:name="P4087"/>
      <w:bookmarkEnd w:id="101"/>
      <w:r>
        <w:t xml:space="preserve">15. 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w:t>
      </w:r>
      <w:hyperlink w:anchor="P4080" w:history="1">
        <w:r>
          <w:rPr>
            <w:color w:val="0000FF"/>
          </w:rPr>
          <w:t>пунктом 9</w:t>
        </w:r>
      </w:hyperlink>
      <w:r>
        <w:t xml:space="preserve"> настоящих Правил,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44" w:history="1">
        <w:r>
          <w:rPr>
            <w:color w:val="0000FF"/>
          </w:rPr>
          <w:t>пунктами 16</w:t>
        </w:r>
      </w:hyperlink>
      <w:r>
        <w:t xml:space="preserve"> - </w:t>
      </w:r>
      <w:hyperlink r:id="rId44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подлежат возврату из бюджета Республики Ингушетия в федеральный бюджет до 1 июня года, следующего за годом предоставления субсидии.</w:t>
      </w:r>
    </w:p>
    <w:p w:rsidR="00E158E4" w:rsidRDefault="00E158E4">
      <w:pPr>
        <w:pStyle w:val="ConsPlusNormal"/>
        <w:spacing w:before="220"/>
        <w:ind w:firstLine="540"/>
        <w:jc w:val="both"/>
      </w:pPr>
      <w:bookmarkStart w:id="102" w:name="P4088"/>
      <w:bookmarkEnd w:id="102"/>
      <w:r>
        <w:t xml:space="preserve">16. 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Республики Ингушетия в федеральный бюджет до 1 мая года, следующего за годом предоставления субсидии, если Правительством Республики Ингушетия не позднее 15 апреля года, следующего за годом предоставления субсидии, не представлены документы, предусмотренные </w:t>
      </w:r>
      <w:hyperlink r:id="rId446" w:history="1">
        <w:r>
          <w:rPr>
            <w:color w:val="0000FF"/>
          </w:rPr>
          <w:t>абзацем третьим пункта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158E4" w:rsidRDefault="00E158E4">
      <w:pPr>
        <w:pStyle w:val="ConsPlusNormal"/>
        <w:spacing w:before="220"/>
        <w:ind w:firstLine="540"/>
        <w:jc w:val="both"/>
      </w:pPr>
      <w:r>
        <w:t xml:space="preserve">17. В случае нецелевого использования субсидии и (или) нарушения Республикой Ингушетия условий ее предоставления, в том числе невозврата Республикой Ингушетия средств в федеральный бюджет в соответствии с </w:t>
      </w:r>
      <w:hyperlink w:anchor="P4087" w:history="1">
        <w:r>
          <w:rPr>
            <w:color w:val="0000FF"/>
          </w:rPr>
          <w:t>пунктами 15</w:t>
        </w:r>
      </w:hyperlink>
      <w:r>
        <w:t xml:space="preserve"> и </w:t>
      </w:r>
      <w:hyperlink w:anchor="P4088" w:history="1">
        <w:r>
          <w:rPr>
            <w:color w:val="0000FF"/>
          </w:rPr>
          <w:t>16</w:t>
        </w:r>
      </w:hyperlink>
      <w:r>
        <w:t xml:space="preserve"> настоящих Правил, к Республике Ингушетия применяются бюджетные меры принуждения, предусмотренные бюджетным законодательством Российской Федерации.</w:t>
      </w:r>
    </w:p>
    <w:p w:rsidR="00E158E4" w:rsidRDefault="00E158E4">
      <w:pPr>
        <w:pStyle w:val="ConsPlusNormal"/>
        <w:spacing w:before="220"/>
        <w:ind w:firstLine="540"/>
        <w:jc w:val="both"/>
      </w:pPr>
      <w:r>
        <w:t>18. Контроль за соблюдением Республикой Ингушетия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jc w:val="both"/>
      </w:pPr>
    </w:p>
    <w:p w:rsidR="00E158E4" w:rsidRDefault="00E158E4">
      <w:pPr>
        <w:pStyle w:val="ConsPlusNormal"/>
        <w:jc w:val="both"/>
      </w:pPr>
    </w:p>
    <w:p w:rsidR="00E158E4" w:rsidRDefault="00E158E4">
      <w:pPr>
        <w:pStyle w:val="ConsPlusTitle"/>
        <w:jc w:val="center"/>
        <w:outlineLvl w:val="0"/>
      </w:pPr>
      <w:bookmarkStart w:id="103" w:name="P4096"/>
      <w:bookmarkEnd w:id="103"/>
      <w:r>
        <w:t>ПОДПРОГРАММА</w:t>
      </w:r>
    </w:p>
    <w:p w:rsidR="00E158E4" w:rsidRDefault="00E158E4">
      <w:pPr>
        <w:pStyle w:val="ConsPlusTitle"/>
        <w:jc w:val="center"/>
      </w:pPr>
      <w:r>
        <w:t>"МОДЕРНИЗАЦИЯ ОБЪЕКТОВ КОММУНАЛЬНОЙ ИНФРАСТРУКТУРЫ"</w:t>
      </w:r>
    </w:p>
    <w:p w:rsidR="00E158E4" w:rsidRDefault="00E158E4">
      <w:pPr>
        <w:pStyle w:val="ConsPlusTitle"/>
        <w:jc w:val="center"/>
      </w:pPr>
      <w:r>
        <w:t>ФЕДЕРАЛЬНОЙ ЦЕЛЕВОЙ ПРОГРАММЫ "ЖИЛИЩЕ"</w:t>
      </w:r>
    </w:p>
    <w:p w:rsidR="00E158E4" w:rsidRDefault="00E158E4">
      <w:pPr>
        <w:pStyle w:val="ConsPlusTitle"/>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26.05.2016 </w:t>
      </w:r>
      <w:hyperlink r:id="rId447" w:history="1">
        <w:r>
          <w:rPr>
            <w:color w:val="0000FF"/>
          </w:rPr>
          <w:t>N 466</w:t>
        </w:r>
      </w:hyperlink>
      <w:r>
        <w:t>,</w:t>
      </w:r>
    </w:p>
    <w:p w:rsidR="00E158E4" w:rsidRDefault="00E158E4">
      <w:pPr>
        <w:pStyle w:val="ConsPlusNormal"/>
        <w:jc w:val="center"/>
      </w:pPr>
      <w:r>
        <w:t xml:space="preserve">от 30.12.2016 </w:t>
      </w:r>
      <w:hyperlink r:id="rId448" w:history="1">
        <w:r>
          <w:rPr>
            <w:color w:val="0000FF"/>
          </w:rPr>
          <w:t>N 1562</w:t>
        </w:r>
      </w:hyperlink>
      <w:r>
        <w:t xml:space="preserve">, от 20.05.2017 </w:t>
      </w:r>
      <w:hyperlink r:id="rId449" w:history="1">
        <w:r>
          <w:rPr>
            <w:color w:val="0000FF"/>
          </w:rPr>
          <w:t>N 609</w:t>
        </w:r>
      </w:hyperlink>
      <w:r>
        <w:t>)</w:t>
      </w:r>
    </w:p>
    <w:p w:rsidR="00E158E4" w:rsidRDefault="00E158E4">
      <w:pPr>
        <w:pStyle w:val="ConsPlusNormal"/>
        <w:jc w:val="center"/>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center"/>
        <w:outlineLvl w:val="1"/>
      </w:pPr>
      <w:r>
        <w:lastRenderedPageBreak/>
        <w:t>ПАСПОРТ</w:t>
      </w:r>
    </w:p>
    <w:p w:rsidR="00E158E4" w:rsidRDefault="00E158E4">
      <w:pPr>
        <w:pStyle w:val="ConsPlusNormal"/>
        <w:jc w:val="center"/>
      </w:pPr>
      <w:r>
        <w:t>подпрограммы "Модернизация объектов коммунальной</w:t>
      </w:r>
    </w:p>
    <w:p w:rsidR="00E158E4" w:rsidRDefault="00E158E4">
      <w:pPr>
        <w:pStyle w:val="ConsPlusNormal"/>
        <w:jc w:val="center"/>
      </w:pPr>
      <w:r>
        <w:t>инфраструктуры"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360"/>
        <w:gridCol w:w="6236"/>
      </w:tblGrid>
      <w:tr w:rsidR="00E158E4">
        <w:tc>
          <w:tcPr>
            <w:tcW w:w="3061" w:type="dxa"/>
            <w:tcBorders>
              <w:top w:val="nil"/>
              <w:left w:val="nil"/>
              <w:bottom w:val="nil"/>
              <w:right w:val="nil"/>
            </w:tcBorders>
          </w:tcPr>
          <w:p w:rsidR="00E158E4" w:rsidRDefault="00E158E4">
            <w:pPr>
              <w:pStyle w:val="ConsPlusNormal"/>
            </w:pPr>
            <w:r>
              <w:t>Наименование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подпрограмма "Модернизация объектов коммунальной инфраструктуры" федеральной целевой программы "Жилище" на 2015 - 2020 годы</w:t>
            </w:r>
          </w:p>
        </w:tc>
      </w:tr>
      <w:tr w:rsidR="00E158E4">
        <w:tc>
          <w:tcPr>
            <w:tcW w:w="3061" w:type="dxa"/>
            <w:tcBorders>
              <w:top w:val="nil"/>
              <w:left w:val="nil"/>
              <w:bottom w:val="nil"/>
              <w:right w:val="nil"/>
            </w:tcBorders>
          </w:tcPr>
          <w:p w:rsidR="00E158E4" w:rsidRDefault="00E158E4">
            <w:pPr>
              <w:pStyle w:val="ConsPlusNormal"/>
            </w:pPr>
            <w:r>
              <w:t>Дата принятия решения о разработке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поручение Правительства Российской Федерации от 25 сентября 2014 г. N ДМ-П9-7244р</w:t>
            </w:r>
          </w:p>
        </w:tc>
      </w:tr>
      <w:tr w:rsidR="00E158E4">
        <w:tc>
          <w:tcPr>
            <w:tcW w:w="3061" w:type="dxa"/>
            <w:tcBorders>
              <w:top w:val="nil"/>
              <w:left w:val="nil"/>
              <w:bottom w:val="nil"/>
              <w:right w:val="nil"/>
            </w:tcBorders>
          </w:tcPr>
          <w:p w:rsidR="00E158E4" w:rsidRDefault="00E158E4">
            <w:pPr>
              <w:pStyle w:val="ConsPlusNormal"/>
            </w:pPr>
            <w:r>
              <w:t>Государственный заказчик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061" w:type="dxa"/>
            <w:tcBorders>
              <w:top w:val="nil"/>
              <w:left w:val="nil"/>
              <w:bottom w:val="nil"/>
              <w:right w:val="nil"/>
            </w:tcBorders>
          </w:tcPr>
          <w:p w:rsidR="00E158E4" w:rsidRDefault="00E158E4">
            <w:pPr>
              <w:pStyle w:val="ConsPlusNormal"/>
            </w:pPr>
            <w:r>
              <w:t>Основной разработчик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Министерство строительства и жилищно-коммунального хозяйства Российской Федерации</w:t>
            </w:r>
          </w:p>
        </w:tc>
      </w:tr>
      <w:tr w:rsidR="00E158E4">
        <w:tc>
          <w:tcPr>
            <w:tcW w:w="3061" w:type="dxa"/>
            <w:tcBorders>
              <w:top w:val="nil"/>
              <w:left w:val="nil"/>
              <w:bottom w:val="nil"/>
              <w:right w:val="nil"/>
            </w:tcBorders>
          </w:tcPr>
          <w:p w:rsidR="00E158E4" w:rsidRDefault="00E158E4">
            <w:pPr>
              <w:pStyle w:val="ConsPlusNormal"/>
            </w:pPr>
            <w:r>
              <w:t>Цель и задача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E158E4" w:rsidRDefault="00E158E4">
            <w:pPr>
              <w:pStyle w:val="ConsPlusNormal"/>
            </w:pPr>
            <w:r>
              <w:t>Задача подпрограммы -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tc>
      </w:tr>
      <w:tr w:rsidR="00E158E4">
        <w:tc>
          <w:tcPr>
            <w:tcW w:w="3061" w:type="dxa"/>
            <w:tcBorders>
              <w:top w:val="nil"/>
              <w:left w:val="nil"/>
              <w:bottom w:val="nil"/>
              <w:right w:val="nil"/>
            </w:tcBorders>
          </w:tcPr>
          <w:p w:rsidR="00E158E4" w:rsidRDefault="00E158E4">
            <w:pPr>
              <w:pStyle w:val="ConsPlusNormal"/>
            </w:pPr>
            <w:r>
              <w:t>Важнейшие целевые индикаторы и показатели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количество введенных в эксплуатацию объектов коммунальной инфраструктуры;</w:t>
            </w:r>
          </w:p>
          <w:p w:rsidR="00E158E4" w:rsidRDefault="00E158E4">
            <w:pPr>
              <w:pStyle w:val="ConsPlusNormal"/>
            </w:pPr>
            <w:r>
              <w:t>увеличение мощности объектов водоснабжения и водоотведения</w:t>
            </w:r>
          </w:p>
        </w:tc>
      </w:tr>
      <w:tr w:rsidR="00E158E4">
        <w:tc>
          <w:tcPr>
            <w:tcW w:w="3061" w:type="dxa"/>
            <w:tcBorders>
              <w:top w:val="nil"/>
              <w:left w:val="nil"/>
              <w:bottom w:val="nil"/>
              <w:right w:val="nil"/>
            </w:tcBorders>
          </w:tcPr>
          <w:p w:rsidR="00E158E4" w:rsidRDefault="00E158E4">
            <w:pPr>
              <w:pStyle w:val="ConsPlusNormal"/>
            </w:pPr>
            <w:r>
              <w:t>Срок реализации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2015 - 2016 годы</w:t>
            </w:r>
          </w:p>
        </w:tc>
      </w:tr>
      <w:tr w:rsidR="00E158E4">
        <w:tc>
          <w:tcPr>
            <w:tcW w:w="3061" w:type="dxa"/>
            <w:tcBorders>
              <w:top w:val="nil"/>
              <w:left w:val="nil"/>
              <w:bottom w:val="nil"/>
              <w:right w:val="nil"/>
            </w:tcBorders>
          </w:tcPr>
          <w:p w:rsidR="00E158E4" w:rsidRDefault="00E158E4">
            <w:pPr>
              <w:pStyle w:val="ConsPlusNormal"/>
            </w:pPr>
            <w:r>
              <w:lastRenderedPageBreak/>
              <w:t>Объем и источники финансирования подпрограммы</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общий объем финансирования подпрограммы составит 1,99 млрд. рублей, в том числе:</w:t>
            </w:r>
          </w:p>
          <w:p w:rsidR="00E158E4" w:rsidRDefault="00E158E4">
            <w:pPr>
              <w:pStyle w:val="ConsPlusNormal"/>
            </w:pPr>
            <w:r>
              <w:t>за счет средств федерального бюджета - 1 млрд. рублей;</w:t>
            </w:r>
          </w:p>
          <w:p w:rsidR="00E158E4" w:rsidRDefault="00E158E4">
            <w:pPr>
              <w:pStyle w:val="ConsPlusNormal"/>
            </w:pPr>
            <w:r>
              <w:t>за счет средств бюджетов субъектов Российской Федерации - 0,97 млрд. рублей;</w:t>
            </w:r>
          </w:p>
          <w:p w:rsidR="00E158E4" w:rsidRDefault="00E158E4">
            <w:pPr>
              <w:pStyle w:val="ConsPlusNormal"/>
            </w:pPr>
            <w:r>
              <w:t>из внебюджетных источников - 0,02 млрд. рублей</w:t>
            </w:r>
          </w:p>
        </w:tc>
      </w:tr>
      <w:tr w:rsidR="00E158E4">
        <w:tc>
          <w:tcPr>
            <w:tcW w:w="9657" w:type="dxa"/>
            <w:gridSpan w:val="3"/>
            <w:tcBorders>
              <w:top w:val="nil"/>
              <w:left w:val="nil"/>
              <w:bottom w:val="nil"/>
              <w:right w:val="nil"/>
            </w:tcBorders>
          </w:tcPr>
          <w:p w:rsidR="00E158E4" w:rsidRDefault="00E158E4">
            <w:pPr>
              <w:pStyle w:val="ConsPlusNormal"/>
              <w:jc w:val="both"/>
            </w:pPr>
            <w:r>
              <w:t xml:space="preserve">(в ред. Постановлений Правительства РФ от 26.05.2016 </w:t>
            </w:r>
            <w:hyperlink r:id="rId450" w:history="1">
              <w:r>
                <w:rPr>
                  <w:color w:val="0000FF"/>
                </w:rPr>
                <w:t>N 466</w:t>
              </w:r>
            </w:hyperlink>
            <w:r>
              <w:t xml:space="preserve">, от 20.05.2017 </w:t>
            </w:r>
            <w:hyperlink r:id="rId451" w:history="1">
              <w:r>
                <w:rPr>
                  <w:color w:val="0000FF"/>
                </w:rPr>
                <w:t>N 609</w:t>
              </w:r>
            </w:hyperlink>
            <w:r>
              <w:t>)</w:t>
            </w:r>
          </w:p>
        </w:tc>
      </w:tr>
      <w:tr w:rsidR="00E158E4">
        <w:tc>
          <w:tcPr>
            <w:tcW w:w="3061" w:type="dxa"/>
            <w:tcBorders>
              <w:top w:val="nil"/>
              <w:left w:val="nil"/>
              <w:bottom w:val="nil"/>
              <w:right w:val="nil"/>
            </w:tcBorders>
          </w:tcPr>
          <w:p w:rsidR="00E158E4" w:rsidRDefault="00E158E4">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E158E4" w:rsidRDefault="00E158E4">
            <w:pPr>
              <w:pStyle w:val="ConsPlusNormal"/>
              <w:jc w:val="center"/>
            </w:pPr>
            <w:r>
              <w:t>-</w:t>
            </w:r>
          </w:p>
        </w:tc>
        <w:tc>
          <w:tcPr>
            <w:tcW w:w="6236" w:type="dxa"/>
            <w:tcBorders>
              <w:top w:val="nil"/>
              <w:left w:val="nil"/>
              <w:bottom w:val="nil"/>
              <w:right w:val="nil"/>
            </w:tcBorders>
          </w:tcPr>
          <w:p w:rsidR="00E158E4" w:rsidRDefault="00E158E4">
            <w:pPr>
              <w:pStyle w:val="ConsPlusNormal"/>
            </w:pPr>
            <w:r>
              <w:t>снижение уровня износа объектов коммунальной инфраструктуры;</w:t>
            </w:r>
          </w:p>
          <w:p w:rsidR="00E158E4" w:rsidRDefault="00E158E4">
            <w:pPr>
              <w:pStyle w:val="ConsPlusNormal"/>
            </w:pPr>
            <w:r>
              <w:t>повышение качества предоставляемых коммунальных услуг</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both"/>
      </w:pPr>
    </w:p>
    <w:p w:rsidR="00E158E4" w:rsidRDefault="00E158E4">
      <w:pPr>
        <w:pStyle w:val="ConsPlusNormal"/>
        <w:jc w:val="center"/>
        <w:outlineLvl w:val="1"/>
      </w:pPr>
      <w:r>
        <w:t>I. Характеристика проблемы, на решение которой</w:t>
      </w:r>
    </w:p>
    <w:p w:rsidR="00E158E4" w:rsidRDefault="00E158E4">
      <w:pPr>
        <w:pStyle w:val="ConsPlusNormal"/>
        <w:jc w:val="center"/>
      </w:pPr>
      <w:r>
        <w:t>направлена подпрограмма</w:t>
      </w:r>
    </w:p>
    <w:p w:rsidR="00E158E4" w:rsidRDefault="00E158E4">
      <w:pPr>
        <w:pStyle w:val="ConsPlusNormal"/>
        <w:jc w:val="center"/>
      </w:pPr>
    </w:p>
    <w:p w:rsidR="00E158E4" w:rsidRDefault="00E158E4">
      <w:pPr>
        <w:pStyle w:val="ConsPlusNormal"/>
        <w:ind w:firstLine="540"/>
        <w:jc w:val="both"/>
      </w:pPr>
      <w:r>
        <w:t>Подпрограмма "Модернизация объектов коммунальной инфраструктуры" федеральной целевой программы "Жилище" на 2015 - 2020 годы (далее соответственно - подпрограмма, Программа)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E158E4" w:rsidRDefault="00E158E4">
      <w:pPr>
        <w:pStyle w:val="ConsPlusNormal"/>
        <w:spacing w:before="220"/>
        <w:ind w:firstLine="54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и улучшение экологической ситуации в регионах.</w:t>
      </w:r>
    </w:p>
    <w:p w:rsidR="00E158E4" w:rsidRDefault="00E158E4">
      <w:pPr>
        <w:pStyle w:val="ConsPlusNormal"/>
        <w:spacing w:before="220"/>
        <w:ind w:firstLine="540"/>
        <w:jc w:val="both"/>
      </w:pPr>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E158E4" w:rsidRDefault="00E158E4">
      <w:pPr>
        <w:pStyle w:val="ConsPlusNormal"/>
        <w:spacing w:before="220"/>
        <w:ind w:firstLine="540"/>
        <w:jc w:val="both"/>
      </w:pPr>
      <w:r>
        <w:t>В рамках подпрограммы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E158E4" w:rsidRDefault="00E158E4">
      <w:pPr>
        <w:pStyle w:val="ConsPlusNormal"/>
        <w:spacing w:before="220"/>
        <w:ind w:firstLine="540"/>
        <w:jc w:val="both"/>
      </w:pPr>
      <w:r>
        <w:t>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E158E4" w:rsidRDefault="00E158E4">
      <w:pPr>
        <w:pStyle w:val="ConsPlusNormal"/>
        <w:spacing w:before="220"/>
        <w:ind w:firstLine="540"/>
        <w:jc w:val="both"/>
      </w:pPr>
      <w:r>
        <w:t>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на 2011 - 2015 годы, позволит:</w:t>
      </w:r>
    </w:p>
    <w:p w:rsidR="00E158E4" w:rsidRDefault="00E158E4">
      <w:pPr>
        <w:pStyle w:val="ConsPlusNormal"/>
        <w:spacing w:before="220"/>
        <w:ind w:firstLine="540"/>
        <w:jc w:val="both"/>
      </w:pPr>
      <w:r>
        <w:t>обеспечить более комфортные условия проживания населения путем повышения качества предоставляемых коммунальных услуг;</w:t>
      </w:r>
    </w:p>
    <w:p w:rsidR="00E158E4" w:rsidRDefault="00E158E4">
      <w:pPr>
        <w:pStyle w:val="ConsPlusNormal"/>
        <w:spacing w:before="220"/>
        <w:ind w:firstLine="540"/>
        <w:jc w:val="both"/>
      </w:pPr>
      <w:r>
        <w:t>обеспечить более рациональное использование водных ресурсов;</w:t>
      </w:r>
    </w:p>
    <w:p w:rsidR="00E158E4" w:rsidRDefault="00E158E4">
      <w:pPr>
        <w:pStyle w:val="ConsPlusNormal"/>
        <w:spacing w:before="220"/>
        <w:ind w:firstLine="540"/>
        <w:jc w:val="both"/>
      </w:pPr>
      <w:r>
        <w:t>улучшить экологическое состояние окружающей среды.</w:t>
      </w:r>
    </w:p>
    <w:p w:rsidR="00E158E4" w:rsidRDefault="00E158E4">
      <w:pPr>
        <w:pStyle w:val="ConsPlusNormal"/>
        <w:spacing w:before="220"/>
        <w:ind w:firstLine="540"/>
        <w:jc w:val="both"/>
      </w:pPr>
      <w:r>
        <w:t>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ее решение требует государственной поддержки.</w:t>
      </w:r>
    </w:p>
    <w:p w:rsidR="00E158E4" w:rsidRDefault="00E158E4">
      <w:pPr>
        <w:pStyle w:val="ConsPlusNormal"/>
        <w:spacing w:before="220"/>
        <w:ind w:firstLine="540"/>
        <w:jc w:val="both"/>
      </w:pPr>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p>
    <w:p w:rsidR="00E158E4" w:rsidRDefault="00E158E4">
      <w:pPr>
        <w:pStyle w:val="ConsPlusNormal"/>
        <w:spacing w:before="220"/>
        <w:ind w:firstLine="540"/>
        <w:jc w:val="both"/>
      </w:pPr>
      <w:r>
        <w:t xml:space="preserve">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w:t>
      </w:r>
      <w:r>
        <w:lastRenderedPageBreak/>
        <w:t>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E158E4" w:rsidRDefault="00E158E4">
      <w:pPr>
        <w:pStyle w:val="ConsPlusNormal"/>
        <w:spacing w:before="220"/>
        <w:ind w:firstLine="540"/>
        <w:jc w:val="both"/>
      </w:pPr>
      <w:r>
        <w:t>Для выбора оптимального сценария реализации подпрограммы рассмотрены 2 сценария реализации подпрограммы.</w:t>
      </w:r>
    </w:p>
    <w:p w:rsidR="00E158E4" w:rsidRDefault="00E158E4">
      <w:pPr>
        <w:pStyle w:val="ConsPlusNormal"/>
        <w:spacing w:before="220"/>
        <w:ind w:firstLine="540"/>
        <w:jc w:val="both"/>
      </w:pPr>
      <w:r>
        <w:t xml:space="preserve">Первый сценарий (базовый) предполагает сохранение подхода, использовавшегося в 2011 - 2014 годах в рамках подпрограммы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w:t>
      </w:r>
      <w:hyperlink w:anchor="P4238" w:history="1">
        <w:r>
          <w:rPr>
            <w:color w:val="0000FF"/>
          </w:rPr>
          <w:t>приложении N 1</w:t>
        </w:r>
      </w:hyperlink>
      <w:r>
        <w:t>.</w:t>
      </w:r>
    </w:p>
    <w:p w:rsidR="00E158E4" w:rsidRDefault="00E158E4">
      <w:pPr>
        <w:pStyle w:val="ConsPlusNormal"/>
        <w:spacing w:before="220"/>
        <w:ind w:firstLine="540"/>
        <w:jc w:val="both"/>
      </w:pPr>
      <w:r>
        <w:t>Второй сценарий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бюджета на реализацию иных мероприятий Программы.</w:t>
      </w:r>
    </w:p>
    <w:p w:rsidR="00E158E4" w:rsidRDefault="00E158E4">
      <w:pPr>
        <w:pStyle w:val="ConsPlusNormal"/>
        <w:spacing w:before="220"/>
        <w:ind w:firstLine="540"/>
        <w:jc w:val="both"/>
      </w:pPr>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ограниченностью средств бюджетов субъектов Российской Федерации.</w:t>
      </w:r>
    </w:p>
    <w:p w:rsidR="00E158E4" w:rsidRDefault="00E158E4">
      <w:pPr>
        <w:pStyle w:val="ConsPlusNormal"/>
        <w:spacing w:before="220"/>
        <w:ind w:firstLine="540"/>
        <w:jc w:val="both"/>
      </w:pPr>
      <w:r>
        <w:t>В качестве оптимального выбран базовый сценарий реализации подпрограммы.</w:t>
      </w:r>
    </w:p>
    <w:p w:rsidR="00E158E4" w:rsidRDefault="00E158E4">
      <w:pPr>
        <w:pStyle w:val="ConsPlusNormal"/>
        <w:ind w:firstLine="540"/>
        <w:jc w:val="both"/>
      </w:pPr>
    </w:p>
    <w:p w:rsidR="00E158E4" w:rsidRDefault="00E158E4">
      <w:pPr>
        <w:pStyle w:val="ConsPlusNormal"/>
        <w:jc w:val="center"/>
        <w:outlineLvl w:val="1"/>
      </w:pPr>
      <w:r>
        <w:t>II. Цель и задача, сроки реализации и целевые индикаторы</w:t>
      </w:r>
    </w:p>
    <w:p w:rsidR="00E158E4" w:rsidRDefault="00E158E4">
      <w:pPr>
        <w:pStyle w:val="ConsPlusNormal"/>
        <w:jc w:val="center"/>
      </w:pPr>
      <w:r>
        <w:t>и показатели подпрограммы</w:t>
      </w:r>
    </w:p>
    <w:p w:rsidR="00E158E4" w:rsidRDefault="00E158E4">
      <w:pPr>
        <w:pStyle w:val="ConsPlusNormal"/>
        <w:jc w:val="center"/>
      </w:pPr>
    </w:p>
    <w:p w:rsidR="00E158E4" w:rsidRDefault="00E158E4">
      <w:pPr>
        <w:pStyle w:val="ConsPlusNormal"/>
        <w:ind w:firstLine="54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E158E4" w:rsidRDefault="00E158E4">
      <w:pPr>
        <w:pStyle w:val="ConsPlusNormal"/>
        <w:spacing w:before="220"/>
        <w:ind w:firstLine="540"/>
        <w:jc w:val="both"/>
      </w:pPr>
      <w:r>
        <w:t>Задача подпрограммы - завершение строительства и реконструкции объектов коммунальной инфраструктуры, финансирование которых в 2011 - 2015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E158E4" w:rsidRDefault="00E158E4">
      <w:pPr>
        <w:pStyle w:val="ConsPlusNormal"/>
        <w:spacing w:before="220"/>
        <w:ind w:firstLine="540"/>
        <w:jc w:val="both"/>
      </w:pPr>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p>
    <w:p w:rsidR="00E158E4" w:rsidRDefault="00E158E4">
      <w:pPr>
        <w:pStyle w:val="ConsPlusNormal"/>
        <w:spacing w:before="220"/>
        <w:ind w:firstLine="540"/>
        <w:jc w:val="both"/>
      </w:pPr>
      <w:r>
        <w:t xml:space="preserve">Целевые индикаторы и показатели подпрограммы приведены в </w:t>
      </w:r>
      <w:hyperlink w:anchor="P4238" w:history="1">
        <w:r>
          <w:rPr>
            <w:color w:val="0000FF"/>
          </w:rPr>
          <w:t>приложении N 1</w:t>
        </w:r>
      </w:hyperlink>
      <w:r>
        <w:t xml:space="preserve"> к подпрограмме.</w:t>
      </w:r>
    </w:p>
    <w:p w:rsidR="00E158E4" w:rsidRDefault="00E158E4">
      <w:pPr>
        <w:pStyle w:val="ConsPlusNormal"/>
        <w:ind w:firstLine="540"/>
        <w:jc w:val="both"/>
      </w:pPr>
    </w:p>
    <w:p w:rsidR="00E158E4" w:rsidRDefault="00E158E4">
      <w:pPr>
        <w:pStyle w:val="ConsPlusNormal"/>
        <w:jc w:val="center"/>
        <w:outlineLvl w:val="1"/>
      </w:pPr>
      <w:r>
        <w:t>III. Мероприятия подпрограммы</w:t>
      </w:r>
    </w:p>
    <w:p w:rsidR="00E158E4" w:rsidRDefault="00E158E4">
      <w:pPr>
        <w:pStyle w:val="ConsPlusNormal"/>
        <w:ind w:firstLine="540"/>
        <w:jc w:val="both"/>
      </w:pPr>
    </w:p>
    <w:p w:rsidR="00E158E4" w:rsidRDefault="00E158E4">
      <w:pPr>
        <w:pStyle w:val="ConsPlusNormal"/>
        <w:ind w:firstLine="540"/>
        <w:jc w:val="both"/>
      </w:pPr>
      <w:r>
        <w:t>Мероприятия подпрограммы предусматривают софинансирование за счет 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 входящих в состав региональных (муниципальных) программ модернизации объектов коммунальной инфраструктуры.</w:t>
      </w:r>
    </w:p>
    <w:p w:rsidR="00E158E4" w:rsidRDefault="00E158E4">
      <w:pPr>
        <w:pStyle w:val="ConsPlusNormal"/>
        <w:spacing w:before="220"/>
        <w:ind w:firstLine="540"/>
        <w:jc w:val="both"/>
      </w:pPr>
      <w:r>
        <w:t xml:space="preserve">Перечень основных мероприятий по реализации подпрограммы приведен в </w:t>
      </w:r>
      <w:hyperlink w:anchor="P4276" w:history="1">
        <w:r>
          <w:rPr>
            <w:color w:val="0000FF"/>
          </w:rPr>
          <w:t>приложении N 2</w:t>
        </w:r>
      </w:hyperlink>
      <w:r>
        <w:t>.</w:t>
      </w:r>
    </w:p>
    <w:p w:rsidR="00E158E4" w:rsidRDefault="00E158E4">
      <w:pPr>
        <w:pStyle w:val="ConsPlusNormal"/>
        <w:spacing w:before="220"/>
        <w:ind w:firstLine="540"/>
        <w:jc w:val="both"/>
      </w:pPr>
      <w:r>
        <w:t xml:space="preserve">Государственная поддержка в рамках реализации подпрограммы будет оказана путем </w:t>
      </w:r>
      <w:r>
        <w:lastRenderedPageBreak/>
        <w:t>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w:t>
      </w:r>
    </w:p>
    <w:p w:rsidR="00E158E4" w:rsidRDefault="00E158E4">
      <w:pPr>
        <w:pStyle w:val="ConsPlusNormal"/>
        <w:spacing w:before="220"/>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452"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E158E4" w:rsidRDefault="00E158E4">
      <w:pPr>
        <w:pStyle w:val="ConsPlusNormal"/>
        <w:ind w:firstLine="540"/>
        <w:jc w:val="both"/>
      </w:pPr>
    </w:p>
    <w:p w:rsidR="00E158E4" w:rsidRDefault="00E158E4">
      <w:pPr>
        <w:pStyle w:val="ConsPlusNormal"/>
        <w:jc w:val="center"/>
        <w:outlineLvl w:val="1"/>
      </w:pPr>
      <w:r>
        <w:t>IV. Ресурсное обеспечение подпрограммы</w:t>
      </w:r>
    </w:p>
    <w:p w:rsidR="00E158E4" w:rsidRDefault="00E158E4">
      <w:pPr>
        <w:pStyle w:val="ConsPlusNormal"/>
        <w:ind w:firstLine="540"/>
        <w:jc w:val="both"/>
      </w:pPr>
    </w:p>
    <w:p w:rsidR="00E158E4" w:rsidRDefault="00E158E4">
      <w:pPr>
        <w:pStyle w:val="ConsPlusNormal"/>
        <w:ind w:firstLine="540"/>
        <w:jc w:val="both"/>
      </w:pPr>
      <w: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за счет субсидий из федерального бюджета, а также за счет средств бюджетов субъектов Российской Федерации и местных бюджетов.</w:t>
      </w:r>
    </w:p>
    <w:p w:rsidR="00E158E4" w:rsidRDefault="00E158E4">
      <w:pPr>
        <w:pStyle w:val="ConsPlusNormal"/>
        <w:spacing w:before="220"/>
        <w:ind w:firstLine="540"/>
        <w:jc w:val="both"/>
      </w:pPr>
      <w:r>
        <w:t>Объем финансирования подпрограммы составляет 1991,66 млн. рублей по направлению "прочие нужды", в том числе:</w:t>
      </w:r>
    </w:p>
    <w:p w:rsidR="00E158E4" w:rsidRDefault="00E158E4">
      <w:pPr>
        <w:pStyle w:val="ConsPlusNormal"/>
        <w:jc w:val="both"/>
      </w:pPr>
      <w:r>
        <w:t xml:space="preserve">(в ред. Постановлений Правительства РФ от 26.05.2016 </w:t>
      </w:r>
      <w:hyperlink r:id="rId453" w:history="1">
        <w:r>
          <w:rPr>
            <w:color w:val="0000FF"/>
          </w:rPr>
          <w:t>N 466</w:t>
        </w:r>
      </w:hyperlink>
      <w:r>
        <w:t xml:space="preserve">, от 20.05.2017 </w:t>
      </w:r>
      <w:hyperlink r:id="rId454" w:history="1">
        <w:r>
          <w:rPr>
            <w:color w:val="0000FF"/>
          </w:rPr>
          <w:t>N 609</w:t>
        </w:r>
      </w:hyperlink>
      <w:r>
        <w:t>)</w:t>
      </w:r>
    </w:p>
    <w:p w:rsidR="00E158E4" w:rsidRDefault="00E158E4">
      <w:pPr>
        <w:pStyle w:val="ConsPlusNormal"/>
        <w:spacing w:before="220"/>
        <w:ind w:firstLine="540"/>
        <w:jc w:val="both"/>
      </w:pPr>
      <w:r>
        <w:t>средства федерального бюджета - 995,76 млн. рублей;</w:t>
      </w:r>
    </w:p>
    <w:p w:rsidR="00E158E4" w:rsidRDefault="00E158E4">
      <w:pPr>
        <w:pStyle w:val="ConsPlusNormal"/>
        <w:jc w:val="both"/>
      </w:pPr>
      <w:r>
        <w:t xml:space="preserve">(в ред. Постановлений Правительства РФ от 26.05.2016 </w:t>
      </w:r>
      <w:hyperlink r:id="rId455" w:history="1">
        <w:r>
          <w:rPr>
            <w:color w:val="0000FF"/>
          </w:rPr>
          <w:t>N 466</w:t>
        </w:r>
      </w:hyperlink>
      <w:r>
        <w:t xml:space="preserve">, от 20.05.2017 </w:t>
      </w:r>
      <w:hyperlink r:id="rId456" w:history="1">
        <w:r>
          <w:rPr>
            <w:color w:val="0000FF"/>
          </w:rPr>
          <w:t>N 609</w:t>
        </w:r>
      </w:hyperlink>
      <w:r>
        <w:t>)</w:t>
      </w:r>
    </w:p>
    <w:p w:rsidR="00E158E4" w:rsidRDefault="00E158E4">
      <w:pPr>
        <w:pStyle w:val="ConsPlusNormal"/>
        <w:spacing w:before="220"/>
        <w:ind w:firstLine="540"/>
        <w:jc w:val="both"/>
      </w:pPr>
      <w:r>
        <w:t>средства бюджетов субъектов Российской Федерации и местных бюджетов - 973,06 млн. рублей;</w:t>
      </w:r>
    </w:p>
    <w:p w:rsidR="00E158E4" w:rsidRDefault="00E158E4">
      <w:pPr>
        <w:pStyle w:val="ConsPlusNormal"/>
        <w:jc w:val="both"/>
      </w:pPr>
      <w:r>
        <w:t xml:space="preserve">(в ред. Постановлений Правительства РФ от 26.05.2016 </w:t>
      </w:r>
      <w:hyperlink r:id="rId457" w:history="1">
        <w:r>
          <w:rPr>
            <w:color w:val="0000FF"/>
          </w:rPr>
          <w:t>N 466</w:t>
        </w:r>
      </w:hyperlink>
      <w:r>
        <w:t xml:space="preserve">, от 20.05.2017 </w:t>
      </w:r>
      <w:hyperlink r:id="rId458" w:history="1">
        <w:r>
          <w:rPr>
            <w:color w:val="0000FF"/>
          </w:rPr>
          <w:t>N 609</w:t>
        </w:r>
      </w:hyperlink>
      <w:r>
        <w:t>)</w:t>
      </w:r>
    </w:p>
    <w:p w:rsidR="00E158E4" w:rsidRDefault="00E158E4">
      <w:pPr>
        <w:pStyle w:val="ConsPlusNormal"/>
        <w:spacing w:before="220"/>
        <w:ind w:firstLine="540"/>
        <w:jc w:val="both"/>
      </w:pPr>
      <w:r>
        <w:t>средства внебюджетных источников - 22,84 млн. рублей.</w:t>
      </w:r>
    </w:p>
    <w:p w:rsidR="00E158E4" w:rsidRDefault="00E158E4">
      <w:pPr>
        <w:pStyle w:val="ConsPlusNormal"/>
        <w:jc w:val="both"/>
      </w:pPr>
      <w:r>
        <w:t xml:space="preserve">(абзац введен </w:t>
      </w:r>
      <w:hyperlink r:id="rId459"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Сведения об объемах финансирования подпрограммы приведены в </w:t>
      </w:r>
      <w:hyperlink w:anchor="P4311" w:history="1">
        <w:r>
          <w:rPr>
            <w:color w:val="0000FF"/>
          </w:rPr>
          <w:t>приложении N 3</w:t>
        </w:r>
      </w:hyperlink>
      <w:r>
        <w:t>.</w:t>
      </w:r>
    </w:p>
    <w:p w:rsidR="00E158E4" w:rsidRDefault="00E158E4">
      <w:pPr>
        <w:pStyle w:val="ConsPlusNormal"/>
        <w:spacing w:before="220"/>
        <w:ind w:firstLine="540"/>
        <w:jc w:val="both"/>
      </w:pPr>
      <w: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в общем объеме финансирования может быть снижена за счет внебюджетных средств.</w:t>
      </w:r>
    </w:p>
    <w:p w:rsidR="00E158E4" w:rsidRDefault="00E158E4">
      <w:pPr>
        <w:pStyle w:val="ConsPlusNormal"/>
        <w:spacing w:before="220"/>
        <w:ind w:firstLine="540"/>
        <w:jc w:val="both"/>
      </w:pPr>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E158E4" w:rsidRDefault="00E158E4">
      <w:pPr>
        <w:pStyle w:val="ConsPlusNormal"/>
        <w:ind w:firstLine="540"/>
        <w:jc w:val="both"/>
      </w:pPr>
    </w:p>
    <w:p w:rsidR="00E158E4" w:rsidRDefault="00E158E4">
      <w:pPr>
        <w:pStyle w:val="ConsPlusNormal"/>
        <w:jc w:val="center"/>
        <w:outlineLvl w:val="1"/>
      </w:pPr>
      <w:r>
        <w:t>V. Механизм реализации подпрограммы</w:t>
      </w:r>
    </w:p>
    <w:p w:rsidR="00E158E4" w:rsidRDefault="00E158E4">
      <w:pPr>
        <w:pStyle w:val="ConsPlusNormal"/>
        <w:jc w:val="center"/>
      </w:pPr>
      <w:r>
        <w:t>и управления подпрограммой</w:t>
      </w:r>
    </w:p>
    <w:p w:rsidR="00E158E4" w:rsidRDefault="00E158E4">
      <w:pPr>
        <w:pStyle w:val="ConsPlusNormal"/>
        <w:ind w:firstLine="540"/>
        <w:jc w:val="both"/>
      </w:pPr>
    </w:p>
    <w:p w:rsidR="00E158E4" w:rsidRDefault="00E158E4">
      <w:pPr>
        <w:pStyle w:val="ConsPlusNormal"/>
        <w:ind w:firstLine="540"/>
        <w:jc w:val="both"/>
      </w:pPr>
      <w:r>
        <w:t xml:space="preserve">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w:t>
      </w:r>
      <w:r>
        <w:lastRenderedPageBreak/>
        <w:t>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в целях их ввода в эксплуатацию.</w:t>
      </w:r>
    </w:p>
    <w:p w:rsidR="00E158E4" w:rsidRDefault="00E158E4">
      <w:pPr>
        <w:pStyle w:val="ConsPlusNormal"/>
        <w:jc w:val="both"/>
      </w:pPr>
      <w:r>
        <w:t xml:space="preserve">(в ред. </w:t>
      </w:r>
      <w:hyperlink r:id="rId460"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приведенными в </w:t>
      </w:r>
      <w:hyperlink w:anchor="P4373" w:history="1">
        <w:r>
          <w:rPr>
            <w:color w:val="0000FF"/>
          </w:rPr>
          <w:t>приложении 4</w:t>
        </w:r>
      </w:hyperlink>
      <w:r>
        <w:t>.</w:t>
      </w:r>
    </w:p>
    <w:p w:rsidR="00E158E4" w:rsidRDefault="00E158E4">
      <w:pPr>
        <w:pStyle w:val="ConsPlusNormal"/>
        <w:spacing w:before="220"/>
        <w:ind w:firstLine="540"/>
        <w:jc w:val="both"/>
      </w:pPr>
      <w:r>
        <w:t xml:space="preserve">Перечень строек и объектов, софинансируемых за счет средств федерального бюджета в рамках подпрограммы, приведен в </w:t>
      </w:r>
      <w:hyperlink w:anchor="P4451" w:history="1">
        <w:r>
          <w:rPr>
            <w:color w:val="0000FF"/>
          </w:rPr>
          <w:t>приложении N 5</w:t>
        </w:r>
      </w:hyperlink>
      <w:r>
        <w:t>.</w:t>
      </w:r>
    </w:p>
    <w:p w:rsidR="00E158E4" w:rsidRDefault="00E158E4">
      <w:pPr>
        <w:pStyle w:val="ConsPlusNormal"/>
        <w:spacing w:before="220"/>
        <w:ind w:firstLine="540"/>
        <w:jc w:val="both"/>
      </w:pPr>
      <w:r>
        <w:t>Государственный заказчик подпрограммы осуществляет:</w:t>
      </w:r>
    </w:p>
    <w:p w:rsidR="00E158E4" w:rsidRDefault="00E158E4">
      <w:pPr>
        <w:pStyle w:val="ConsPlusNormal"/>
        <w:spacing w:before="220"/>
        <w:ind w:firstLine="540"/>
        <w:jc w:val="both"/>
      </w:pPr>
      <w:r>
        <w:t>общее управление подпрограммой;</w:t>
      </w:r>
    </w:p>
    <w:p w:rsidR="00E158E4" w:rsidRDefault="00E158E4">
      <w:pPr>
        <w:pStyle w:val="ConsPlusNormal"/>
        <w:spacing w:before="220"/>
        <w:ind w:firstLine="540"/>
        <w:jc w:val="both"/>
      </w:pPr>
      <w:r>
        <w:t>прием от субъектов Российской Федерации заявок об участии в подпрограмме;</w:t>
      </w:r>
    </w:p>
    <w:p w:rsidR="00E158E4" w:rsidRDefault="00E158E4">
      <w:pPr>
        <w:pStyle w:val="ConsPlusNormal"/>
        <w:spacing w:before="220"/>
        <w:ind w:firstLine="540"/>
        <w:jc w:val="both"/>
      </w:pPr>
      <w:r>
        <w:t>контроль за деятельностью органов исполнительной власти субъектов Российской Федерации по реализации подпрограммы;</w:t>
      </w:r>
    </w:p>
    <w:p w:rsidR="00E158E4" w:rsidRDefault="00E158E4">
      <w:pPr>
        <w:pStyle w:val="ConsPlusNormal"/>
        <w:spacing w:before="220"/>
        <w:ind w:firstLine="540"/>
        <w:jc w:val="both"/>
      </w:pPr>
      <w:r>
        <w:t>перечисление в бюджеты субъектов Российской Федерации, участвующих в подпрограмме, субсидий из федерального бюджета на реализацию ее мероприятий;</w:t>
      </w:r>
    </w:p>
    <w:p w:rsidR="00E158E4" w:rsidRDefault="00E158E4">
      <w:pPr>
        <w:pStyle w:val="ConsPlusNormal"/>
        <w:spacing w:before="220"/>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E158E4" w:rsidRDefault="00E158E4">
      <w:pPr>
        <w:pStyle w:val="ConsPlusNormal"/>
        <w:spacing w:before="220"/>
        <w:ind w:firstLine="540"/>
        <w:jc w:val="both"/>
      </w:pPr>
      <w: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E158E4" w:rsidRDefault="00E158E4">
      <w:pPr>
        <w:pStyle w:val="ConsPlusNormal"/>
        <w:spacing w:before="220"/>
        <w:ind w:firstLine="540"/>
        <w:jc w:val="both"/>
      </w:pPr>
      <w:r>
        <w:t>Субъектами Российской Федерации, участвующими в реализации подпрограммы, осуществляются:</w:t>
      </w:r>
    </w:p>
    <w:p w:rsidR="00E158E4" w:rsidRDefault="00E158E4">
      <w:pPr>
        <w:pStyle w:val="ConsPlusNormal"/>
        <w:spacing w:before="220"/>
        <w:ind w:firstLine="540"/>
        <w:jc w:val="both"/>
      </w:pPr>
      <w:r>
        <w:t>разработка региональных программ, включающих мероприятия, на софинансирование которых предоставляется субсидия из федерального бюджета;</w:t>
      </w:r>
    </w:p>
    <w:p w:rsidR="00E158E4" w:rsidRDefault="00E158E4">
      <w:pPr>
        <w:pStyle w:val="ConsPlusNormal"/>
        <w:spacing w:before="220"/>
        <w:ind w:firstLine="540"/>
        <w:jc w:val="both"/>
      </w:pPr>
      <w:r>
        <w:t>подготовка и представление заявок об участии в подпрограмме;</w:t>
      </w:r>
    </w:p>
    <w:p w:rsidR="00E158E4" w:rsidRDefault="00E158E4">
      <w:pPr>
        <w:pStyle w:val="ConsPlusNormal"/>
        <w:spacing w:before="220"/>
        <w:ind w:firstLine="540"/>
        <w:jc w:val="both"/>
      </w:pPr>
      <w:r>
        <w:t>разработка нормативно-правовой базы субъекта Российской Федерации, необходимой для реализации мероприятий подпрограммы;</w:t>
      </w:r>
    </w:p>
    <w:p w:rsidR="00E158E4" w:rsidRDefault="00E158E4">
      <w:pPr>
        <w:pStyle w:val="ConsPlusNormal"/>
        <w:spacing w:before="220"/>
        <w:ind w:firstLine="540"/>
        <w:jc w:val="both"/>
      </w:pPr>
      <w:r>
        <w:t>представление государственному заказчику подпрограммы ежеквартальных отчетов о ходе ее реализации.</w:t>
      </w:r>
    </w:p>
    <w:p w:rsidR="00E158E4" w:rsidRDefault="00E158E4">
      <w:pPr>
        <w:pStyle w:val="ConsPlusNormal"/>
        <w:ind w:firstLine="540"/>
        <w:jc w:val="both"/>
      </w:pPr>
    </w:p>
    <w:p w:rsidR="00E158E4" w:rsidRDefault="00E158E4">
      <w:pPr>
        <w:pStyle w:val="ConsPlusNormal"/>
        <w:jc w:val="center"/>
        <w:outlineLvl w:val="1"/>
      </w:pPr>
      <w:r>
        <w:t>VI. Оценка социально-экономической</w:t>
      </w:r>
    </w:p>
    <w:p w:rsidR="00E158E4" w:rsidRDefault="00E158E4">
      <w:pPr>
        <w:pStyle w:val="ConsPlusNormal"/>
        <w:jc w:val="center"/>
      </w:pPr>
      <w:r>
        <w:t>эффективности подпрограммы</w:t>
      </w:r>
    </w:p>
    <w:p w:rsidR="00E158E4" w:rsidRDefault="00E158E4">
      <w:pPr>
        <w:pStyle w:val="ConsPlusNormal"/>
        <w:ind w:firstLine="540"/>
        <w:jc w:val="both"/>
      </w:pPr>
    </w:p>
    <w:p w:rsidR="00E158E4" w:rsidRDefault="00E158E4">
      <w:pPr>
        <w:pStyle w:val="ConsPlusNormal"/>
        <w:ind w:firstLine="540"/>
        <w:jc w:val="both"/>
      </w:pPr>
      <w:r>
        <w:t>Оценку эффективности подпрограммы предусматривается осуществлять на основе достижения показателя по вводу в эксплуатацию 2 объектов коммунальной инфраструктуры до конца 2016 года.</w:t>
      </w:r>
    </w:p>
    <w:p w:rsidR="00E158E4" w:rsidRDefault="00E158E4">
      <w:pPr>
        <w:pStyle w:val="ConsPlusNormal"/>
        <w:jc w:val="both"/>
      </w:pPr>
      <w:r>
        <w:t xml:space="preserve">(в ред. </w:t>
      </w:r>
      <w:hyperlink r:id="rId461"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 xml:space="preserve">Успешное выполнение мероприятий подпрограммы позволит обеспечить к концу 2016 года </w:t>
      </w:r>
      <w:r>
        <w:lastRenderedPageBreak/>
        <w:t>введение в эксплуатацию 2 объектов коммунальной инфраструктуры и достижение следующих показателей:</w:t>
      </w:r>
    </w:p>
    <w:p w:rsidR="00E158E4" w:rsidRDefault="00E158E4">
      <w:pPr>
        <w:pStyle w:val="ConsPlusNormal"/>
        <w:jc w:val="both"/>
      </w:pPr>
      <w:r>
        <w:t xml:space="preserve">(в ред. </w:t>
      </w:r>
      <w:hyperlink r:id="rId462"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увеличение мощности объектов водоснабжения на 105 тыс. куб. метров в сутки;</w:t>
      </w:r>
    </w:p>
    <w:p w:rsidR="00E158E4" w:rsidRDefault="00E158E4">
      <w:pPr>
        <w:pStyle w:val="ConsPlusNormal"/>
        <w:jc w:val="both"/>
      </w:pPr>
      <w:r>
        <w:t xml:space="preserve">(в ред. </w:t>
      </w:r>
      <w:hyperlink r:id="rId463"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увеличение мощности объектов водоотведения на 350 тыс. куб. метров в сутки.</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1</w:t>
      </w:r>
    </w:p>
    <w:p w:rsidR="00E158E4" w:rsidRDefault="00E158E4">
      <w:pPr>
        <w:pStyle w:val="ConsPlusNormal"/>
        <w:jc w:val="right"/>
      </w:pPr>
      <w:r>
        <w:t>к подпрограмме "Модернизация</w:t>
      </w:r>
    </w:p>
    <w:p w:rsidR="00E158E4" w:rsidRDefault="00E158E4">
      <w:pPr>
        <w:pStyle w:val="ConsPlusNormal"/>
        <w:jc w:val="right"/>
      </w:pPr>
      <w:r>
        <w:t>объектов коммунальной</w:t>
      </w:r>
    </w:p>
    <w:p w:rsidR="00E158E4" w:rsidRDefault="00E158E4">
      <w:pPr>
        <w:pStyle w:val="ConsPlusNormal"/>
        <w:jc w:val="right"/>
      </w:pPr>
      <w:r>
        <w:t>инфраструктуры" федеральной</w:t>
      </w:r>
    </w:p>
    <w:p w:rsidR="00E158E4" w:rsidRDefault="00E158E4">
      <w:pPr>
        <w:pStyle w:val="ConsPlusNormal"/>
        <w:jc w:val="right"/>
      </w:pPr>
      <w:r>
        <w:t>целевой 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104" w:name="P4238"/>
      <w:bookmarkEnd w:id="104"/>
      <w:r>
        <w:t>ЦЕЛЕВЫЕ ИНДИКАТОРЫ И ПОКАЗАТЕЛИ</w:t>
      </w:r>
    </w:p>
    <w:p w:rsidR="00E158E4" w:rsidRDefault="00E158E4">
      <w:pPr>
        <w:pStyle w:val="ConsPlusNormal"/>
        <w:jc w:val="center"/>
      </w:pPr>
      <w:r>
        <w:t>ПОДПРОГРАММЫ "МОДЕРНИЗАЦИЯ ОБЪЕКТОВ КОММУНАЛЬНОЙ</w:t>
      </w:r>
    </w:p>
    <w:p w:rsidR="00E158E4" w:rsidRDefault="00E158E4">
      <w:pPr>
        <w:pStyle w:val="ConsPlusNormal"/>
        <w:jc w:val="center"/>
      </w:pPr>
      <w:r>
        <w:t>ИНФРАСТРУКТУРЫ" ФЕДЕРАЛЬНОЙ ЦЕЛЕВОЙ ПРОГРАММЫ "ЖИЛИЩЕ"</w:t>
      </w:r>
    </w:p>
    <w:p w:rsidR="00E158E4" w:rsidRDefault="00E158E4">
      <w:pPr>
        <w:pStyle w:val="ConsPlusNormal"/>
        <w:jc w:val="center"/>
      </w:pPr>
      <w:r>
        <w:t>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464" w:history="1">
        <w:r>
          <w:rPr>
            <w:color w:val="0000FF"/>
          </w:rPr>
          <w:t>Постановления</w:t>
        </w:r>
      </w:hyperlink>
      <w:r>
        <w:t xml:space="preserve"> Правительства РФ от 30.12.2016 N 1562)</w:t>
      </w:r>
    </w:p>
    <w:p w:rsidR="00E158E4" w:rsidRDefault="00E158E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4158"/>
        <w:gridCol w:w="1512"/>
        <w:gridCol w:w="1080"/>
        <w:gridCol w:w="1075"/>
        <w:gridCol w:w="998"/>
      </w:tblGrid>
      <w:tr w:rsidR="00E158E4">
        <w:tc>
          <w:tcPr>
            <w:tcW w:w="4518" w:type="dxa"/>
            <w:gridSpan w:val="2"/>
            <w:vMerge w:val="restart"/>
            <w:tcBorders>
              <w:left w:val="nil"/>
            </w:tcBorders>
          </w:tcPr>
          <w:p w:rsidR="00E158E4" w:rsidRDefault="00E158E4">
            <w:pPr>
              <w:pStyle w:val="ConsPlusNormal"/>
              <w:jc w:val="center"/>
            </w:pPr>
            <w:r>
              <w:t>Наименование</w:t>
            </w:r>
          </w:p>
        </w:tc>
        <w:tc>
          <w:tcPr>
            <w:tcW w:w="1512" w:type="dxa"/>
            <w:vMerge w:val="restart"/>
          </w:tcPr>
          <w:p w:rsidR="00E158E4" w:rsidRDefault="00E158E4">
            <w:pPr>
              <w:pStyle w:val="ConsPlusNormal"/>
              <w:jc w:val="center"/>
            </w:pPr>
            <w:r>
              <w:t>2014 год (базовые значения)</w:t>
            </w:r>
          </w:p>
        </w:tc>
        <w:tc>
          <w:tcPr>
            <w:tcW w:w="1080" w:type="dxa"/>
            <w:vMerge w:val="restart"/>
          </w:tcPr>
          <w:p w:rsidR="00E158E4" w:rsidRDefault="00E158E4">
            <w:pPr>
              <w:pStyle w:val="ConsPlusNormal"/>
              <w:jc w:val="center"/>
            </w:pPr>
            <w:r>
              <w:t>Всего</w:t>
            </w:r>
          </w:p>
        </w:tc>
        <w:tc>
          <w:tcPr>
            <w:tcW w:w="2073" w:type="dxa"/>
            <w:gridSpan w:val="2"/>
            <w:tcBorders>
              <w:right w:val="nil"/>
            </w:tcBorders>
          </w:tcPr>
          <w:p w:rsidR="00E158E4" w:rsidRDefault="00E158E4">
            <w:pPr>
              <w:pStyle w:val="ConsPlusNormal"/>
              <w:jc w:val="center"/>
            </w:pPr>
            <w:r>
              <w:t>В том числе</w:t>
            </w:r>
          </w:p>
        </w:tc>
      </w:tr>
      <w:tr w:rsidR="00E158E4">
        <w:tc>
          <w:tcPr>
            <w:tcW w:w="4518" w:type="dxa"/>
            <w:gridSpan w:val="2"/>
            <w:vMerge/>
            <w:tcBorders>
              <w:left w:val="nil"/>
            </w:tcBorders>
          </w:tcPr>
          <w:p w:rsidR="00E158E4" w:rsidRDefault="00E158E4"/>
        </w:tc>
        <w:tc>
          <w:tcPr>
            <w:tcW w:w="1512" w:type="dxa"/>
            <w:vMerge/>
          </w:tcPr>
          <w:p w:rsidR="00E158E4" w:rsidRDefault="00E158E4"/>
        </w:tc>
        <w:tc>
          <w:tcPr>
            <w:tcW w:w="1080" w:type="dxa"/>
            <w:vMerge/>
          </w:tcPr>
          <w:p w:rsidR="00E158E4" w:rsidRDefault="00E158E4"/>
        </w:tc>
        <w:tc>
          <w:tcPr>
            <w:tcW w:w="1075" w:type="dxa"/>
          </w:tcPr>
          <w:p w:rsidR="00E158E4" w:rsidRDefault="00E158E4">
            <w:pPr>
              <w:pStyle w:val="ConsPlusNormal"/>
              <w:jc w:val="center"/>
            </w:pPr>
            <w:r>
              <w:t>2015 год</w:t>
            </w:r>
          </w:p>
        </w:tc>
        <w:tc>
          <w:tcPr>
            <w:tcW w:w="998" w:type="dxa"/>
            <w:tcBorders>
              <w:right w:val="nil"/>
            </w:tcBorders>
          </w:tcPr>
          <w:p w:rsidR="00E158E4" w:rsidRDefault="00E158E4">
            <w:pPr>
              <w:pStyle w:val="ConsPlusNormal"/>
              <w:jc w:val="center"/>
            </w:pPr>
            <w:r>
              <w:t>2016 год</w:t>
            </w:r>
          </w:p>
        </w:tc>
      </w:tr>
      <w:tr w:rsidR="00E158E4">
        <w:tblPrEx>
          <w:tblBorders>
            <w:insideH w:val="nil"/>
            <w:insideV w:val="none" w:sz="0" w:space="0" w:color="auto"/>
          </w:tblBorders>
        </w:tblPrEx>
        <w:tc>
          <w:tcPr>
            <w:tcW w:w="360" w:type="dxa"/>
            <w:tcBorders>
              <w:left w:val="nil"/>
              <w:bottom w:val="nil"/>
              <w:right w:val="nil"/>
            </w:tcBorders>
          </w:tcPr>
          <w:p w:rsidR="00E158E4" w:rsidRDefault="00E158E4">
            <w:pPr>
              <w:pStyle w:val="ConsPlusNormal"/>
            </w:pPr>
            <w:r>
              <w:t>1.</w:t>
            </w:r>
          </w:p>
        </w:tc>
        <w:tc>
          <w:tcPr>
            <w:tcW w:w="4158" w:type="dxa"/>
            <w:tcBorders>
              <w:left w:val="nil"/>
              <w:bottom w:val="nil"/>
              <w:right w:val="nil"/>
            </w:tcBorders>
          </w:tcPr>
          <w:p w:rsidR="00E158E4" w:rsidRDefault="00E158E4">
            <w:pPr>
              <w:pStyle w:val="ConsPlusNormal"/>
            </w:pPr>
            <w:r>
              <w:t>Количество введенных в строй объектов коммунальной инфраструктуры, штук</w:t>
            </w:r>
          </w:p>
        </w:tc>
        <w:tc>
          <w:tcPr>
            <w:tcW w:w="1512" w:type="dxa"/>
            <w:tcBorders>
              <w:left w:val="nil"/>
              <w:bottom w:val="nil"/>
              <w:right w:val="nil"/>
            </w:tcBorders>
          </w:tcPr>
          <w:p w:rsidR="00E158E4" w:rsidRDefault="00E158E4">
            <w:pPr>
              <w:pStyle w:val="ConsPlusNormal"/>
              <w:jc w:val="center"/>
            </w:pPr>
            <w:r>
              <w:t>-</w:t>
            </w:r>
          </w:p>
        </w:tc>
        <w:tc>
          <w:tcPr>
            <w:tcW w:w="1080" w:type="dxa"/>
            <w:tcBorders>
              <w:left w:val="nil"/>
              <w:bottom w:val="nil"/>
              <w:right w:val="nil"/>
            </w:tcBorders>
          </w:tcPr>
          <w:p w:rsidR="00E158E4" w:rsidRDefault="00E158E4">
            <w:pPr>
              <w:pStyle w:val="ConsPlusNormal"/>
              <w:jc w:val="center"/>
            </w:pPr>
            <w:r>
              <w:t>2</w:t>
            </w:r>
          </w:p>
        </w:tc>
        <w:tc>
          <w:tcPr>
            <w:tcW w:w="1075" w:type="dxa"/>
            <w:tcBorders>
              <w:left w:val="nil"/>
              <w:bottom w:val="nil"/>
              <w:right w:val="nil"/>
            </w:tcBorders>
          </w:tcPr>
          <w:p w:rsidR="00E158E4" w:rsidRDefault="00E158E4">
            <w:pPr>
              <w:pStyle w:val="ConsPlusNormal"/>
              <w:jc w:val="center"/>
            </w:pPr>
            <w:r>
              <w:t>2</w:t>
            </w:r>
          </w:p>
        </w:tc>
        <w:tc>
          <w:tcPr>
            <w:tcW w:w="998" w:type="dxa"/>
            <w:tcBorders>
              <w:left w:val="nil"/>
              <w:bottom w:val="nil"/>
              <w:right w:val="nil"/>
            </w:tcBorders>
          </w:tcPr>
          <w:p w:rsidR="00E158E4" w:rsidRDefault="00E158E4">
            <w:pPr>
              <w:pStyle w:val="ConsPlusNormal"/>
              <w:jc w:val="center"/>
            </w:pPr>
            <w:r>
              <w:t>-</w:t>
            </w:r>
          </w:p>
        </w:tc>
      </w:tr>
      <w:tr w:rsidR="00E158E4">
        <w:tblPrEx>
          <w:tblBorders>
            <w:insideH w:val="nil"/>
            <w:insideV w:val="none" w:sz="0" w:space="0" w:color="auto"/>
          </w:tblBorders>
        </w:tblPrEx>
        <w:tc>
          <w:tcPr>
            <w:tcW w:w="360" w:type="dxa"/>
            <w:tcBorders>
              <w:top w:val="nil"/>
              <w:left w:val="nil"/>
              <w:right w:val="nil"/>
            </w:tcBorders>
          </w:tcPr>
          <w:p w:rsidR="00E158E4" w:rsidRDefault="00E158E4">
            <w:pPr>
              <w:pStyle w:val="ConsPlusNormal"/>
            </w:pPr>
            <w:r>
              <w:t>2.</w:t>
            </w:r>
          </w:p>
        </w:tc>
        <w:tc>
          <w:tcPr>
            <w:tcW w:w="4158" w:type="dxa"/>
            <w:tcBorders>
              <w:top w:val="nil"/>
              <w:left w:val="nil"/>
              <w:right w:val="nil"/>
            </w:tcBorders>
          </w:tcPr>
          <w:p w:rsidR="00E158E4" w:rsidRDefault="00E158E4">
            <w:pPr>
              <w:pStyle w:val="ConsPlusNormal"/>
            </w:pPr>
            <w:r>
              <w:t>Увеличение мощности объектов водоснабжения и водоотведения, тыс. куб. метров в сутки</w:t>
            </w:r>
          </w:p>
        </w:tc>
        <w:tc>
          <w:tcPr>
            <w:tcW w:w="1512" w:type="dxa"/>
            <w:tcBorders>
              <w:top w:val="nil"/>
              <w:left w:val="nil"/>
              <w:right w:val="nil"/>
            </w:tcBorders>
          </w:tcPr>
          <w:p w:rsidR="00E158E4" w:rsidRDefault="00E158E4">
            <w:pPr>
              <w:pStyle w:val="ConsPlusNormal"/>
              <w:jc w:val="center"/>
            </w:pPr>
            <w:r>
              <w:t>-</w:t>
            </w:r>
          </w:p>
        </w:tc>
        <w:tc>
          <w:tcPr>
            <w:tcW w:w="1080" w:type="dxa"/>
            <w:tcBorders>
              <w:top w:val="nil"/>
              <w:left w:val="nil"/>
              <w:right w:val="nil"/>
            </w:tcBorders>
          </w:tcPr>
          <w:p w:rsidR="00E158E4" w:rsidRDefault="00E158E4">
            <w:pPr>
              <w:pStyle w:val="ConsPlusNormal"/>
              <w:jc w:val="center"/>
            </w:pPr>
            <w:r>
              <w:t>455</w:t>
            </w:r>
          </w:p>
        </w:tc>
        <w:tc>
          <w:tcPr>
            <w:tcW w:w="1075" w:type="dxa"/>
            <w:tcBorders>
              <w:top w:val="nil"/>
              <w:left w:val="nil"/>
              <w:right w:val="nil"/>
            </w:tcBorders>
          </w:tcPr>
          <w:p w:rsidR="00E158E4" w:rsidRDefault="00E158E4">
            <w:pPr>
              <w:pStyle w:val="ConsPlusNormal"/>
              <w:jc w:val="center"/>
            </w:pPr>
            <w:r>
              <w:t>455</w:t>
            </w:r>
          </w:p>
        </w:tc>
        <w:tc>
          <w:tcPr>
            <w:tcW w:w="998" w:type="dxa"/>
            <w:tcBorders>
              <w:top w:val="nil"/>
              <w:left w:val="nil"/>
              <w:right w:val="nil"/>
            </w:tcBorders>
          </w:tcPr>
          <w:p w:rsidR="00E158E4" w:rsidRDefault="00E158E4">
            <w:pPr>
              <w:pStyle w:val="ConsPlusNormal"/>
              <w:jc w:val="center"/>
            </w:pPr>
            <w:r>
              <w:t>-</w:t>
            </w:r>
          </w:p>
        </w:tc>
      </w:tr>
    </w:tbl>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sectPr w:rsidR="00E158E4">
          <w:pgSz w:w="11905" w:h="16838"/>
          <w:pgMar w:top="1134" w:right="850" w:bottom="1134" w:left="1701" w:header="0" w:footer="0" w:gutter="0"/>
          <w:cols w:space="720"/>
        </w:sectPr>
      </w:pPr>
    </w:p>
    <w:p w:rsidR="00E158E4" w:rsidRDefault="00E158E4">
      <w:pPr>
        <w:pStyle w:val="ConsPlusNormal"/>
        <w:jc w:val="right"/>
        <w:outlineLvl w:val="1"/>
      </w:pPr>
      <w:r>
        <w:lastRenderedPageBreak/>
        <w:t>Приложение N 2</w:t>
      </w:r>
    </w:p>
    <w:p w:rsidR="00E158E4" w:rsidRDefault="00E158E4">
      <w:pPr>
        <w:pStyle w:val="ConsPlusNormal"/>
        <w:jc w:val="right"/>
      </w:pPr>
      <w:r>
        <w:t>к подпрограмме "Модернизация</w:t>
      </w:r>
    </w:p>
    <w:p w:rsidR="00E158E4" w:rsidRDefault="00E158E4">
      <w:pPr>
        <w:pStyle w:val="ConsPlusNormal"/>
        <w:jc w:val="right"/>
      </w:pPr>
      <w:r>
        <w:t>объектов коммунальной</w:t>
      </w:r>
    </w:p>
    <w:p w:rsidR="00E158E4" w:rsidRDefault="00E158E4">
      <w:pPr>
        <w:pStyle w:val="ConsPlusNormal"/>
        <w:jc w:val="right"/>
      </w:pPr>
      <w:r>
        <w:t>инфраструктуры" федеральной</w:t>
      </w:r>
    </w:p>
    <w:p w:rsidR="00E158E4" w:rsidRDefault="00E158E4">
      <w:pPr>
        <w:pStyle w:val="ConsPlusNormal"/>
        <w:jc w:val="right"/>
      </w:pPr>
      <w:r>
        <w:t>целевой 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105" w:name="P4276"/>
      <w:bookmarkEnd w:id="105"/>
      <w:r>
        <w:t>ПЕРЕЧЕНЬ</w:t>
      </w:r>
    </w:p>
    <w:p w:rsidR="00E158E4" w:rsidRDefault="00E158E4">
      <w:pPr>
        <w:pStyle w:val="ConsPlusNormal"/>
        <w:jc w:val="center"/>
      </w:pPr>
      <w:r>
        <w:t>ОСНОВНЫХ МЕРОПРИЯТИЙ ПО РЕАЛИЗАЦИИ ПОДПРОГРАММЫ</w:t>
      </w:r>
    </w:p>
    <w:p w:rsidR="00E158E4" w:rsidRDefault="00E158E4">
      <w:pPr>
        <w:pStyle w:val="ConsPlusNormal"/>
        <w:jc w:val="center"/>
      </w:pPr>
      <w:r>
        <w:t>"МОДЕРНИЗАЦИЯ ОБЪЕКТОВ КОММУНАЛЬНОЙ ИНФРАСТРУКТУРЫ"</w:t>
      </w:r>
    </w:p>
    <w:p w:rsidR="00E158E4" w:rsidRDefault="00E158E4">
      <w:pPr>
        <w:pStyle w:val="ConsPlusNormal"/>
        <w:jc w:val="center"/>
      </w:pPr>
      <w:r>
        <w:t>ФЕДЕРАЛЬНОЙ 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465" w:history="1">
        <w:r>
          <w:rPr>
            <w:color w:val="0000FF"/>
          </w:rPr>
          <w:t>Постановления</w:t>
        </w:r>
      </w:hyperlink>
      <w:r>
        <w:t xml:space="preserve"> Правительства РФ от 26.05.2016 N 466)</w:t>
      </w:r>
    </w:p>
    <w:p w:rsidR="00E158E4" w:rsidRDefault="00E158E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5953"/>
        <w:gridCol w:w="1417"/>
        <w:gridCol w:w="1928"/>
      </w:tblGrid>
      <w:tr w:rsidR="00E158E4">
        <w:tc>
          <w:tcPr>
            <w:tcW w:w="6332" w:type="dxa"/>
            <w:gridSpan w:val="2"/>
            <w:tcBorders>
              <w:top w:val="single" w:sz="4" w:space="0" w:color="auto"/>
              <w:left w:val="nil"/>
              <w:bottom w:val="single" w:sz="4" w:space="0" w:color="auto"/>
            </w:tcBorders>
          </w:tcPr>
          <w:p w:rsidR="00E158E4" w:rsidRDefault="00E158E4">
            <w:pPr>
              <w:pStyle w:val="ConsPlusNormal"/>
              <w:jc w:val="center"/>
            </w:pPr>
            <w:r>
              <w:t>Наименование мероприятия</w:t>
            </w:r>
          </w:p>
        </w:tc>
        <w:tc>
          <w:tcPr>
            <w:tcW w:w="1417" w:type="dxa"/>
            <w:tcBorders>
              <w:top w:val="single" w:sz="4" w:space="0" w:color="auto"/>
              <w:bottom w:val="single" w:sz="4" w:space="0" w:color="auto"/>
            </w:tcBorders>
          </w:tcPr>
          <w:p w:rsidR="00E158E4" w:rsidRDefault="00E158E4">
            <w:pPr>
              <w:pStyle w:val="ConsPlusNormal"/>
              <w:jc w:val="center"/>
            </w:pPr>
            <w:r>
              <w:t>Срок исполнения</w:t>
            </w:r>
          </w:p>
        </w:tc>
        <w:tc>
          <w:tcPr>
            <w:tcW w:w="1928" w:type="dxa"/>
            <w:tcBorders>
              <w:top w:val="single" w:sz="4" w:space="0" w:color="auto"/>
              <w:bottom w:val="single" w:sz="4" w:space="0" w:color="auto"/>
              <w:right w:val="nil"/>
            </w:tcBorders>
          </w:tcPr>
          <w:p w:rsidR="00E158E4" w:rsidRDefault="00E158E4">
            <w:pPr>
              <w:pStyle w:val="ConsPlusNormal"/>
              <w:jc w:val="center"/>
            </w:pPr>
            <w:r>
              <w:t>Ответственные исполнители</w:t>
            </w:r>
          </w:p>
        </w:tc>
      </w:tr>
      <w:tr w:rsidR="00E158E4">
        <w:tblPrEx>
          <w:tblBorders>
            <w:insideH w:val="none" w:sz="0" w:space="0" w:color="auto"/>
            <w:insideV w:val="none" w:sz="0" w:space="0" w:color="auto"/>
          </w:tblBorders>
        </w:tblPrEx>
        <w:tc>
          <w:tcPr>
            <w:tcW w:w="379" w:type="dxa"/>
            <w:tcBorders>
              <w:top w:val="single" w:sz="4" w:space="0" w:color="auto"/>
              <w:left w:val="nil"/>
              <w:bottom w:val="nil"/>
              <w:right w:val="nil"/>
            </w:tcBorders>
          </w:tcPr>
          <w:p w:rsidR="00E158E4" w:rsidRDefault="00E158E4">
            <w:pPr>
              <w:pStyle w:val="ConsPlusNormal"/>
            </w:pPr>
            <w:r>
              <w:t>1.</w:t>
            </w:r>
          </w:p>
        </w:tc>
        <w:tc>
          <w:tcPr>
            <w:tcW w:w="5953" w:type="dxa"/>
            <w:tcBorders>
              <w:top w:val="single" w:sz="4" w:space="0" w:color="auto"/>
              <w:left w:val="nil"/>
              <w:bottom w:val="nil"/>
              <w:right w:val="nil"/>
            </w:tcBorders>
          </w:tcPr>
          <w:p w:rsidR="00E158E4" w:rsidRDefault="00E158E4">
            <w:pPr>
              <w:pStyle w:val="ConsPlusNormal"/>
            </w:pPr>
            <w:r>
              <w:t>Заключение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single" w:sz="4" w:space="0" w:color="auto"/>
              <w:left w:val="nil"/>
              <w:bottom w:val="nil"/>
              <w:right w:val="nil"/>
            </w:tcBorders>
          </w:tcPr>
          <w:p w:rsidR="00E158E4" w:rsidRDefault="00E158E4">
            <w:pPr>
              <w:pStyle w:val="ConsPlusNormal"/>
              <w:jc w:val="center"/>
            </w:pPr>
            <w:r>
              <w:t>2015 - 2016 годы</w:t>
            </w:r>
          </w:p>
        </w:tc>
        <w:tc>
          <w:tcPr>
            <w:tcW w:w="1928" w:type="dxa"/>
            <w:tcBorders>
              <w:top w:val="single" w:sz="4" w:space="0" w:color="auto"/>
              <w:left w:val="nil"/>
              <w:bottom w:val="nil"/>
              <w:right w:val="nil"/>
            </w:tcBorders>
          </w:tcPr>
          <w:p w:rsidR="00E158E4" w:rsidRDefault="00E158E4">
            <w:pPr>
              <w:pStyle w:val="ConsPlusNormal"/>
            </w:pPr>
            <w:r>
              <w:t>Минстрой России, высшие исполнительные органы государственной власти субъектов Российской Федерации</w:t>
            </w:r>
          </w:p>
        </w:tc>
      </w:tr>
      <w:tr w:rsidR="00E158E4">
        <w:tblPrEx>
          <w:tblBorders>
            <w:insideH w:val="none" w:sz="0" w:space="0" w:color="auto"/>
            <w:insideV w:val="none" w:sz="0" w:space="0" w:color="auto"/>
          </w:tblBorders>
        </w:tblPrEx>
        <w:tc>
          <w:tcPr>
            <w:tcW w:w="379" w:type="dxa"/>
            <w:tcBorders>
              <w:top w:val="nil"/>
              <w:left w:val="nil"/>
              <w:bottom w:val="nil"/>
              <w:right w:val="nil"/>
            </w:tcBorders>
          </w:tcPr>
          <w:p w:rsidR="00E158E4" w:rsidRDefault="00E158E4">
            <w:pPr>
              <w:pStyle w:val="ConsPlusNormal"/>
            </w:pPr>
            <w:r>
              <w:t>2.</w:t>
            </w:r>
          </w:p>
        </w:tc>
        <w:tc>
          <w:tcPr>
            <w:tcW w:w="5953" w:type="dxa"/>
            <w:tcBorders>
              <w:top w:val="nil"/>
              <w:left w:val="nil"/>
              <w:bottom w:val="nil"/>
              <w:right w:val="nil"/>
            </w:tcBorders>
          </w:tcPr>
          <w:p w:rsidR="00E158E4" w:rsidRDefault="00E158E4">
            <w:pPr>
              <w:pStyle w:val="ConsPlusNormal"/>
            </w:pPr>
            <w:r>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nil"/>
              <w:left w:val="nil"/>
              <w:bottom w:val="nil"/>
              <w:right w:val="nil"/>
            </w:tcBorders>
          </w:tcPr>
          <w:p w:rsidR="00E158E4" w:rsidRDefault="00E158E4">
            <w:pPr>
              <w:pStyle w:val="ConsPlusNormal"/>
              <w:jc w:val="center"/>
            </w:pPr>
            <w:r>
              <w:t>2015 - 2016 годы</w:t>
            </w:r>
          </w:p>
        </w:tc>
        <w:tc>
          <w:tcPr>
            <w:tcW w:w="1928" w:type="dxa"/>
            <w:tcBorders>
              <w:top w:val="nil"/>
              <w:left w:val="nil"/>
              <w:bottom w:val="nil"/>
              <w:right w:val="nil"/>
            </w:tcBorders>
          </w:tcPr>
          <w:p w:rsidR="00E158E4" w:rsidRDefault="00E158E4">
            <w:pPr>
              <w:pStyle w:val="ConsPlusNormal"/>
            </w:pPr>
            <w:r>
              <w:t>Минстрой России</w:t>
            </w:r>
          </w:p>
        </w:tc>
      </w:tr>
      <w:tr w:rsidR="00E158E4">
        <w:tblPrEx>
          <w:tblBorders>
            <w:insideH w:val="none" w:sz="0" w:space="0" w:color="auto"/>
            <w:insideV w:val="none" w:sz="0" w:space="0" w:color="auto"/>
          </w:tblBorders>
        </w:tblPrEx>
        <w:tc>
          <w:tcPr>
            <w:tcW w:w="379" w:type="dxa"/>
            <w:tcBorders>
              <w:top w:val="nil"/>
              <w:left w:val="nil"/>
              <w:bottom w:val="single" w:sz="4" w:space="0" w:color="auto"/>
              <w:right w:val="nil"/>
            </w:tcBorders>
          </w:tcPr>
          <w:p w:rsidR="00E158E4" w:rsidRDefault="00E158E4">
            <w:pPr>
              <w:pStyle w:val="ConsPlusNormal"/>
            </w:pPr>
            <w:r>
              <w:lastRenderedPageBreak/>
              <w:t>3.</w:t>
            </w:r>
          </w:p>
        </w:tc>
        <w:tc>
          <w:tcPr>
            <w:tcW w:w="5953" w:type="dxa"/>
            <w:tcBorders>
              <w:top w:val="nil"/>
              <w:left w:val="nil"/>
              <w:bottom w:val="single" w:sz="4" w:space="0" w:color="auto"/>
              <w:right w:val="nil"/>
            </w:tcBorders>
          </w:tcPr>
          <w:p w:rsidR="00E158E4" w:rsidRDefault="00E158E4">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417" w:type="dxa"/>
            <w:tcBorders>
              <w:top w:val="nil"/>
              <w:left w:val="nil"/>
              <w:bottom w:val="single" w:sz="4" w:space="0" w:color="auto"/>
              <w:right w:val="nil"/>
            </w:tcBorders>
          </w:tcPr>
          <w:p w:rsidR="00E158E4" w:rsidRDefault="00E158E4">
            <w:pPr>
              <w:pStyle w:val="ConsPlusNormal"/>
              <w:jc w:val="center"/>
            </w:pPr>
            <w:r>
              <w:t>2015 - 2017 годы</w:t>
            </w:r>
          </w:p>
        </w:tc>
        <w:tc>
          <w:tcPr>
            <w:tcW w:w="1928" w:type="dxa"/>
            <w:tcBorders>
              <w:top w:val="nil"/>
              <w:left w:val="nil"/>
              <w:bottom w:val="single" w:sz="4" w:space="0" w:color="auto"/>
              <w:right w:val="nil"/>
            </w:tcBorders>
          </w:tcPr>
          <w:p w:rsidR="00E158E4" w:rsidRDefault="00E158E4">
            <w:pPr>
              <w:pStyle w:val="ConsPlusNormal"/>
            </w:pPr>
            <w:r>
              <w:t>Минстрой России</w:t>
            </w:r>
          </w:p>
        </w:tc>
      </w:tr>
    </w:tbl>
    <w:p w:rsidR="00E158E4" w:rsidRDefault="00E158E4">
      <w:pPr>
        <w:sectPr w:rsidR="00E158E4">
          <w:pgSz w:w="16838" w:h="11905" w:orient="landscape"/>
          <w:pgMar w:top="1701" w:right="1134" w:bottom="850" w:left="1134" w:header="0" w:footer="0" w:gutter="0"/>
          <w:cols w:space="720"/>
        </w:sectPr>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3</w:t>
      </w:r>
    </w:p>
    <w:p w:rsidR="00E158E4" w:rsidRDefault="00E158E4">
      <w:pPr>
        <w:pStyle w:val="ConsPlusNormal"/>
        <w:jc w:val="right"/>
      </w:pPr>
      <w:r>
        <w:t>к подпрограмме "Модернизация</w:t>
      </w:r>
    </w:p>
    <w:p w:rsidR="00E158E4" w:rsidRDefault="00E158E4">
      <w:pPr>
        <w:pStyle w:val="ConsPlusNormal"/>
        <w:jc w:val="right"/>
      </w:pPr>
      <w:r>
        <w:t>объектов коммунальной</w:t>
      </w:r>
    </w:p>
    <w:p w:rsidR="00E158E4" w:rsidRDefault="00E158E4">
      <w:pPr>
        <w:pStyle w:val="ConsPlusNormal"/>
        <w:jc w:val="right"/>
      </w:pPr>
      <w:r>
        <w:t>инфраструктуры" федеральной</w:t>
      </w:r>
    </w:p>
    <w:p w:rsidR="00E158E4" w:rsidRDefault="00E158E4">
      <w:pPr>
        <w:pStyle w:val="ConsPlusNormal"/>
        <w:jc w:val="right"/>
      </w:pPr>
      <w:r>
        <w:t>целевой программы "Жилище"</w:t>
      </w:r>
    </w:p>
    <w:p w:rsidR="00E158E4" w:rsidRDefault="00E158E4">
      <w:pPr>
        <w:pStyle w:val="ConsPlusNormal"/>
        <w:jc w:val="right"/>
      </w:pPr>
      <w:r>
        <w:t>на 2015 - 2020 годы</w:t>
      </w:r>
    </w:p>
    <w:p w:rsidR="00E158E4" w:rsidRDefault="00E158E4">
      <w:pPr>
        <w:pStyle w:val="ConsPlusNormal"/>
        <w:jc w:val="both"/>
      </w:pPr>
    </w:p>
    <w:p w:rsidR="00E158E4" w:rsidRDefault="00E158E4">
      <w:pPr>
        <w:pStyle w:val="ConsPlusNormal"/>
        <w:jc w:val="center"/>
      </w:pPr>
      <w:bookmarkStart w:id="106" w:name="P4311"/>
      <w:bookmarkEnd w:id="106"/>
      <w:r>
        <w:t>ОБЪЕМЫ</w:t>
      </w:r>
    </w:p>
    <w:p w:rsidR="00E158E4" w:rsidRDefault="00E158E4">
      <w:pPr>
        <w:pStyle w:val="ConsPlusNormal"/>
        <w:jc w:val="center"/>
      </w:pPr>
      <w:r>
        <w:t>ФИНАНСИРОВАНИЯ ПОДПРОГРАММЫ "МОДЕРНИЗАЦИЯ ОБЪЕКТОВ</w:t>
      </w:r>
    </w:p>
    <w:p w:rsidR="00E158E4" w:rsidRDefault="00E158E4">
      <w:pPr>
        <w:pStyle w:val="ConsPlusNormal"/>
        <w:jc w:val="center"/>
      </w:pPr>
      <w:r>
        <w:t>КОММУНАЛЬНОЙ ИНФРАСТРУКТУРЫ" ФЕДЕРАЛЬНОЙ ЦЕЛЕВОЙ ПРОГРАММЫ</w:t>
      </w:r>
    </w:p>
    <w:p w:rsidR="00E158E4" w:rsidRDefault="00E158E4">
      <w:pPr>
        <w:pStyle w:val="ConsPlusNormal"/>
        <w:jc w:val="center"/>
      </w:pPr>
      <w:r>
        <w:t>"ЖИЛИЩЕ"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466"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1020"/>
        <w:gridCol w:w="961"/>
        <w:gridCol w:w="961"/>
        <w:gridCol w:w="961"/>
        <w:gridCol w:w="961"/>
        <w:gridCol w:w="963"/>
      </w:tblGrid>
      <w:tr w:rsidR="00E158E4">
        <w:tc>
          <w:tcPr>
            <w:tcW w:w="2268" w:type="dxa"/>
            <w:vMerge w:val="restart"/>
            <w:tcBorders>
              <w:top w:val="single" w:sz="4" w:space="0" w:color="auto"/>
              <w:left w:val="nil"/>
              <w:bottom w:val="single" w:sz="4" w:space="0" w:color="auto"/>
            </w:tcBorders>
          </w:tcPr>
          <w:p w:rsidR="00E158E4" w:rsidRDefault="00E158E4">
            <w:pPr>
              <w:pStyle w:val="ConsPlusNormal"/>
              <w:jc w:val="center"/>
            </w:pPr>
            <w:r>
              <w:t>Источники финансирования</w:t>
            </w:r>
          </w:p>
        </w:tc>
        <w:tc>
          <w:tcPr>
            <w:tcW w:w="1020" w:type="dxa"/>
            <w:vMerge w:val="restart"/>
            <w:tcBorders>
              <w:top w:val="single" w:sz="4" w:space="0" w:color="auto"/>
              <w:bottom w:val="single" w:sz="4" w:space="0" w:color="auto"/>
            </w:tcBorders>
          </w:tcPr>
          <w:p w:rsidR="00E158E4" w:rsidRDefault="00E158E4">
            <w:pPr>
              <w:pStyle w:val="ConsPlusNormal"/>
              <w:jc w:val="center"/>
            </w:pPr>
            <w:r>
              <w:t>2015 - 2020 годы - всего</w:t>
            </w:r>
          </w:p>
        </w:tc>
        <w:tc>
          <w:tcPr>
            <w:tcW w:w="5827" w:type="dxa"/>
            <w:gridSpan w:val="6"/>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2268" w:type="dxa"/>
            <w:vMerge/>
            <w:tcBorders>
              <w:top w:val="single" w:sz="4" w:space="0" w:color="auto"/>
              <w:left w:val="nil"/>
              <w:bottom w:val="single" w:sz="4" w:space="0" w:color="auto"/>
            </w:tcBorders>
          </w:tcPr>
          <w:p w:rsidR="00E158E4" w:rsidRDefault="00E158E4"/>
        </w:tc>
        <w:tc>
          <w:tcPr>
            <w:tcW w:w="1020" w:type="dxa"/>
            <w:vMerge/>
            <w:tcBorders>
              <w:top w:val="single" w:sz="4" w:space="0" w:color="auto"/>
              <w:bottom w:val="single" w:sz="4" w:space="0" w:color="auto"/>
            </w:tcBorders>
          </w:tcPr>
          <w:p w:rsidR="00E158E4" w:rsidRDefault="00E158E4"/>
        </w:tc>
        <w:tc>
          <w:tcPr>
            <w:tcW w:w="1020" w:type="dxa"/>
            <w:tcBorders>
              <w:top w:val="single" w:sz="4" w:space="0" w:color="auto"/>
              <w:bottom w:val="single" w:sz="4" w:space="0" w:color="auto"/>
            </w:tcBorders>
          </w:tcPr>
          <w:p w:rsidR="00E158E4" w:rsidRDefault="00E158E4">
            <w:pPr>
              <w:pStyle w:val="ConsPlusNormal"/>
              <w:jc w:val="center"/>
            </w:pPr>
            <w:r>
              <w:t>2015 год</w:t>
            </w:r>
          </w:p>
        </w:tc>
        <w:tc>
          <w:tcPr>
            <w:tcW w:w="961" w:type="dxa"/>
            <w:tcBorders>
              <w:top w:val="single" w:sz="4" w:space="0" w:color="auto"/>
              <w:bottom w:val="single" w:sz="4" w:space="0" w:color="auto"/>
            </w:tcBorders>
          </w:tcPr>
          <w:p w:rsidR="00E158E4" w:rsidRDefault="00E158E4">
            <w:pPr>
              <w:pStyle w:val="ConsPlusNormal"/>
              <w:jc w:val="center"/>
            </w:pPr>
            <w:r>
              <w:t>2016 год</w:t>
            </w:r>
          </w:p>
        </w:tc>
        <w:tc>
          <w:tcPr>
            <w:tcW w:w="961" w:type="dxa"/>
            <w:tcBorders>
              <w:top w:val="single" w:sz="4" w:space="0" w:color="auto"/>
              <w:bottom w:val="single" w:sz="4" w:space="0" w:color="auto"/>
            </w:tcBorders>
          </w:tcPr>
          <w:p w:rsidR="00E158E4" w:rsidRDefault="00E158E4">
            <w:pPr>
              <w:pStyle w:val="ConsPlusNormal"/>
              <w:jc w:val="center"/>
            </w:pPr>
            <w:r>
              <w:t>2017 год</w:t>
            </w:r>
          </w:p>
        </w:tc>
        <w:tc>
          <w:tcPr>
            <w:tcW w:w="961" w:type="dxa"/>
            <w:tcBorders>
              <w:top w:val="single" w:sz="4" w:space="0" w:color="auto"/>
              <w:bottom w:val="single" w:sz="4" w:space="0" w:color="auto"/>
            </w:tcBorders>
          </w:tcPr>
          <w:p w:rsidR="00E158E4" w:rsidRDefault="00E158E4">
            <w:pPr>
              <w:pStyle w:val="ConsPlusNormal"/>
              <w:jc w:val="center"/>
            </w:pPr>
            <w:r>
              <w:t>2018 год</w:t>
            </w:r>
          </w:p>
        </w:tc>
        <w:tc>
          <w:tcPr>
            <w:tcW w:w="961" w:type="dxa"/>
            <w:tcBorders>
              <w:top w:val="single" w:sz="4" w:space="0" w:color="auto"/>
              <w:bottom w:val="single" w:sz="4" w:space="0" w:color="auto"/>
            </w:tcBorders>
          </w:tcPr>
          <w:p w:rsidR="00E158E4" w:rsidRDefault="00E158E4">
            <w:pPr>
              <w:pStyle w:val="ConsPlusNormal"/>
              <w:jc w:val="center"/>
            </w:pPr>
            <w:r>
              <w:t>2019 год</w:t>
            </w:r>
          </w:p>
        </w:tc>
        <w:tc>
          <w:tcPr>
            <w:tcW w:w="963" w:type="dxa"/>
            <w:tcBorders>
              <w:top w:val="single" w:sz="4" w:space="0" w:color="auto"/>
              <w:bottom w:val="single" w:sz="4" w:space="0" w:color="auto"/>
              <w:right w:val="nil"/>
            </w:tcBorders>
          </w:tcPr>
          <w:p w:rsidR="00E158E4" w:rsidRDefault="00E158E4">
            <w:pPr>
              <w:pStyle w:val="ConsPlusNormal"/>
              <w:jc w:val="center"/>
            </w:pPr>
            <w:r>
              <w:t>2020 год</w:t>
            </w:r>
          </w:p>
        </w:tc>
      </w:tr>
      <w:tr w:rsidR="00E158E4">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E158E4" w:rsidRDefault="00E158E4">
            <w:pPr>
              <w:pStyle w:val="ConsPlusNormal"/>
            </w:pPr>
            <w:r>
              <w:t>Федеральный бюджет - прочие нужды</w:t>
            </w:r>
          </w:p>
        </w:tc>
        <w:tc>
          <w:tcPr>
            <w:tcW w:w="1020" w:type="dxa"/>
            <w:tcBorders>
              <w:top w:val="single" w:sz="4" w:space="0" w:color="auto"/>
              <w:left w:val="nil"/>
              <w:bottom w:val="nil"/>
              <w:right w:val="nil"/>
            </w:tcBorders>
          </w:tcPr>
          <w:p w:rsidR="00E158E4" w:rsidRDefault="00E158E4">
            <w:pPr>
              <w:pStyle w:val="ConsPlusNormal"/>
              <w:jc w:val="center"/>
            </w:pPr>
            <w:r>
              <w:t>995,76</w:t>
            </w:r>
          </w:p>
        </w:tc>
        <w:tc>
          <w:tcPr>
            <w:tcW w:w="1020" w:type="dxa"/>
            <w:tcBorders>
              <w:top w:val="single" w:sz="4" w:space="0" w:color="auto"/>
              <w:left w:val="nil"/>
              <w:bottom w:val="nil"/>
              <w:right w:val="nil"/>
            </w:tcBorders>
          </w:tcPr>
          <w:p w:rsidR="00E158E4" w:rsidRDefault="00E158E4">
            <w:pPr>
              <w:pStyle w:val="ConsPlusNormal"/>
              <w:jc w:val="center"/>
            </w:pPr>
            <w:r>
              <w:t>700</w:t>
            </w:r>
          </w:p>
        </w:tc>
        <w:tc>
          <w:tcPr>
            <w:tcW w:w="961" w:type="dxa"/>
            <w:tcBorders>
              <w:top w:val="single" w:sz="4" w:space="0" w:color="auto"/>
              <w:left w:val="nil"/>
              <w:bottom w:val="nil"/>
              <w:right w:val="nil"/>
            </w:tcBorders>
          </w:tcPr>
          <w:p w:rsidR="00E158E4" w:rsidRDefault="00E158E4">
            <w:pPr>
              <w:pStyle w:val="ConsPlusNormal"/>
              <w:jc w:val="center"/>
            </w:pPr>
            <w:r>
              <w:t>295,76</w:t>
            </w:r>
          </w:p>
        </w:tc>
        <w:tc>
          <w:tcPr>
            <w:tcW w:w="961" w:type="dxa"/>
            <w:tcBorders>
              <w:top w:val="single" w:sz="4" w:space="0" w:color="auto"/>
              <w:left w:val="nil"/>
              <w:bottom w:val="nil"/>
              <w:right w:val="nil"/>
            </w:tcBorders>
          </w:tcPr>
          <w:p w:rsidR="00E158E4" w:rsidRDefault="00E158E4">
            <w:pPr>
              <w:pStyle w:val="ConsPlusNormal"/>
              <w:jc w:val="center"/>
            </w:pPr>
            <w:r>
              <w:t>-</w:t>
            </w:r>
          </w:p>
        </w:tc>
        <w:tc>
          <w:tcPr>
            <w:tcW w:w="961" w:type="dxa"/>
            <w:tcBorders>
              <w:top w:val="single" w:sz="4" w:space="0" w:color="auto"/>
              <w:left w:val="nil"/>
              <w:bottom w:val="nil"/>
              <w:right w:val="nil"/>
            </w:tcBorders>
          </w:tcPr>
          <w:p w:rsidR="00E158E4" w:rsidRDefault="00E158E4">
            <w:pPr>
              <w:pStyle w:val="ConsPlusNormal"/>
              <w:jc w:val="center"/>
            </w:pPr>
            <w:r>
              <w:t>-</w:t>
            </w:r>
          </w:p>
        </w:tc>
        <w:tc>
          <w:tcPr>
            <w:tcW w:w="961" w:type="dxa"/>
            <w:tcBorders>
              <w:top w:val="single" w:sz="4" w:space="0" w:color="auto"/>
              <w:left w:val="nil"/>
              <w:bottom w:val="nil"/>
              <w:right w:val="nil"/>
            </w:tcBorders>
          </w:tcPr>
          <w:p w:rsidR="00E158E4" w:rsidRDefault="00E158E4">
            <w:pPr>
              <w:pStyle w:val="ConsPlusNormal"/>
              <w:jc w:val="center"/>
            </w:pPr>
            <w:r>
              <w:t>-</w:t>
            </w:r>
          </w:p>
        </w:tc>
        <w:tc>
          <w:tcPr>
            <w:tcW w:w="963" w:type="dxa"/>
            <w:tcBorders>
              <w:top w:val="single" w:sz="4" w:space="0" w:color="auto"/>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268" w:type="dxa"/>
            <w:tcBorders>
              <w:top w:val="nil"/>
              <w:left w:val="nil"/>
              <w:bottom w:val="nil"/>
              <w:right w:val="nil"/>
            </w:tcBorders>
          </w:tcPr>
          <w:p w:rsidR="00E158E4" w:rsidRDefault="00E158E4">
            <w:pPr>
              <w:pStyle w:val="ConsPlusNormal"/>
            </w:pPr>
            <w:r>
              <w:t>Средства бюджетов субъектов Российской Федерации и местных бюджетов - прочие нужды</w:t>
            </w:r>
          </w:p>
        </w:tc>
        <w:tc>
          <w:tcPr>
            <w:tcW w:w="1020" w:type="dxa"/>
            <w:tcBorders>
              <w:top w:val="nil"/>
              <w:left w:val="nil"/>
              <w:bottom w:val="nil"/>
              <w:right w:val="nil"/>
            </w:tcBorders>
          </w:tcPr>
          <w:p w:rsidR="00E158E4" w:rsidRDefault="00E158E4">
            <w:pPr>
              <w:pStyle w:val="ConsPlusNormal"/>
              <w:jc w:val="center"/>
            </w:pPr>
            <w:r>
              <w:t>973,06</w:t>
            </w:r>
          </w:p>
        </w:tc>
        <w:tc>
          <w:tcPr>
            <w:tcW w:w="1020" w:type="dxa"/>
            <w:tcBorders>
              <w:top w:val="nil"/>
              <w:left w:val="nil"/>
              <w:bottom w:val="nil"/>
              <w:right w:val="nil"/>
            </w:tcBorders>
          </w:tcPr>
          <w:p w:rsidR="00E158E4" w:rsidRDefault="00E158E4">
            <w:pPr>
              <w:pStyle w:val="ConsPlusNormal"/>
              <w:jc w:val="center"/>
            </w:pPr>
            <w:r>
              <w:t>677,3</w:t>
            </w:r>
          </w:p>
        </w:tc>
        <w:tc>
          <w:tcPr>
            <w:tcW w:w="961" w:type="dxa"/>
            <w:tcBorders>
              <w:top w:val="nil"/>
              <w:left w:val="nil"/>
              <w:bottom w:val="nil"/>
              <w:right w:val="nil"/>
            </w:tcBorders>
          </w:tcPr>
          <w:p w:rsidR="00E158E4" w:rsidRDefault="00E158E4">
            <w:pPr>
              <w:pStyle w:val="ConsPlusNormal"/>
              <w:jc w:val="center"/>
            </w:pPr>
            <w:r>
              <w:t>295,76</w:t>
            </w:r>
          </w:p>
        </w:tc>
        <w:tc>
          <w:tcPr>
            <w:tcW w:w="961" w:type="dxa"/>
            <w:tcBorders>
              <w:top w:val="nil"/>
              <w:left w:val="nil"/>
              <w:bottom w:val="nil"/>
              <w:right w:val="nil"/>
            </w:tcBorders>
          </w:tcPr>
          <w:p w:rsidR="00E158E4" w:rsidRDefault="00E158E4">
            <w:pPr>
              <w:pStyle w:val="ConsPlusNormal"/>
              <w:jc w:val="center"/>
            </w:pPr>
            <w:r>
              <w:t>-</w:t>
            </w:r>
          </w:p>
        </w:tc>
        <w:tc>
          <w:tcPr>
            <w:tcW w:w="961" w:type="dxa"/>
            <w:tcBorders>
              <w:top w:val="nil"/>
              <w:left w:val="nil"/>
              <w:bottom w:val="nil"/>
              <w:right w:val="nil"/>
            </w:tcBorders>
          </w:tcPr>
          <w:p w:rsidR="00E158E4" w:rsidRDefault="00E158E4">
            <w:pPr>
              <w:pStyle w:val="ConsPlusNormal"/>
              <w:jc w:val="center"/>
            </w:pPr>
            <w:r>
              <w:t>-</w:t>
            </w:r>
          </w:p>
        </w:tc>
        <w:tc>
          <w:tcPr>
            <w:tcW w:w="961" w:type="dxa"/>
            <w:tcBorders>
              <w:top w:val="nil"/>
              <w:left w:val="nil"/>
              <w:bottom w:val="nil"/>
              <w:right w:val="nil"/>
            </w:tcBorders>
          </w:tcPr>
          <w:p w:rsidR="00E158E4" w:rsidRDefault="00E158E4">
            <w:pPr>
              <w:pStyle w:val="ConsPlusNormal"/>
              <w:jc w:val="center"/>
            </w:pPr>
            <w:r>
              <w:t>-</w:t>
            </w:r>
          </w:p>
        </w:tc>
        <w:tc>
          <w:tcPr>
            <w:tcW w:w="963"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268" w:type="dxa"/>
            <w:tcBorders>
              <w:top w:val="nil"/>
              <w:left w:val="nil"/>
              <w:bottom w:val="nil"/>
              <w:right w:val="nil"/>
            </w:tcBorders>
          </w:tcPr>
          <w:p w:rsidR="00E158E4" w:rsidRDefault="00E158E4">
            <w:pPr>
              <w:pStyle w:val="ConsPlusNormal"/>
            </w:pPr>
            <w:r>
              <w:t>Внебюджетные источники - прочие нужды</w:t>
            </w:r>
          </w:p>
        </w:tc>
        <w:tc>
          <w:tcPr>
            <w:tcW w:w="1020" w:type="dxa"/>
            <w:tcBorders>
              <w:top w:val="nil"/>
              <w:left w:val="nil"/>
              <w:bottom w:val="nil"/>
              <w:right w:val="nil"/>
            </w:tcBorders>
          </w:tcPr>
          <w:p w:rsidR="00E158E4" w:rsidRDefault="00E158E4">
            <w:pPr>
              <w:pStyle w:val="ConsPlusNormal"/>
              <w:jc w:val="center"/>
            </w:pPr>
            <w:r>
              <w:t>22,84</w:t>
            </w:r>
          </w:p>
        </w:tc>
        <w:tc>
          <w:tcPr>
            <w:tcW w:w="1020" w:type="dxa"/>
            <w:tcBorders>
              <w:top w:val="nil"/>
              <w:left w:val="nil"/>
              <w:bottom w:val="nil"/>
              <w:right w:val="nil"/>
            </w:tcBorders>
          </w:tcPr>
          <w:p w:rsidR="00E158E4" w:rsidRDefault="00E158E4">
            <w:pPr>
              <w:pStyle w:val="ConsPlusNormal"/>
              <w:jc w:val="center"/>
            </w:pPr>
            <w:r>
              <w:t>22,84</w:t>
            </w:r>
          </w:p>
        </w:tc>
        <w:tc>
          <w:tcPr>
            <w:tcW w:w="961" w:type="dxa"/>
            <w:tcBorders>
              <w:top w:val="nil"/>
              <w:left w:val="nil"/>
              <w:bottom w:val="nil"/>
              <w:right w:val="nil"/>
            </w:tcBorders>
          </w:tcPr>
          <w:p w:rsidR="00E158E4" w:rsidRDefault="00E158E4">
            <w:pPr>
              <w:pStyle w:val="ConsPlusNormal"/>
              <w:jc w:val="center"/>
            </w:pPr>
            <w:r>
              <w:t>-</w:t>
            </w:r>
          </w:p>
        </w:tc>
        <w:tc>
          <w:tcPr>
            <w:tcW w:w="961" w:type="dxa"/>
            <w:tcBorders>
              <w:top w:val="nil"/>
              <w:left w:val="nil"/>
              <w:bottom w:val="nil"/>
              <w:right w:val="nil"/>
            </w:tcBorders>
          </w:tcPr>
          <w:p w:rsidR="00E158E4" w:rsidRDefault="00E158E4">
            <w:pPr>
              <w:pStyle w:val="ConsPlusNormal"/>
              <w:jc w:val="center"/>
            </w:pPr>
            <w:r>
              <w:t>-</w:t>
            </w:r>
          </w:p>
        </w:tc>
        <w:tc>
          <w:tcPr>
            <w:tcW w:w="961" w:type="dxa"/>
            <w:tcBorders>
              <w:top w:val="nil"/>
              <w:left w:val="nil"/>
              <w:bottom w:val="nil"/>
              <w:right w:val="nil"/>
            </w:tcBorders>
          </w:tcPr>
          <w:p w:rsidR="00E158E4" w:rsidRDefault="00E158E4">
            <w:pPr>
              <w:pStyle w:val="ConsPlusNormal"/>
              <w:jc w:val="center"/>
            </w:pPr>
            <w:r>
              <w:t>-</w:t>
            </w:r>
          </w:p>
        </w:tc>
        <w:tc>
          <w:tcPr>
            <w:tcW w:w="961" w:type="dxa"/>
            <w:tcBorders>
              <w:top w:val="nil"/>
              <w:left w:val="nil"/>
              <w:bottom w:val="nil"/>
              <w:right w:val="nil"/>
            </w:tcBorders>
          </w:tcPr>
          <w:p w:rsidR="00E158E4" w:rsidRDefault="00E158E4">
            <w:pPr>
              <w:pStyle w:val="ConsPlusNormal"/>
              <w:jc w:val="center"/>
            </w:pPr>
            <w:r>
              <w:t>-</w:t>
            </w:r>
          </w:p>
        </w:tc>
        <w:tc>
          <w:tcPr>
            <w:tcW w:w="963"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E158E4" w:rsidRDefault="00E158E4">
            <w:pPr>
              <w:pStyle w:val="ConsPlusNormal"/>
            </w:pPr>
            <w:r>
              <w:t>Итого</w:t>
            </w:r>
          </w:p>
        </w:tc>
        <w:tc>
          <w:tcPr>
            <w:tcW w:w="1020" w:type="dxa"/>
            <w:tcBorders>
              <w:top w:val="nil"/>
              <w:left w:val="nil"/>
              <w:bottom w:val="single" w:sz="4" w:space="0" w:color="auto"/>
              <w:right w:val="nil"/>
            </w:tcBorders>
          </w:tcPr>
          <w:p w:rsidR="00E158E4" w:rsidRDefault="00E158E4">
            <w:pPr>
              <w:pStyle w:val="ConsPlusNormal"/>
              <w:jc w:val="center"/>
            </w:pPr>
            <w:r>
              <w:t>1991,66</w:t>
            </w:r>
          </w:p>
        </w:tc>
        <w:tc>
          <w:tcPr>
            <w:tcW w:w="1020" w:type="dxa"/>
            <w:tcBorders>
              <w:top w:val="nil"/>
              <w:left w:val="nil"/>
              <w:bottom w:val="single" w:sz="4" w:space="0" w:color="auto"/>
              <w:right w:val="nil"/>
            </w:tcBorders>
          </w:tcPr>
          <w:p w:rsidR="00E158E4" w:rsidRDefault="00E158E4">
            <w:pPr>
              <w:pStyle w:val="ConsPlusNormal"/>
              <w:jc w:val="center"/>
            </w:pPr>
            <w:r>
              <w:t>1400,14</w:t>
            </w:r>
          </w:p>
        </w:tc>
        <w:tc>
          <w:tcPr>
            <w:tcW w:w="961" w:type="dxa"/>
            <w:tcBorders>
              <w:top w:val="nil"/>
              <w:left w:val="nil"/>
              <w:bottom w:val="single" w:sz="4" w:space="0" w:color="auto"/>
              <w:right w:val="nil"/>
            </w:tcBorders>
          </w:tcPr>
          <w:p w:rsidR="00E158E4" w:rsidRDefault="00E158E4">
            <w:pPr>
              <w:pStyle w:val="ConsPlusNormal"/>
              <w:jc w:val="center"/>
            </w:pPr>
            <w:r>
              <w:t>591,52</w:t>
            </w:r>
          </w:p>
        </w:tc>
        <w:tc>
          <w:tcPr>
            <w:tcW w:w="961" w:type="dxa"/>
            <w:tcBorders>
              <w:top w:val="nil"/>
              <w:left w:val="nil"/>
              <w:bottom w:val="single" w:sz="4" w:space="0" w:color="auto"/>
              <w:right w:val="nil"/>
            </w:tcBorders>
          </w:tcPr>
          <w:p w:rsidR="00E158E4" w:rsidRDefault="00E158E4">
            <w:pPr>
              <w:pStyle w:val="ConsPlusNormal"/>
              <w:jc w:val="center"/>
            </w:pPr>
            <w:r>
              <w:t>-</w:t>
            </w:r>
          </w:p>
        </w:tc>
        <w:tc>
          <w:tcPr>
            <w:tcW w:w="961" w:type="dxa"/>
            <w:tcBorders>
              <w:top w:val="nil"/>
              <w:left w:val="nil"/>
              <w:bottom w:val="single" w:sz="4" w:space="0" w:color="auto"/>
              <w:right w:val="nil"/>
            </w:tcBorders>
          </w:tcPr>
          <w:p w:rsidR="00E158E4" w:rsidRDefault="00E158E4">
            <w:pPr>
              <w:pStyle w:val="ConsPlusNormal"/>
              <w:jc w:val="center"/>
            </w:pPr>
            <w:r>
              <w:t>-</w:t>
            </w:r>
          </w:p>
        </w:tc>
        <w:tc>
          <w:tcPr>
            <w:tcW w:w="961" w:type="dxa"/>
            <w:tcBorders>
              <w:top w:val="nil"/>
              <w:left w:val="nil"/>
              <w:bottom w:val="single" w:sz="4" w:space="0" w:color="auto"/>
              <w:right w:val="nil"/>
            </w:tcBorders>
          </w:tcPr>
          <w:p w:rsidR="00E158E4" w:rsidRDefault="00E158E4">
            <w:pPr>
              <w:pStyle w:val="ConsPlusNormal"/>
              <w:jc w:val="center"/>
            </w:pPr>
            <w:r>
              <w:t>-</w:t>
            </w:r>
          </w:p>
        </w:tc>
        <w:tc>
          <w:tcPr>
            <w:tcW w:w="963" w:type="dxa"/>
            <w:tcBorders>
              <w:top w:val="nil"/>
              <w:left w:val="nil"/>
              <w:bottom w:val="single" w:sz="4" w:space="0" w:color="auto"/>
              <w:right w:val="nil"/>
            </w:tcBorders>
          </w:tcPr>
          <w:p w:rsidR="00E158E4" w:rsidRDefault="00E158E4">
            <w:pPr>
              <w:pStyle w:val="ConsPlusNormal"/>
              <w:jc w:val="center"/>
            </w:pPr>
            <w:r>
              <w:t>-</w:t>
            </w:r>
          </w:p>
        </w:tc>
      </w:tr>
    </w:tbl>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4</w:t>
      </w:r>
    </w:p>
    <w:p w:rsidR="00E158E4" w:rsidRDefault="00E158E4">
      <w:pPr>
        <w:pStyle w:val="ConsPlusNormal"/>
        <w:jc w:val="right"/>
      </w:pPr>
      <w:r>
        <w:t>к подпрограмме "Модернизация</w:t>
      </w:r>
    </w:p>
    <w:p w:rsidR="00E158E4" w:rsidRDefault="00E158E4">
      <w:pPr>
        <w:pStyle w:val="ConsPlusNormal"/>
        <w:jc w:val="right"/>
      </w:pPr>
      <w:r>
        <w:t>объектов коммунальной</w:t>
      </w:r>
    </w:p>
    <w:p w:rsidR="00E158E4" w:rsidRDefault="00E158E4">
      <w:pPr>
        <w:pStyle w:val="ConsPlusNormal"/>
        <w:jc w:val="right"/>
      </w:pPr>
      <w:r>
        <w:t>инфраструктуры" федеральной</w:t>
      </w:r>
    </w:p>
    <w:p w:rsidR="00E158E4" w:rsidRDefault="00E158E4">
      <w:pPr>
        <w:pStyle w:val="ConsPlusNormal"/>
        <w:jc w:val="right"/>
      </w:pPr>
      <w:r>
        <w:t>целевой программы "Жилище"</w:t>
      </w:r>
    </w:p>
    <w:p w:rsidR="00E158E4" w:rsidRDefault="00E158E4">
      <w:pPr>
        <w:pStyle w:val="ConsPlusNormal"/>
        <w:jc w:val="right"/>
      </w:pPr>
      <w:r>
        <w:t>на 2015 - 2020 годы</w:t>
      </w:r>
    </w:p>
    <w:p w:rsidR="00E158E4" w:rsidRDefault="00E158E4">
      <w:pPr>
        <w:pStyle w:val="ConsPlusNormal"/>
        <w:jc w:val="center"/>
      </w:pPr>
    </w:p>
    <w:p w:rsidR="00E158E4" w:rsidRDefault="00E158E4">
      <w:pPr>
        <w:pStyle w:val="ConsPlusNormal"/>
        <w:jc w:val="center"/>
      </w:pPr>
      <w:bookmarkStart w:id="107" w:name="P4373"/>
      <w:bookmarkEnd w:id="107"/>
      <w:r>
        <w:t>ПРАВИЛА</w:t>
      </w:r>
    </w:p>
    <w:p w:rsidR="00E158E4" w:rsidRDefault="00E158E4">
      <w:pPr>
        <w:pStyle w:val="ConsPlusNormal"/>
        <w:jc w:val="center"/>
      </w:pPr>
      <w:r>
        <w:t>ПРЕДОСТАВЛЕНИЯ И РАСПРЕДЕЛЕНИЯ СУБСИДИЙ</w:t>
      </w:r>
    </w:p>
    <w:p w:rsidR="00E158E4" w:rsidRDefault="00E158E4">
      <w:pPr>
        <w:pStyle w:val="ConsPlusNormal"/>
        <w:jc w:val="center"/>
      </w:pPr>
      <w:r>
        <w:lastRenderedPageBreak/>
        <w:t>ИЗ ФЕДЕРАЛЬНОГО БЮДЖЕТА БЮДЖЕТАМ СУБЪЕКТОВ РОССИЙСКОЙ</w:t>
      </w:r>
    </w:p>
    <w:p w:rsidR="00E158E4" w:rsidRDefault="00E158E4">
      <w:pPr>
        <w:pStyle w:val="ConsPlusNormal"/>
        <w:jc w:val="center"/>
      </w:pPr>
      <w:r>
        <w:t>ФЕДЕРАЦИИ НА СОФИНАНСИРОВАНИЕ МЕРОПРИЯТИЙ ПО ЗАВЕРШЕНИЮ</w:t>
      </w:r>
    </w:p>
    <w:p w:rsidR="00E158E4" w:rsidRDefault="00E158E4">
      <w:pPr>
        <w:pStyle w:val="ConsPlusNormal"/>
        <w:jc w:val="center"/>
      </w:pPr>
      <w:r>
        <w:t>СТРОИТЕЛЬСТВА И РЕКОНСТРУКЦИИ ОБЪЕКТОВ КОММУНАЛЬНОЙ</w:t>
      </w:r>
    </w:p>
    <w:p w:rsidR="00E158E4" w:rsidRDefault="00E158E4">
      <w:pPr>
        <w:pStyle w:val="ConsPlusNormal"/>
        <w:jc w:val="center"/>
      </w:pPr>
      <w:r>
        <w:t>ИНФРАСТРУКТУРЫ В РАМКАХ ПОДПРОГРАММЫ "МОДЕРНИЗАЦИЯ</w:t>
      </w:r>
    </w:p>
    <w:p w:rsidR="00E158E4" w:rsidRDefault="00E158E4">
      <w:pPr>
        <w:pStyle w:val="ConsPlusNormal"/>
        <w:jc w:val="center"/>
      </w:pPr>
      <w:r>
        <w:t>ОБЪЕКТОВ КОММУНАЛЬНОЙ ИНФРАСТРУКТУРЫ" ФЕДЕРАЛЬНОЙ</w:t>
      </w:r>
    </w:p>
    <w:p w:rsidR="00E158E4" w:rsidRDefault="00E158E4">
      <w:pPr>
        <w:pStyle w:val="ConsPlusNormal"/>
        <w:jc w:val="center"/>
      </w:pPr>
      <w:r>
        <w:t>ЦЕЛЕВОЙ 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Постановлений Правительства РФ от 25.05.2016 </w:t>
      </w:r>
      <w:hyperlink r:id="rId467" w:history="1">
        <w:r>
          <w:rPr>
            <w:color w:val="0000FF"/>
          </w:rPr>
          <w:t>N 464</w:t>
        </w:r>
      </w:hyperlink>
      <w:r>
        <w:t>,</w:t>
      </w:r>
    </w:p>
    <w:p w:rsidR="00E158E4" w:rsidRDefault="00E158E4">
      <w:pPr>
        <w:pStyle w:val="ConsPlusNormal"/>
        <w:jc w:val="center"/>
      </w:pPr>
      <w:r>
        <w:t xml:space="preserve">от 26.05.2016 </w:t>
      </w:r>
      <w:hyperlink r:id="rId468" w:history="1">
        <w:r>
          <w:rPr>
            <w:color w:val="0000FF"/>
          </w:rPr>
          <w:t>N 466</w:t>
        </w:r>
      </w:hyperlink>
      <w:r>
        <w:t xml:space="preserve">, от 30.12.2016 </w:t>
      </w:r>
      <w:hyperlink r:id="rId469" w:history="1">
        <w:r>
          <w:rPr>
            <w:color w:val="0000FF"/>
          </w:rPr>
          <w:t>N 1562</w:t>
        </w:r>
      </w:hyperlink>
      <w:r>
        <w:t>)</w:t>
      </w:r>
    </w:p>
    <w:p w:rsidR="00E158E4" w:rsidRDefault="00E158E4">
      <w:pPr>
        <w:pStyle w:val="ConsPlusNormal"/>
        <w:jc w:val="center"/>
      </w:pPr>
    </w:p>
    <w:p w:rsidR="00E158E4" w:rsidRDefault="00E158E4">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E158E4" w:rsidRDefault="00E158E4">
      <w:pPr>
        <w:pStyle w:val="ConsPlusNormal"/>
        <w:spacing w:before="220"/>
        <w:ind w:firstLine="540"/>
        <w:jc w:val="both"/>
      </w:pPr>
      <w:bookmarkStart w:id="108" w:name="P4387"/>
      <w:bookmarkEnd w:id="108"/>
      <w:r>
        <w:t xml:space="preserve">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w:t>
      </w:r>
      <w:hyperlink w:anchor="P4451" w:history="1">
        <w:r>
          <w:rPr>
            <w:color w:val="0000FF"/>
          </w:rPr>
          <w:t>приложением N 5</w:t>
        </w:r>
      </w:hyperlink>
      <w:r>
        <w:t xml:space="preserve"> к подпрограмме (далее - объекты).</w:t>
      </w:r>
    </w:p>
    <w:p w:rsidR="00E158E4" w:rsidRDefault="00E158E4">
      <w:pPr>
        <w:pStyle w:val="ConsPlusNormal"/>
        <w:spacing w:before="220"/>
        <w:ind w:firstLine="540"/>
        <w:jc w:val="both"/>
      </w:pPr>
      <w:r>
        <w:t>Субсидии не могут быть использованы на оплату проектно-изыскательских работ.</w:t>
      </w:r>
    </w:p>
    <w:p w:rsidR="00E158E4" w:rsidRDefault="00E158E4">
      <w:pPr>
        <w:pStyle w:val="ConsPlusNormal"/>
        <w:spacing w:before="220"/>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4387" w:history="1">
        <w:r>
          <w:rPr>
            <w:color w:val="0000FF"/>
          </w:rPr>
          <w:t>пункте 2</w:t>
        </w:r>
      </w:hyperlink>
      <w:r>
        <w:t xml:space="preserve"> настоящих Правил.</w:t>
      </w:r>
    </w:p>
    <w:p w:rsidR="00E158E4" w:rsidRDefault="00E158E4">
      <w:pPr>
        <w:pStyle w:val="ConsPlusNormal"/>
        <w:spacing w:before="220"/>
        <w:ind w:firstLine="540"/>
        <w:jc w:val="both"/>
      </w:pPr>
      <w:r>
        <w:t>4. Субсидии предоставляются при соблюдении следующих условий:</w:t>
      </w:r>
    </w:p>
    <w:p w:rsidR="00E158E4" w:rsidRDefault="00E158E4">
      <w:pPr>
        <w:pStyle w:val="ConsPlusNormal"/>
        <w:spacing w:before="22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4387" w:history="1">
        <w:r>
          <w:rPr>
            <w:color w:val="0000FF"/>
          </w:rPr>
          <w:t>пункте 2</w:t>
        </w:r>
      </w:hyperlink>
      <w:r>
        <w:t xml:space="preserve"> настоящих Правил;</w:t>
      </w:r>
    </w:p>
    <w:p w:rsidR="00E158E4" w:rsidRDefault="00E158E4">
      <w:pPr>
        <w:pStyle w:val="ConsPlusNormal"/>
        <w:spacing w:before="220"/>
        <w:ind w:firstLine="540"/>
        <w:jc w:val="both"/>
      </w:pPr>
      <w:bookmarkStart w:id="109" w:name="P4393"/>
      <w:bookmarkEnd w:id="109"/>
      <w:r>
        <w:t xml:space="preserve">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w:t>
      </w:r>
      <w:hyperlink w:anchor="P4387" w:history="1">
        <w:r>
          <w:rPr>
            <w:color w:val="0000FF"/>
          </w:rPr>
          <w:t>пункте 2</w:t>
        </w:r>
      </w:hyperlink>
      <w:r>
        <w:t xml:space="preserve"> настоящих Правил;</w:t>
      </w:r>
    </w:p>
    <w:p w:rsidR="00E158E4" w:rsidRDefault="00E158E4">
      <w:pPr>
        <w:pStyle w:val="ConsPlusNormal"/>
        <w:spacing w:before="220"/>
        <w:ind w:firstLine="540"/>
        <w:jc w:val="both"/>
      </w:pPr>
      <w:r>
        <w:t xml:space="preserve">г) утратил силу. - </w:t>
      </w:r>
      <w:hyperlink r:id="rId470" w:history="1">
        <w:r>
          <w:rPr>
            <w:color w:val="0000FF"/>
          </w:rPr>
          <w:t>Постановление</w:t>
        </w:r>
      </w:hyperlink>
      <w:r>
        <w:t xml:space="preserve"> Правительства РФ от 26.05.2016 N 466.</w:t>
      </w:r>
    </w:p>
    <w:p w:rsidR="00E158E4" w:rsidRDefault="00E158E4">
      <w:pPr>
        <w:pStyle w:val="ConsPlusNormal"/>
        <w:spacing w:before="220"/>
        <w:ind w:firstLine="540"/>
        <w:jc w:val="both"/>
      </w:pPr>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p>
    <w:p w:rsidR="00E158E4" w:rsidRDefault="00E158E4">
      <w:pPr>
        <w:pStyle w:val="ConsPlusNormal"/>
        <w:spacing w:before="220"/>
        <w:ind w:firstLine="540"/>
        <w:jc w:val="both"/>
      </w:pPr>
      <w:r>
        <w:t>6. Соглашение содержит следующие положения:</w:t>
      </w:r>
    </w:p>
    <w:p w:rsidR="00E158E4" w:rsidRDefault="00E158E4">
      <w:pPr>
        <w:pStyle w:val="ConsPlusNormal"/>
        <w:spacing w:before="22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158E4" w:rsidRDefault="00E158E4">
      <w:pPr>
        <w:pStyle w:val="ConsPlusNormal"/>
        <w:spacing w:before="220"/>
        <w:ind w:firstLine="540"/>
        <w:jc w:val="both"/>
      </w:pPr>
      <w:r>
        <w:lastRenderedPageBreak/>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E158E4" w:rsidRDefault="00E158E4">
      <w:pPr>
        <w:pStyle w:val="ConsPlusNormal"/>
        <w:spacing w:before="22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E158E4" w:rsidRDefault="00E158E4">
      <w:pPr>
        <w:pStyle w:val="ConsPlusNormal"/>
        <w:spacing w:before="22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158E4" w:rsidRDefault="00E158E4">
      <w:pPr>
        <w:pStyle w:val="ConsPlusNormal"/>
        <w:spacing w:before="220"/>
        <w:ind w:firstLine="540"/>
        <w:jc w:val="both"/>
      </w:pPr>
      <w:r>
        <w:t xml:space="preserve">д) значения показателей результативности использования субсидии, соответствующие значениям целевых индикаторов, указанных в </w:t>
      </w:r>
      <w:hyperlink w:anchor="P4276" w:history="1">
        <w:r>
          <w:rPr>
            <w:color w:val="0000FF"/>
          </w:rPr>
          <w:t>приложении N 1</w:t>
        </w:r>
      </w:hyperlink>
      <w:r>
        <w:t xml:space="preserve"> к подпрограмме;</w:t>
      </w:r>
    </w:p>
    <w:p w:rsidR="00E158E4" w:rsidRDefault="00E158E4">
      <w:pPr>
        <w:pStyle w:val="ConsPlusNormal"/>
        <w:spacing w:before="220"/>
        <w:ind w:firstLine="540"/>
        <w:jc w:val="both"/>
      </w:pPr>
      <w:r>
        <w:t>е) последствия недостижения субъектом Российской Федерации установленных значений показателей результативности предоставления субсидии и несоблюдения графика выполнения мероприятий по проектированию и (или) строительству объектов капитального строительства;</w:t>
      </w:r>
    </w:p>
    <w:p w:rsidR="00E158E4" w:rsidRDefault="00E158E4">
      <w:pPr>
        <w:pStyle w:val="ConsPlusNormal"/>
        <w:jc w:val="both"/>
      </w:pPr>
      <w:r>
        <w:t xml:space="preserve">(в ред. </w:t>
      </w:r>
      <w:hyperlink r:id="rId471" w:history="1">
        <w:r>
          <w:rPr>
            <w:color w:val="0000FF"/>
          </w:rPr>
          <w:t>Постановления</w:t>
        </w:r>
      </w:hyperlink>
      <w:r>
        <w:t xml:space="preserve"> Правительства РФ от 26.05.2016 N 466)</w:t>
      </w:r>
    </w:p>
    <w:p w:rsidR="00E158E4" w:rsidRDefault="00E158E4">
      <w:pPr>
        <w:pStyle w:val="ConsPlusNormal"/>
        <w:spacing w:before="220"/>
        <w:ind w:firstLine="540"/>
        <w:jc w:val="both"/>
      </w:pPr>
      <w: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E158E4" w:rsidRDefault="00E158E4">
      <w:pPr>
        <w:pStyle w:val="ConsPlusNormal"/>
        <w:spacing w:before="220"/>
        <w:ind w:firstLine="540"/>
        <w:jc w:val="both"/>
      </w:pPr>
      <w:r>
        <w:t xml:space="preserve">з) обязательство субъекта Российской Федерации согласовывать государственную программу субъекта Российской Федерации, указанную в </w:t>
      </w:r>
      <w:hyperlink w:anchor="P4393"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и) ответственность сторон за нарушение условий соглашения;</w:t>
      </w:r>
    </w:p>
    <w:p w:rsidR="00E158E4" w:rsidRDefault="00E158E4">
      <w:pPr>
        <w:pStyle w:val="ConsPlusNormal"/>
        <w:jc w:val="both"/>
      </w:pPr>
      <w:r>
        <w:t xml:space="preserve">(пп. "и" введен </w:t>
      </w:r>
      <w:hyperlink r:id="rId472"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к) условие о вступлении в силу соглашения.</w:t>
      </w:r>
    </w:p>
    <w:p w:rsidR="00E158E4" w:rsidRDefault="00E158E4">
      <w:pPr>
        <w:pStyle w:val="ConsPlusNormal"/>
        <w:jc w:val="both"/>
      </w:pPr>
      <w:r>
        <w:t xml:space="preserve">(пп. "к" введен </w:t>
      </w:r>
      <w:hyperlink r:id="rId473" w:history="1">
        <w:r>
          <w:rPr>
            <w:color w:val="0000FF"/>
          </w:rPr>
          <w:t>Постановлением</w:t>
        </w:r>
      </w:hyperlink>
      <w:r>
        <w:t xml:space="preserve"> Правительства РФ от 26.05.2016 N 466)</w:t>
      </w:r>
    </w:p>
    <w:p w:rsidR="00E158E4" w:rsidRDefault="00E158E4">
      <w:pPr>
        <w:pStyle w:val="ConsPlusNormal"/>
        <w:spacing w:before="220"/>
        <w:ind w:firstLine="540"/>
        <w:jc w:val="both"/>
      </w:pPr>
      <w:r>
        <w:t xml:space="preserve">7. 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P4451" w:history="1">
        <w:r>
          <w:rPr>
            <w:color w:val="0000FF"/>
          </w:rPr>
          <w:t>приложением N 5</w:t>
        </w:r>
      </w:hyperlink>
      <w:r>
        <w:t xml:space="preserve"> к подпрограмме.</w:t>
      </w:r>
    </w:p>
    <w:p w:rsidR="00E158E4" w:rsidRDefault="00E158E4">
      <w:pPr>
        <w:pStyle w:val="ConsPlusNormal"/>
        <w:spacing w:before="220"/>
        <w:ind w:firstLine="540"/>
        <w:jc w:val="both"/>
      </w:pPr>
      <w:bookmarkStart w:id="110" w:name="P4411"/>
      <w:bookmarkEnd w:id="110"/>
      <w:r>
        <w:t xml:space="preserve">8. Размеры субсидий и их распределение между субъектами Российской Федерации определены в </w:t>
      </w:r>
      <w:hyperlink w:anchor="P4451" w:history="1">
        <w:r>
          <w:rPr>
            <w:color w:val="0000FF"/>
          </w:rPr>
          <w:t>приложении N 5</w:t>
        </w:r>
      </w:hyperlink>
      <w:r>
        <w:t xml:space="preserve"> к подпрограмме.</w:t>
      </w:r>
    </w:p>
    <w:p w:rsidR="00E158E4" w:rsidRDefault="00E158E4">
      <w:pPr>
        <w:pStyle w:val="ConsPlusNormal"/>
        <w:spacing w:before="220"/>
        <w:ind w:firstLine="540"/>
        <w:jc w:val="both"/>
      </w:pPr>
      <w:r>
        <w:t xml:space="preserve">Если размер средств, предусмотренных в бюджете субъекта Российской Федерации на финансирование мероприятий, указанных в </w:t>
      </w:r>
      <w:hyperlink w:anchor="P4387"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4413" w:history="1">
        <w:r>
          <w:rPr>
            <w:color w:val="0000FF"/>
          </w:rPr>
          <w:t>пунктами 9</w:t>
        </w:r>
      </w:hyperlink>
      <w:r>
        <w:t xml:space="preserve"> и </w:t>
      </w:r>
      <w:hyperlink w:anchor="P4421" w:history="1">
        <w:r>
          <w:rPr>
            <w:color w:val="0000FF"/>
          </w:rPr>
          <w:t>10</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E158E4" w:rsidRDefault="00E158E4">
      <w:pPr>
        <w:pStyle w:val="ConsPlusNormal"/>
        <w:spacing w:before="220"/>
        <w:ind w:firstLine="540"/>
        <w:jc w:val="both"/>
      </w:pPr>
      <w:bookmarkStart w:id="111" w:name="P4413"/>
      <w:bookmarkEnd w:id="111"/>
      <w:r>
        <w:t>9. Уровень софинансирования расходного обязательства субъекта Российской Федерации за счет субсидии определяется по формуле:</w:t>
      </w:r>
    </w:p>
    <w:p w:rsidR="00E158E4" w:rsidRDefault="00E158E4">
      <w:pPr>
        <w:pStyle w:val="ConsPlusNormal"/>
        <w:jc w:val="both"/>
      </w:pPr>
    </w:p>
    <w:p w:rsidR="00E158E4" w:rsidRDefault="00E158E4">
      <w:pPr>
        <w:pStyle w:val="ConsPlusNormal"/>
        <w:jc w:val="center"/>
      </w:pPr>
      <w:r w:rsidRPr="000F21F2">
        <w:rPr>
          <w:position w:val="-30"/>
        </w:rPr>
        <w:lastRenderedPageBreak/>
        <w:pict>
          <v:shape id="_x0000_i1027" style="width:61.5pt;height:38.25pt" coordsize="" o:spt="100" adj="0,,0" path="" filled="f" stroked="f">
            <v:stroke joinstyle="miter"/>
            <v:imagedata r:id="rId474" o:title="base_1_217339_7"/>
            <v:formulas/>
            <v:path o:connecttype="segments"/>
          </v:shape>
        </w:pict>
      </w:r>
      <w:r>
        <w:t>,</w:t>
      </w:r>
    </w:p>
    <w:p w:rsidR="00E158E4" w:rsidRDefault="00E158E4">
      <w:pPr>
        <w:pStyle w:val="ConsPlusNormal"/>
        <w:jc w:val="both"/>
      </w:pPr>
    </w:p>
    <w:p w:rsidR="00E158E4" w:rsidRDefault="00E158E4">
      <w:pPr>
        <w:pStyle w:val="ConsPlusNormal"/>
        <w:ind w:firstLine="540"/>
        <w:jc w:val="both"/>
      </w:pPr>
      <w:r>
        <w:t>где:</w:t>
      </w:r>
    </w:p>
    <w:p w:rsidR="00E158E4" w:rsidRDefault="00E158E4">
      <w:pPr>
        <w:pStyle w:val="ConsPlusNormal"/>
        <w:spacing w:before="220"/>
        <w:ind w:firstLine="540"/>
        <w:jc w:val="both"/>
      </w:pPr>
      <w:r w:rsidRPr="000F21F2">
        <w:rPr>
          <w:position w:val="-12"/>
        </w:rPr>
        <w:pict>
          <v:shape id="_x0000_i1028" style="width:15pt;height:20.25pt" coordsize="" o:spt="100" adj="0,,0" path="" filled="f" stroked="f">
            <v:stroke joinstyle="miter"/>
            <v:imagedata r:id="rId475" o:title="base_1_217339_8"/>
            <v:formulas/>
            <v:path o:connecttype="segments"/>
          </v:shape>
        </w:pict>
      </w:r>
      <w:r>
        <w:t xml:space="preserve"> - уровень софинансирования расходного обязательства i-го субъекта Российской Федерации;</w:t>
      </w:r>
    </w:p>
    <w:p w:rsidR="00E158E4" w:rsidRDefault="00E158E4">
      <w:pPr>
        <w:pStyle w:val="ConsPlusNormal"/>
        <w:spacing w:before="220"/>
        <w:ind w:firstLine="540"/>
        <w:jc w:val="both"/>
      </w:pPr>
      <w:r>
        <w:t>0,64 - средний уровень софинансирования расходного обязательства субъектов Российской Федерации за счет субсидии;</w:t>
      </w:r>
    </w:p>
    <w:p w:rsidR="00E158E4" w:rsidRDefault="00E158E4">
      <w:pPr>
        <w:pStyle w:val="ConsPlusNormal"/>
        <w:spacing w:before="220"/>
        <w:ind w:firstLine="540"/>
        <w:jc w:val="both"/>
      </w:pPr>
      <w:r w:rsidRPr="000F21F2">
        <w:rPr>
          <w:position w:val="-12"/>
        </w:rPr>
        <w:pict>
          <v:shape id="_x0000_i1029" style="width:31.5pt;height:20.25pt" coordsize="" o:spt="100" adj="0,,0" path="" filled="f" stroked="f">
            <v:stroke joinstyle="miter"/>
            <v:imagedata r:id="rId476" o:title="base_1_217339_9"/>
            <v:formulas/>
            <v:path o:connecttype="segments"/>
          </v:shape>
        </w:pic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47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58E4" w:rsidRDefault="00E158E4">
      <w:pPr>
        <w:pStyle w:val="ConsPlusNormal"/>
        <w:spacing w:before="220"/>
        <w:ind w:firstLine="540"/>
        <w:jc w:val="both"/>
      </w:pPr>
      <w:bookmarkStart w:id="112" w:name="P4421"/>
      <w:bookmarkEnd w:id="112"/>
      <w:r>
        <w:t>10.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E158E4" w:rsidRDefault="00E158E4">
      <w:pPr>
        <w:pStyle w:val="ConsPlusNormal"/>
        <w:spacing w:before="220"/>
        <w:ind w:firstLine="540"/>
        <w:jc w:val="both"/>
      </w:pPr>
      <w:r>
        <w:t>11. 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увеличению размера субсидии.</w:t>
      </w:r>
    </w:p>
    <w:p w:rsidR="00E158E4" w:rsidRDefault="00E158E4">
      <w:pPr>
        <w:pStyle w:val="ConsPlusNormal"/>
        <w:spacing w:before="220"/>
        <w:ind w:firstLine="540"/>
        <w:jc w:val="both"/>
      </w:pPr>
      <w:bookmarkStart w:id="113" w:name="P4423"/>
      <w:bookmarkEnd w:id="113"/>
      <w:r>
        <w:t xml:space="preserve">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w:t>
      </w:r>
      <w:hyperlink w:anchor="P4238" w:history="1">
        <w:r>
          <w:rPr>
            <w:color w:val="0000FF"/>
          </w:rPr>
          <w:t>приложении N 1</w:t>
        </w:r>
      </w:hyperlink>
      <w:r>
        <w:t xml:space="preserve"> к подпрограмме, а также исходя из обеспечения ввода в эксплуатацию объектов коммунальной инфраструктуры в сроки, указанные в </w:t>
      </w:r>
      <w:hyperlink w:anchor="P4451" w:history="1">
        <w:r>
          <w:rPr>
            <w:color w:val="0000FF"/>
          </w:rPr>
          <w:t>приложении N 5</w:t>
        </w:r>
      </w:hyperlink>
      <w:r>
        <w:t xml:space="preserve"> к подпрограмме.</w:t>
      </w:r>
    </w:p>
    <w:p w:rsidR="00E158E4" w:rsidRDefault="00E158E4">
      <w:pPr>
        <w:pStyle w:val="ConsPlusNormal"/>
        <w:spacing w:before="220"/>
        <w:ind w:firstLine="540"/>
        <w:jc w:val="both"/>
      </w:pPr>
      <w: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E158E4" w:rsidRDefault="00E158E4">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158E4" w:rsidRDefault="00E158E4">
      <w:pPr>
        <w:pStyle w:val="ConsPlusNormal"/>
        <w:jc w:val="both"/>
      </w:pPr>
      <w:r>
        <w:t xml:space="preserve">(п. 14 в ред. </w:t>
      </w:r>
      <w:hyperlink r:id="rId478" w:history="1">
        <w:r>
          <w:rPr>
            <w:color w:val="0000FF"/>
          </w:rPr>
          <w:t>Постановления</w:t>
        </w:r>
      </w:hyperlink>
      <w:r>
        <w:t xml:space="preserve"> Правительства РФ от 30.12.2016 N 1562)</w:t>
      </w:r>
    </w:p>
    <w:p w:rsidR="00E158E4" w:rsidRDefault="00E158E4">
      <w:pPr>
        <w:pStyle w:val="ConsPlusNormal"/>
        <w:spacing w:before="220"/>
        <w:ind w:firstLine="540"/>
        <w:jc w:val="both"/>
      </w:pPr>
      <w:r>
        <w:t>15. 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
    <w:p w:rsidR="00E158E4" w:rsidRDefault="00E158E4">
      <w:pPr>
        <w:pStyle w:val="ConsPlusNormal"/>
        <w:spacing w:before="220"/>
        <w:ind w:firstLine="540"/>
        <w:jc w:val="both"/>
      </w:pPr>
      <w: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158E4" w:rsidRDefault="00E158E4">
      <w:pPr>
        <w:pStyle w:val="ConsPlusNormal"/>
        <w:spacing w:before="220"/>
        <w:ind w:firstLine="540"/>
        <w:jc w:val="both"/>
      </w:pPr>
      <w:r>
        <w:t xml:space="preserve">16.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w:t>
      </w:r>
      <w:r>
        <w:lastRenderedPageBreak/>
        <w:t>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158E4" w:rsidRDefault="00E158E4">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E158E4" w:rsidRDefault="00E158E4">
      <w:pPr>
        <w:pStyle w:val="ConsPlusNormal"/>
        <w:spacing w:before="220"/>
        <w:ind w:firstLine="540"/>
        <w:jc w:val="both"/>
      </w:pPr>
      <w:r>
        <w:t>17. При наличии потребности в не 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E158E4" w:rsidRDefault="00E158E4">
      <w:pPr>
        <w:pStyle w:val="ConsPlusNormal"/>
        <w:spacing w:before="220"/>
        <w:ind w:firstLine="540"/>
        <w:jc w:val="both"/>
      </w:pPr>
      <w:r>
        <w:t xml:space="preserve">18. 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w:t>
      </w:r>
      <w:hyperlink w:anchor="P4423" w:history="1">
        <w:r>
          <w:rPr>
            <w:color w:val="0000FF"/>
          </w:rPr>
          <w:t>пунктом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79" w:history="1">
        <w:r>
          <w:rPr>
            <w:color w:val="0000FF"/>
          </w:rPr>
          <w:t>пунктами 16</w:t>
        </w:r>
      </w:hyperlink>
      <w:r>
        <w:t xml:space="preserve"> - </w:t>
      </w:r>
      <w:hyperlink r:id="rId48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годом предоставления субсидии.</w:t>
      </w:r>
    </w:p>
    <w:p w:rsidR="00E158E4" w:rsidRDefault="00E158E4">
      <w:pPr>
        <w:pStyle w:val="ConsPlusNormal"/>
        <w:spacing w:before="220"/>
        <w:ind w:firstLine="540"/>
        <w:jc w:val="both"/>
      </w:pPr>
      <w:r>
        <w:t>19.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E158E4" w:rsidRDefault="00E158E4">
      <w:pPr>
        <w:pStyle w:val="ConsPlusNormal"/>
        <w:spacing w:before="220"/>
        <w:ind w:firstLine="540"/>
        <w:jc w:val="both"/>
      </w:pPr>
      <w:r>
        <w:t xml:space="preserve">20. При отсутствии потребности в субсидии в утвержденном на текущий финансовый год размере, а также в случае, указанном в </w:t>
      </w:r>
      <w:hyperlink w:anchor="P4411" w:history="1">
        <w:r>
          <w:rPr>
            <w:color w:val="0000FF"/>
          </w:rPr>
          <w:t>пункте 8</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p>
    <w:p w:rsidR="00E158E4" w:rsidRDefault="00E158E4">
      <w:pPr>
        <w:pStyle w:val="ConsPlusNormal"/>
        <w:spacing w:before="220"/>
        <w:ind w:firstLine="540"/>
        <w:jc w:val="both"/>
      </w:pPr>
      <w:r>
        <w:t>Указанное перераспределение утверждается Правительством Российской Федерации.</w:t>
      </w:r>
    </w:p>
    <w:p w:rsidR="00E158E4" w:rsidRDefault="00E158E4">
      <w:pPr>
        <w:pStyle w:val="ConsPlusNormal"/>
        <w:spacing w:before="220"/>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158E4" w:rsidRDefault="00E158E4">
      <w:pPr>
        <w:pStyle w:val="ConsPlusNormal"/>
        <w:spacing w:before="220"/>
        <w:ind w:firstLine="540"/>
        <w:jc w:val="both"/>
      </w:pPr>
      <w:r>
        <w:t xml:space="preserve">22.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w:t>
      </w:r>
      <w:r>
        <w:lastRenderedPageBreak/>
        <w:t>Российской Федерации и федеральным органом исполнительной власти, осуществляющим функции по контролю и надзору в финансово-бюджетной сфере.</w:t>
      </w:r>
    </w:p>
    <w:p w:rsidR="00E158E4" w:rsidRDefault="00E158E4">
      <w:pPr>
        <w:pStyle w:val="ConsPlusNormal"/>
        <w:jc w:val="both"/>
      </w:pPr>
      <w:r>
        <w:t xml:space="preserve">(в ред. </w:t>
      </w:r>
      <w:hyperlink r:id="rId481" w:history="1">
        <w:r>
          <w:rPr>
            <w:color w:val="0000FF"/>
          </w:rPr>
          <w:t>Постановления</w:t>
        </w:r>
      </w:hyperlink>
      <w:r>
        <w:t xml:space="preserve"> Правительства РФ от 25.05.2016 N 464)</w:t>
      </w: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both"/>
      </w:pPr>
    </w:p>
    <w:p w:rsidR="00E158E4" w:rsidRDefault="00E158E4">
      <w:pPr>
        <w:pStyle w:val="ConsPlusNormal"/>
        <w:jc w:val="right"/>
        <w:outlineLvl w:val="1"/>
      </w:pPr>
      <w:r>
        <w:t>Приложение N 5</w:t>
      </w:r>
    </w:p>
    <w:p w:rsidR="00E158E4" w:rsidRDefault="00E158E4">
      <w:pPr>
        <w:pStyle w:val="ConsPlusNormal"/>
        <w:jc w:val="right"/>
      </w:pPr>
      <w:r>
        <w:t>к подпрограмме "Модернизация</w:t>
      </w:r>
    </w:p>
    <w:p w:rsidR="00E158E4" w:rsidRDefault="00E158E4">
      <w:pPr>
        <w:pStyle w:val="ConsPlusNormal"/>
        <w:jc w:val="right"/>
      </w:pPr>
      <w:r>
        <w:t>объектов коммунальной</w:t>
      </w:r>
    </w:p>
    <w:p w:rsidR="00E158E4" w:rsidRDefault="00E158E4">
      <w:pPr>
        <w:pStyle w:val="ConsPlusNormal"/>
        <w:jc w:val="right"/>
      </w:pPr>
      <w:r>
        <w:t>инфраструктуры" федеральной</w:t>
      </w:r>
    </w:p>
    <w:p w:rsidR="00E158E4" w:rsidRDefault="00E158E4">
      <w:pPr>
        <w:pStyle w:val="ConsPlusNormal"/>
        <w:jc w:val="right"/>
      </w:pPr>
      <w:r>
        <w:t>целевой программы "Жилище"</w:t>
      </w:r>
    </w:p>
    <w:p w:rsidR="00E158E4" w:rsidRDefault="00E158E4">
      <w:pPr>
        <w:pStyle w:val="ConsPlusNormal"/>
        <w:jc w:val="right"/>
      </w:pPr>
      <w:r>
        <w:t>на 2015 - 2020 годы</w:t>
      </w:r>
    </w:p>
    <w:p w:rsidR="00E158E4" w:rsidRDefault="00E158E4">
      <w:pPr>
        <w:pStyle w:val="ConsPlusNormal"/>
        <w:jc w:val="right"/>
      </w:pPr>
    </w:p>
    <w:p w:rsidR="00E158E4" w:rsidRDefault="00E158E4">
      <w:pPr>
        <w:pStyle w:val="ConsPlusNormal"/>
        <w:jc w:val="center"/>
      </w:pPr>
      <w:bookmarkStart w:id="114" w:name="P4451"/>
      <w:bookmarkEnd w:id="114"/>
      <w:r>
        <w:t>ПЕРЕЧЕНЬ</w:t>
      </w:r>
    </w:p>
    <w:p w:rsidR="00E158E4" w:rsidRDefault="00E158E4">
      <w:pPr>
        <w:pStyle w:val="ConsPlusNormal"/>
        <w:jc w:val="center"/>
      </w:pPr>
      <w:r>
        <w:t>СТРОЕК И ОБЪЕКТОВ, СОФИНАНСИРУЕМЫХ ЗА СЧЕТ СРЕДСТВ</w:t>
      </w:r>
    </w:p>
    <w:p w:rsidR="00E158E4" w:rsidRDefault="00E158E4">
      <w:pPr>
        <w:pStyle w:val="ConsPlusNormal"/>
        <w:jc w:val="center"/>
      </w:pPr>
      <w:r>
        <w:t>ФЕДЕРАЛЬНОГО БЮДЖЕТА В РАМКАХ ПОДПРОГРАММЫ "МОДЕРНИЗАЦИЯ</w:t>
      </w:r>
    </w:p>
    <w:p w:rsidR="00E158E4" w:rsidRDefault="00E158E4">
      <w:pPr>
        <w:pStyle w:val="ConsPlusNormal"/>
        <w:jc w:val="center"/>
      </w:pPr>
      <w:r>
        <w:t>ОБЪЕКТОВ КОММУНАЛЬНОЙ ИНФРАСТРУКТУРЫ" ФЕДЕРАЛЬНОЙ ЦЕЛЕВОЙ</w:t>
      </w:r>
    </w:p>
    <w:p w:rsidR="00E158E4" w:rsidRDefault="00E158E4">
      <w:pPr>
        <w:pStyle w:val="ConsPlusNormal"/>
        <w:jc w:val="center"/>
      </w:pPr>
      <w:r>
        <w:t>ПРОГРАММЫ "ЖИЛИЩЕ" НА 2015 - 2020 ГОДЫ</w:t>
      </w:r>
    </w:p>
    <w:p w:rsidR="00E158E4" w:rsidRDefault="00E158E4">
      <w:pPr>
        <w:pStyle w:val="ConsPlusNormal"/>
        <w:jc w:val="center"/>
      </w:pPr>
    </w:p>
    <w:p w:rsidR="00E158E4" w:rsidRDefault="00E158E4">
      <w:pPr>
        <w:pStyle w:val="ConsPlusNormal"/>
        <w:jc w:val="center"/>
      </w:pPr>
      <w:r>
        <w:t>Список изменяющих документов</w:t>
      </w:r>
    </w:p>
    <w:p w:rsidR="00E158E4" w:rsidRDefault="00E158E4">
      <w:pPr>
        <w:pStyle w:val="ConsPlusNormal"/>
        <w:jc w:val="center"/>
      </w:pPr>
      <w:r>
        <w:t xml:space="preserve">(в ред. </w:t>
      </w:r>
      <w:hyperlink r:id="rId482" w:history="1">
        <w:r>
          <w:rPr>
            <w:color w:val="0000FF"/>
          </w:rPr>
          <w:t>Постановления</w:t>
        </w:r>
      </w:hyperlink>
      <w:r>
        <w:t xml:space="preserve"> Правительства РФ от 20.05.2017 N 609)</w:t>
      </w:r>
    </w:p>
    <w:p w:rsidR="00E158E4" w:rsidRDefault="00E158E4">
      <w:pPr>
        <w:pStyle w:val="ConsPlusNormal"/>
      </w:pPr>
    </w:p>
    <w:p w:rsidR="00E158E4" w:rsidRDefault="00E158E4">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020"/>
        <w:gridCol w:w="963"/>
        <w:gridCol w:w="963"/>
        <w:gridCol w:w="907"/>
        <w:gridCol w:w="907"/>
        <w:gridCol w:w="907"/>
      </w:tblGrid>
      <w:tr w:rsidR="00E158E4">
        <w:tc>
          <w:tcPr>
            <w:tcW w:w="3458" w:type="dxa"/>
            <w:vMerge w:val="restart"/>
            <w:tcBorders>
              <w:top w:val="single" w:sz="4" w:space="0" w:color="auto"/>
              <w:left w:val="nil"/>
              <w:bottom w:val="single" w:sz="4" w:space="0" w:color="auto"/>
            </w:tcBorders>
          </w:tcPr>
          <w:p w:rsidR="00E158E4" w:rsidRDefault="00E158E4">
            <w:pPr>
              <w:pStyle w:val="ConsPlusNormal"/>
              <w:jc w:val="center"/>
            </w:pPr>
            <w:r>
              <w:t>Наименование объекта и источники финансирования</w:t>
            </w:r>
          </w:p>
        </w:tc>
        <w:tc>
          <w:tcPr>
            <w:tcW w:w="1020" w:type="dxa"/>
            <w:vMerge w:val="restart"/>
            <w:tcBorders>
              <w:top w:val="single" w:sz="4" w:space="0" w:color="auto"/>
              <w:bottom w:val="single" w:sz="4" w:space="0" w:color="auto"/>
            </w:tcBorders>
          </w:tcPr>
          <w:p w:rsidR="00E158E4" w:rsidRDefault="00E158E4">
            <w:pPr>
              <w:pStyle w:val="ConsPlusNormal"/>
              <w:jc w:val="center"/>
            </w:pPr>
            <w:r>
              <w:t>Мощность объекта</w:t>
            </w:r>
          </w:p>
        </w:tc>
        <w:tc>
          <w:tcPr>
            <w:tcW w:w="963" w:type="dxa"/>
            <w:vMerge w:val="restart"/>
            <w:tcBorders>
              <w:top w:val="single" w:sz="4" w:space="0" w:color="auto"/>
              <w:bottom w:val="single" w:sz="4" w:space="0" w:color="auto"/>
            </w:tcBorders>
          </w:tcPr>
          <w:p w:rsidR="00E158E4" w:rsidRDefault="00E158E4">
            <w:pPr>
              <w:pStyle w:val="ConsPlusNormal"/>
              <w:jc w:val="center"/>
            </w:pPr>
            <w:r>
              <w:t>Срок начала строительства</w:t>
            </w:r>
          </w:p>
        </w:tc>
        <w:tc>
          <w:tcPr>
            <w:tcW w:w="963" w:type="dxa"/>
            <w:vMerge w:val="restart"/>
            <w:tcBorders>
              <w:top w:val="single" w:sz="4" w:space="0" w:color="auto"/>
              <w:bottom w:val="single" w:sz="4" w:space="0" w:color="auto"/>
            </w:tcBorders>
          </w:tcPr>
          <w:p w:rsidR="00E158E4" w:rsidRDefault="00E158E4">
            <w:pPr>
              <w:pStyle w:val="ConsPlusNormal"/>
              <w:jc w:val="center"/>
            </w:pPr>
            <w:r>
              <w:t>Срок окончания строительства</w:t>
            </w:r>
          </w:p>
        </w:tc>
        <w:tc>
          <w:tcPr>
            <w:tcW w:w="907" w:type="dxa"/>
            <w:vMerge w:val="restart"/>
            <w:tcBorders>
              <w:top w:val="single" w:sz="4" w:space="0" w:color="auto"/>
              <w:bottom w:val="single" w:sz="4" w:space="0" w:color="auto"/>
            </w:tcBorders>
          </w:tcPr>
          <w:p w:rsidR="00E158E4" w:rsidRDefault="00E158E4">
            <w:pPr>
              <w:pStyle w:val="ConsPlusNormal"/>
              <w:jc w:val="center"/>
            </w:pPr>
            <w:r>
              <w:t>2015 - 2016 годы - всего</w:t>
            </w:r>
          </w:p>
        </w:tc>
        <w:tc>
          <w:tcPr>
            <w:tcW w:w="1814" w:type="dxa"/>
            <w:gridSpan w:val="2"/>
            <w:tcBorders>
              <w:top w:val="single" w:sz="4" w:space="0" w:color="auto"/>
              <w:bottom w:val="single" w:sz="4" w:space="0" w:color="auto"/>
              <w:right w:val="nil"/>
            </w:tcBorders>
          </w:tcPr>
          <w:p w:rsidR="00E158E4" w:rsidRDefault="00E158E4">
            <w:pPr>
              <w:pStyle w:val="ConsPlusNormal"/>
              <w:jc w:val="center"/>
            </w:pPr>
            <w:r>
              <w:t>В том числе</w:t>
            </w:r>
          </w:p>
        </w:tc>
      </w:tr>
      <w:tr w:rsidR="00E158E4">
        <w:tc>
          <w:tcPr>
            <w:tcW w:w="3458" w:type="dxa"/>
            <w:vMerge/>
            <w:tcBorders>
              <w:top w:val="single" w:sz="4" w:space="0" w:color="auto"/>
              <w:left w:val="nil"/>
              <w:bottom w:val="single" w:sz="4" w:space="0" w:color="auto"/>
            </w:tcBorders>
          </w:tcPr>
          <w:p w:rsidR="00E158E4" w:rsidRDefault="00E158E4"/>
        </w:tc>
        <w:tc>
          <w:tcPr>
            <w:tcW w:w="1020" w:type="dxa"/>
            <w:vMerge/>
            <w:tcBorders>
              <w:top w:val="single" w:sz="4" w:space="0" w:color="auto"/>
              <w:bottom w:val="single" w:sz="4" w:space="0" w:color="auto"/>
            </w:tcBorders>
          </w:tcPr>
          <w:p w:rsidR="00E158E4" w:rsidRDefault="00E158E4"/>
        </w:tc>
        <w:tc>
          <w:tcPr>
            <w:tcW w:w="963" w:type="dxa"/>
            <w:vMerge/>
            <w:tcBorders>
              <w:top w:val="single" w:sz="4" w:space="0" w:color="auto"/>
              <w:bottom w:val="single" w:sz="4" w:space="0" w:color="auto"/>
            </w:tcBorders>
          </w:tcPr>
          <w:p w:rsidR="00E158E4" w:rsidRDefault="00E158E4"/>
        </w:tc>
        <w:tc>
          <w:tcPr>
            <w:tcW w:w="963" w:type="dxa"/>
            <w:vMerge/>
            <w:tcBorders>
              <w:top w:val="single" w:sz="4" w:space="0" w:color="auto"/>
              <w:bottom w:val="single" w:sz="4" w:space="0" w:color="auto"/>
            </w:tcBorders>
          </w:tcPr>
          <w:p w:rsidR="00E158E4" w:rsidRDefault="00E158E4"/>
        </w:tc>
        <w:tc>
          <w:tcPr>
            <w:tcW w:w="907" w:type="dxa"/>
            <w:vMerge/>
            <w:tcBorders>
              <w:top w:val="single" w:sz="4" w:space="0" w:color="auto"/>
              <w:bottom w:val="single" w:sz="4" w:space="0" w:color="auto"/>
            </w:tcBorders>
          </w:tcPr>
          <w:p w:rsidR="00E158E4" w:rsidRDefault="00E158E4"/>
        </w:tc>
        <w:tc>
          <w:tcPr>
            <w:tcW w:w="907" w:type="dxa"/>
            <w:tcBorders>
              <w:top w:val="single" w:sz="4" w:space="0" w:color="auto"/>
              <w:bottom w:val="single" w:sz="4" w:space="0" w:color="auto"/>
            </w:tcBorders>
          </w:tcPr>
          <w:p w:rsidR="00E158E4" w:rsidRDefault="00E158E4">
            <w:pPr>
              <w:pStyle w:val="ConsPlusNormal"/>
              <w:jc w:val="center"/>
            </w:pPr>
            <w:r>
              <w:t>2015 год</w:t>
            </w:r>
          </w:p>
        </w:tc>
        <w:tc>
          <w:tcPr>
            <w:tcW w:w="907" w:type="dxa"/>
            <w:tcBorders>
              <w:top w:val="single" w:sz="4" w:space="0" w:color="auto"/>
              <w:bottom w:val="single" w:sz="4" w:space="0" w:color="auto"/>
              <w:right w:val="nil"/>
            </w:tcBorders>
          </w:tcPr>
          <w:p w:rsidR="00E158E4" w:rsidRDefault="00E158E4">
            <w:pPr>
              <w:pStyle w:val="ConsPlusNormal"/>
              <w:jc w:val="center"/>
            </w:pPr>
            <w:r>
              <w:t>2016 год</w:t>
            </w:r>
          </w:p>
        </w:tc>
      </w:tr>
      <w:tr w:rsidR="00E158E4">
        <w:tblPrEx>
          <w:tblBorders>
            <w:insideH w:val="none" w:sz="0" w:space="0" w:color="auto"/>
            <w:insideV w:val="none" w:sz="0" w:space="0" w:color="auto"/>
          </w:tblBorders>
        </w:tblPrEx>
        <w:tc>
          <w:tcPr>
            <w:tcW w:w="9125" w:type="dxa"/>
            <w:gridSpan w:val="7"/>
            <w:tcBorders>
              <w:top w:val="single" w:sz="4" w:space="0" w:color="auto"/>
              <w:left w:val="nil"/>
              <w:bottom w:val="nil"/>
              <w:right w:val="nil"/>
            </w:tcBorders>
          </w:tcPr>
          <w:p w:rsidR="00E158E4" w:rsidRDefault="00E158E4">
            <w:pPr>
              <w:pStyle w:val="ConsPlusNormal"/>
              <w:jc w:val="center"/>
              <w:outlineLvl w:val="2"/>
            </w:pPr>
            <w:r>
              <w:t>Курская область</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pPr>
            <w:r>
              <w:t>Расширение водопровода (Шумаковский водозабор), г. Курск, - всего</w:t>
            </w:r>
          </w:p>
        </w:tc>
        <w:tc>
          <w:tcPr>
            <w:tcW w:w="1020" w:type="dxa"/>
            <w:vMerge w:val="restart"/>
            <w:tcBorders>
              <w:top w:val="nil"/>
              <w:left w:val="nil"/>
              <w:bottom w:val="nil"/>
              <w:right w:val="nil"/>
            </w:tcBorders>
          </w:tcPr>
          <w:p w:rsidR="00E158E4" w:rsidRDefault="00E158E4">
            <w:pPr>
              <w:pStyle w:val="ConsPlusNormal"/>
              <w:jc w:val="center"/>
            </w:pPr>
            <w:r>
              <w:t>105 тыс. куб. метров в сутки</w:t>
            </w:r>
          </w:p>
        </w:tc>
        <w:tc>
          <w:tcPr>
            <w:tcW w:w="963" w:type="dxa"/>
            <w:vMerge w:val="restart"/>
            <w:tcBorders>
              <w:top w:val="nil"/>
              <w:left w:val="nil"/>
              <w:bottom w:val="nil"/>
              <w:right w:val="nil"/>
            </w:tcBorders>
          </w:tcPr>
          <w:p w:rsidR="00E158E4" w:rsidRDefault="00E158E4">
            <w:pPr>
              <w:pStyle w:val="ConsPlusNormal"/>
              <w:jc w:val="center"/>
            </w:pPr>
            <w:r>
              <w:t>1993 год</w:t>
            </w:r>
          </w:p>
        </w:tc>
        <w:tc>
          <w:tcPr>
            <w:tcW w:w="963" w:type="dxa"/>
            <w:vMerge w:val="restart"/>
            <w:tcBorders>
              <w:top w:val="nil"/>
              <w:left w:val="nil"/>
              <w:bottom w:val="nil"/>
              <w:right w:val="nil"/>
            </w:tcBorders>
          </w:tcPr>
          <w:p w:rsidR="00E158E4" w:rsidRDefault="00E158E4">
            <w:pPr>
              <w:pStyle w:val="ConsPlusNormal"/>
              <w:jc w:val="center"/>
            </w:pPr>
            <w:r>
              <w:t>2015 год</w:t>
            </w:r>
          </w:p>
        </w:tc>
        <w:tc>
          <w:tcPr>
            <w:tcW w:w="907" w:type="dxa"/>
            <w:tcBorders>
              <w:top w:val="nil"/>
              <w:left w:val="nil"/>
              <w:bottom w:val="nil"/>
              <w:right w:val="nil"/>
            </w:tcBorders>
          </w:tcPr>
          <w:p w:rsidR="00E158E4" w:rsidRDefault="00E158E4">
            <w:pPr>
              <w:pStyle w:val="ConsPlusNormal"/>
              <w:jc w:val="center"/>
            </w:pPr>
            <w:r>
              <w:t>100,14</w:t>
            </w:r>
          </w:p>
        </w:tc>
        <w:tc>
          <w:tcPr>
            <w:tcW w:w="907" w:type="dxa"/>
            <w:tcBorders>
              <w:top w:val="nil"/>
              <w:left w:val="nil"/>
              <w:bottom w:val="nil"/>
              <w:right w:val="nil"/>
            </w:tcBorders>
          </w:tcPr>
          <w:p w:rsidR="00E158E4" w:rsidRDefault="00E158E4">
            <w:pPr>
              <w:pStyle w:val="ConsPlusNormal"/>
              <w:jc w:val="center"/>
            </w:pPr>
            <w:r>
              <w:t>100,14</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в том числе:</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pP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федеральный бюджет</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50</w:t>
            </w:r>
          </w:p>
        </w:tc>
        <w:tc>
          <w:tcPr>
            <w:tcW w:w="907" w:type="dxa"/>
            <w:tcBorders>
              <w:top w:val="nil"/>
              <w:left w:val="nil"/>
              <w:bottom w:val="nil"/>
              <w:right w:val="nil"/>
            </w:tcBorders>
          </w:tcPr>
          <w:p w:rsidR="00E158E4" w:rsidRDefault="00E158E4">
            <w:pPr>
              <w:pStyle w:val="ConsPlusNormal"/>
              <w:jc w:val="center"/>
            </w:pPr>
            <w:r>
              <w:t>50</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бюджет субъекта Российской Федерации</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27,3</w:t>
            </w:r>
          </w:p>
        </w:tc>
        <w:tc>
          <w:tcPr>
            <w:tcW w:w="907" w:type="dxa"/>
            <w:tcBorders>
              <w:top w:val="nil"/>
              <w:left w:val="nil"/>
              <w:bottom w:val="nil"/>
              <w:right w:val="nil"/>
            </w:tcBorders>
          </w:tcPr>
          <w:p w:rsidR="00E158E4" w:rsidRDefault="00E158E4">
            <w:pPr>
              <w:pStyle w:val="ConsPlusNormal"/>
              <w:jc w:val="center"/>
            </w:pPr>
            <w:r>
              <w:t>27,3</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внебюджетные источники</w:t>
            </w:r>
          </w:p>
        </w:tc>
        <w:tc>
          <w:tcPr>
            <w:tcW w:w="1020"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jc w:val="center"/>
            </w:pPr>
            <w:r>
              <w:t>22,84</w:t>
            </w:r>
          </w:p>
        </w:tc>
        <w:tc>
          <w:tcPr>
            <w:tcW w:w="907" w:type="dxa"/>
            <w:tcBorders>
              <w:top w:val="nil"/>
              <w:left w:val="nil"/>
              <w:bottom w:val="nil"/>
              <w:right w:val="nil"/>
            </w:tcBorders>
          </w:tcPr>
          <w:p w:rsidR="00E158E4" w:rsidRDefault="00E158E4">
            <w:pPr>
              <w:pStyle w:val="ConsPlusNormal"/>
              <w:jc w:val="center"/>
            </w:pPr>
            <w:r>
              <w:t>22,84</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9125" w:type="dxa"/>
            <w:gridSpan w:val="7"/>
            <w:tcBorders>
              <w:top w:val="nil"/>
              <w:left w:val="nil"/>
              <w:bottom w:val="nil"/>
              <w:right w:val="nil"/>
            </w:tcBorders>
          </w:tcPr>
          <w:p w:rsidR="00E158E4" w:rsidRDefault="00E158E4">
            <w:pPr>
              <w:pStyle w:val="ConsPlusNormal"/>
              <w:jc w:val="center"/>
              <w:outlineLvl w:val="2"/>
            </w:pPr>
            <w:r>
              <w:t>Республика Дагестан</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pPr>
            <w:r>
              <w:t>Расширение и реконструкция (II очередь) канализации в г. Махачкале, Республика Дагестан, - всего</w:t>
            </w:r>
          </w:p>
        </w:tc>
        <w:tc>
          <w:tcPr>
            <w:tcW w:w="1020" w:type="dxa"/>
            <w:vMerge w:val="restart"/>
            <w:tcBorders>
              <w:top w:val="nil"/>
              <w:left w:val="nil"/>
              <w:bottom w:val="nil"/>
              <w:right w:val="nil"/>
            </w:tcBorders>
          </w:tcPr>
          <w:p w:rsidR="00E158E4" w:rsidRDefault="00E158E4">
            <w:pPr>
              <w:pStyle w:val="ConsPlusNormal"/>
              <w:jc w:val="center"/>
            </w:pPr>
            <w:r>
              <w:t>350 тыс. куб. метров в сутки</w:t>
            </w:r>
          </w:p>
        </w:tc>
        <w:tc>
          <w:tcPr>
            <w:tcW w:w="963" w:type="dxa"/>
            <w:vMerge w:val="restart"/>
            <w:tcBorders>
              <w:top w:val="nil"/>
              <w:left w:val="nil"/>
              <w:bottom w:val="nil"/>
              <w:right w:val="nil"/>
            </w:tcBorders>
          </w:tcPr>
          <w:p w:rsidR="00E158E4" w:rsidRDefault="00E158E4">
            <w:pPr>
              <w:pStyle w:val="ConsPlusNormal"/>
              <w:jc w:val="center"/>
            </w:pPr>
            <w:r>
              <w:t>1991 год</w:t>
            </w:r>
          </w:p>
        </w:tc>
        <w:tc>
          <w:tcPr>
            <w:tcW w:w="963" w:type="dxa"/>
            <w:vMerge w:val="restart"/>
            <w:tcBorders>
              <w:top w:val="nil"/>
              <w:left w:val="nil"/>
              <w:bottom w:val="nil"/>
              <w:right w:val="nil"/>
            </w:tcBorders>
          </w:tcPr>
          <w:p w:rsidR="00E158E4" w:rsidRDefault="00E158E4">
            <w:pPr>
              <w:pStyle w:val="ConsPlusNormal"/>
              <w:jc w:val="center"/>
            </w:pPr>
            <w:r>
              <w:t>2015 год</w:t>
            </w:r>
          </w:p>
        </w:tc>
        <w:tc>
          <w:tcPr>
            <w:tcW w:w="907" w:type="dxa"/>
            <w:tcBorders>
              <w:top w:val="nil"/>
              <w:left w:val="nil"/>
              <w:bottom w:val="nil"/>
              <w:right w:val="nil"/>
            </w:tcBorders>
          </w:tcPr>
          <w:p w:rsidR="00E158E4" w:rsidRDefault="00E158E4">
            <w:pPr>
              <w:pStyle w:val="ConsPlusNormal"/>
              <w:jc w:val="center"/>
            </w:pPr>
            <w:r>
              <w:t>565,7</w:t>
            </w:r>
          </w:p>
        </w:tc>
        <w:tc>
          <w:tcPr>
            <w:tcW w:w="907" w:type="dxa"/>
            <w:tcBorders>
              <w:top w:val="nil"/>
              <w:left w:val="nil"/>
              <w:bottom w:val="nil"/>
              <w:right w:val="nil"/>
            </w:tcBorders>
          </w:tcPr>
          <w:p w:rsidR="00E158E4" w:rsidRDefault="00E158E4">
            <w:pPr>
              <w:pStyle w:val="ConsPlusNormal"/>
              <w:jc w:val="center"/>
            </w:pPr>
            <w:r>
              <w:t>565,7</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в том числе:</w:t>
            </w:r>
          </w:p>
          <w:p w:rsidR="00E158E4" w:rsidRDefault="00E158E4">
            <w:pPr>
              <w:pStyle w:val="ConsPlusNormal"/>
              <w:ind w:left="283"/>
            </w:pPr>
            <w:r>
              <w:t>федеральный бюджет</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282,85</w:t>
            </w:r>
          </w:p>
        </w:tc>
        <w:tc>
          <w:tcPr>
            <w:tcW w:w="907" w:type="dxa"/>
            <w:tcBorders>
              <w:top w:val="nil"/>
              <w:left w:val="nil"/>
              <w:bottom w:val="nil"/>
              <w:right w:val="nil"/>
            </w:tcBorders>
          </w:tcPr>
          <w:p w:rsidR="00E158E4" w:rsidRDefault="00E158E4">
            <w:pPr>
              <w:pStyle w:val="ConsPlusNormal"/>
              <w:jc w:val="center"/>
            </w:pPr>
            <w:r>
              <w:t>282,85</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lastRenderedPageBreak/>
              <w:t>бюджет субъекта Российской Федерации</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282,85</w:t>
            </w:r>
          </w:p>
        </w:tc>
        <w:tc>
          <w:tcPr>
            <w:tcW w:w="907" w:type="dxa"/>
            <w:tcBorders>
              <w:top w:val="nil"/>
              <w:left w:val="nil"/>
              <w:bottom w:val="nil"/>
              <w:right w:val="nil"/>
            </w:tcBorders>
          </w:tcPr>
          <w:p w:rsidR="00E158E4" w:rsidRDefault="00E158E4">
            <w:pPr>
              <w:pStyle w:val="ConsPlusNormal"/>
              <w:jc w:val="center"/>
            </w:pPr>
            <w:r>
              <w:t>282,85</w:t>
            </w:r>
          </w:p>
        </w:tc>
        <w:tc>
          <w:tcPr>
            <w:tcW w:w="907" w:type="dxa"/>
            <w:tcBorders>
              <w:top w:val="nil"/>
              <w:left w:val="nil"/>
              <w:bottom w:val="nil"/>
              <w:right w:val="nil"/>
            </w:tcBorders>
          </w:tcPr>
          <w:p w:rsidR="00E158E4" w:rsidRDefault="00E158E4">
            <w:pPr>
              <w:pStyle w:val="ConsPlusNormal"/>
              <w:jc w:val="center"/>
            </w:pPr>
            <w:r>
              <w:t>-</w:t>
            </w:r>
          </w:p>
        </w:tc>
      </w:tr>
      <w:tr w:rsidR="00E158E4">
        <w:tblPrEx>
          <w:tblBorders>
            <w:insideH w:val="none" w:sz="0" w:space="0" w:color="auto"/>
            <w:insideV w:val="none" w:sz="0" w:space="0" w:color="auto"/>
          </w:tblBorders>
        </w:tblPrEx>
        <w:tc>
          <w:tcPr>
            <w:tcW w:w="9125" w:type="dxa"/>
            <w:gridSpan w:val="7"/>
            <w:tcBorders>
              <w:top w:val="nil"/>
              <w:left w:val="nil"/>
              <w:bottom w:val="nil"/>
              <w:right w:val="nil"/>
            </w:tcBorders>
          </w:tcPr>
          <w:p w:rsidR="00E158E4" w:rsidRDefault="00E158E4">
            <w:pPr>
              <w:pStyle w:val="ConsPlusNormal"/>
              <w:jc w:val="center"/>
              <w:outlineLvl w:val="2"/>
            </w:pPr>
            <w:r>
              <w:t>Кировская область</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pPr>
            <w:r>
              <w:t>Внеплощадочные системы водоснабжения г. Кирова, - всего</w:t>
            </w:r>
          </w:p>
        </w:tc>
        <w:tc>
          <w:tcPr>
            <w:tcW w:w="1020" w:type="dxa"/>
            <w:vMerge w:val="restart"/>
            <w:tcBorders>
              <w:top w:val="nil"/>
              <w:left w:val="nil"/>
              <w:bottom w:val="nil"/>
              <w:right w:val="nil"/>
            </w:tcBorders>
          </w:tcPr>
          <w:p w:rsidR="00E158E4" w:rsidRDefault="00E158E4">
            <w:pPr>
              <w:pStyle w:val="ConsPlusNormal"/>
              <w:jc w:val="center"/>
            </w:pPr>
            <w:r>
              <w:t>380 тыс. куб. метров в сутки</w:t>
            </w:r>
          </w:p>
        </w:tc>
        <w:tc>
          <w:tcPr>
            <w:tcW w:w="963" w:type="dxa"/>
            <w:vMerge w:val="restart"/>
            <w:tcBorders>
              <w:top w:val="nil"/>
              <w:left w:val="nil"/>
              <w:bottom w:val="nil"/>
              <w:right w:val="nil"/>
            </w:tcBorders>
          </w:tcPr>
          <w:p w:rsidR="00E158E4" w:rsidRDefault="00E158E4">
            <w:pPr>
              <w:pStyle w:val="ConsPlusNormal"/>
              <w:jc w:val="center"/>
            </w:pPr>
            <w:r>
              <w:t>2002 год</w:t>
            </w:r>
          </w:p>
        </w:tc>
        <w:tc>
          <w:tcPr>
            <w:tcW w:w="963" w:type="dxa"/>
            <w:vMerge w:val="restart"/>
            <w:tcBorders>
              <w:top w:val="nil"/>
              <w:left w:val="nil"/>
              <w:bottom w:val="nil"/>
              <w:right w:val="nil"/>
            </w:tcBorders>
          </w:tcPr>
          <w:p w:rsidR="00E158E4" w:rsidRDefault="00E158E4">
            <w:pPr>
              <w:pStyle w:val="ConsPlusNormal"/>
              <w:jc w:val="center"/>
            </w:pPr>
            <w:r>
              <w:t xml:space="preserve">- </w:t>
            </w:r>
            <w:hyperlink w:anchor="P4561" w:history="1">
              <w:r>
                <w:rPr>
                  <w:color w:val="0000FF"/>
                </w:rPr>
                <w:t>&lt;*&gt;</w:t>
              </w:r>
            </w:hyperlink>
          </w:p>
        </w:tc>
        <w:tc>
          <w:tcPr>
            <w:tcW w:w="907" w:type="dxa"/>
            <w:tcBorders>
              <w:top w:val="nil"/>
              <w:left w:val="nil"/>
              <w:bottom w:val="nil"/>
              <w:right w:val="nil"/>
            </w:tcBorders>
          </w:tcPr>
          <w:p w:rsidR="00E158E4" w:rsidRDefault="00E158E4">
            <w:pPr>
              <w:pStyle w:val="ConsPlusNormal"/>
              <w:jc w:val="center"/>
            </w:pPr>
            <w:r>
              <w:t>1325,82</w:t>
            </w:r>
          </w:p>
        </w:tc>
        <w:tc>
          <w:tcPr>
            <w:tcW w:w="907" w:type="dxa"/>
            <w:tcBorders>
              <w:top w:val="nil"/>
              <w:left w:val="nil"/>
              <w:bottom w:val="nil"/>
              <w:right w:val="nil"/>
            </w:tcBorders>
          </w:tcPr>
          <w:p w:rsidR="00E158E4" w:rsidRDefault="00E158E4">
            <w:pPr>
              <w:pStyle w:val="ConsPlusNormal"/>
              <w:jc w:val="center"/>
            </w:pPr>
            <w:r>
              <w:t>734,3</w:t>
            </w:r>
          </w:p>
        </w:tc>
        <w:tc>
          <w:tcPr>
            <w:tcW w:w="907" w:type="dxa"/>
            <w:tcBorders>
              <w:top w:val="nil"/>
              <w:left w:val="nil"/>
              <w:bottom w:val="nil"/>
              <w:right w:val="nil"/>
            </w:tcBorders>
          </w:tcPr>
          <w:p w:rsidR="00E158E4" w:rsidRDefault="00E158E4">
            <w:pPr>
              <w:pStyle w:val="ConsPlusNormal"/>
              <w:jc w:val="center"/>
            </w:pPr>
            <w:r>
              <w:t>591,52</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в том числе:</w:t>
            </w:r>
          </w:p>
          <w:p w:rsidR="00E158E4" w:rsidRDefault="00E158E4">
            <w:pPr>
              <w:pStyle w:val="ConsPlusNormal"/>
              <w:ind w:left="283"/>
            </w:pPr>
            <w:r>
              <w:t>федеральный бюджет</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662,91</w:t>
            </w:r>
          </w:p>
        </w:tc>
        <w:tc>
          <w:tcPr>
            <w:tcW w:w="907" w:type="dxa"/>
            <w:tcBorders>
              <w:top w:val="nil"/>
              <w:left w:val="nil"/>
              <w:bottom w:val="nil"/>
              <w:right w:val="nil"/>
            </w:tcBorders>
          </w:tcPr>
          <w:p w:rsidR="00E158E4" w:rsidRDefault="00E158E4">
            <w:pPr>
              <w:pStyle w:val="ConsPlusNormal"/>
              <w:jc w:val="center"/>
            </w:pPr>
            <w:r>
              <w:t>367,15</w:t>
            </w:r>
          </w:p>
        </w:tc>
        <w:tc>
          <w:tcPr>
            <w:tcW w:w="907" w:type="dxa"/>
            <w:tcBorders>
              <w:top w:val="nil"/>
              <w:left w:val="nil"/>
              <w:bottom w:val="nil"/>
              <w:right w:val="nil"/>
            </w:tcBorders>
          </w:tcPr>
          <w:p w:rsidR="00E158E4" w:rsidRDefault="00E158E4">
            <w:pPr>
              <w:pStyle w:val="ConsPlusNormal"/>
              <w:jc w:val="center"/>
            </w:pPr>
            <w:r>
              <w:t>295,76</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бюджет субъекта Российской Федерации</w:t>
            </w:r>
          </w:p>
        </w:tc>
        <w:tc>
          <w:tcPr>
            <w:tcW w:w="1020"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63" w:type="dxa"/>
            <w:vMerge/>
            <w:tcBorders>
              <w:top w:val="nil"/>
              <w:left w:val="nil"/>
              <w:bottom w:val="nil"/>
              <w:right w:val="nil"/>
            </w:tcBorders>
          </w:tcPr>
          <w:p w:rsidR="00E158E4" w:rsidRDefault="00E158E4"/>
        </w:tc>
        <w:tc>
          <w:tcPr>
            <w:tcW w:w="907" w:type="dxa"/>
            <w:tcBorders>
              <w:top w:val="nil"/>
              <w:left w:val="nil"/>
              <w:bottom w:val="nil"/>
              <w:right w:val="nil"/>
            </w:tcBorders>
          </w:tcPr>
          <w:p w:rsidR="00E158E4" w:rsidRDefault="00E158E4">
            <w:pPr>
              <w:pStyle w:val="ConsPlusNormal"/>
              <w:jc w:val="center"/>
            </w:pPr>
            <w:r>
              <w:t>662,91</w:t>
            </w:r>
          </w:p>
        </w:tc>
        <w:tc>
          <w:tcPr>
            <w:tcW w:w="907" w:type="dxa"/>
            <w:tcBorders>
              <w:top w:val="nil"/>
              <w:left w:val="nil"/>
              <w:bottom w:val="nil"/>
              <w:right w:val="nil"/>
            </w:tcBorders>
          </w:tcPr>
          <w:p w:rsidR="00E158E4" w:rsidRDefault="00E158E4">
            <w:pPr>
              <w:pStyle w:val="ConsPlusNormal"/>
              <w:jc w:val="center"/>
            </w:pPr>
            <w:r>
              <w:t>367,15</w:t>
            </w:r>
          </w:p>
        </w:tc>
        <w:tc>
          <w:tcPr>
            <w:tcW w:w="907" w:type="dxa"/>
            <w:tcBorders>
              <w:top w:val="nil"/>
              <w:left w:val="nil"/>
              <w:bottom w:val="nil"/>
              <w:right w:val="nil"/>
            </w:tcBorders>
          </w:tcPr>
          <w:p w:rsidR="00E158E4" w:rsidRDefault="00E158E4">
            <w:pPr>
              <w:pStyle w:val="ConsPlusNormal"/>
              <w:jc w:val="center"/>
            </w:pPr>
            <w:r>
              <w:t>295,76</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pPr>
            <w:r>
              <w:t xml:space="preserve">Итого по </w:t>
            </w:r>
            <w:hyperlink w:anchor="P4096" w:history="1">
              <w:r>
                <w:rPr>
                  <w:color w:val="0000FF"/>
                </w:rPr>
                <w:t>подпрограмме</w:t>
              </w:r>
            </w:hyperlink>
          </w:p>
        </w:tc>
        <w:tc>
          <w:tcPr>
            <w:tcW w:w="1020"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jc w:val="center"/>
            </w:pPr>
            <w:r>
              <w:t>1991,66</w:t>
            </w:r>
          </w:p>
        </w:tc>
        <w:tc>
          <w:tcPr>
            <w:tcW w:w="907" w:type="dxa"/>
            <w:tcBorders>
              <w:top w:val="nil"/>
              <w:left w:val="nil"/>
              <w:bottom w:val="nil"/>
              <w:right w:val="nil"/>
            </w:tcBorders>
          </w:tcPr>
          <w:p w:rsidR="00E158E4" w:rsidRDefault="00E158E4">
            <w:pPr>
              <w:pStyle w:val="ConsPlusNormal"/>
              <w:jc w:val="center"/>
            </w:pPr>
            <w:r>
              <w:t>1400,14</w:t>
            </w:r>
          </w:p>
        </w:tc>
        <w:tc>
          <w:tcPr>
            <w:tcW w:w="907" w:type="dxa"/>
            <w:tcBorders>
              <w:top w:val="nil"/>
              <w:left w:val="nil"/>
              <w:bottom w:val="nil"/>
              <w:right w:val="nil"/>
            </w:tcBorders>
          </w:tcPr>
          <w:p w:rsidR="00E158E4" w:rsidRDefault="00E158E4">
            <w:pPr>
              <w:pStyle w:val="ConsPlusNormal"/>
              <w:jc w:val="center"/>
            </w:pPr>
            <w:r>
              <w:t>591,52</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в том числе:</w:t>
            </w:r>
          </w:p>
          <w:p w:rsidR="00E158E4" w:rsidRDefault="00E158E4">
            <w:pPr>
              <w:pStyle w:val="ConsPlusNormal"/>
              <w:ind w:left="283"/>
            </w:pPr>
            <w:r>
              <w:t>федеральный бюджет</w:t>
            </w:r>
          </w:p>
        </w:tc>
        <w:tc>
          <w:tcPr>
            <w:tcW w:w="1020"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jc w:val="center"/>
            </w:pPr>
            <w:r>
              <w:t>995,76</w:t>
            </w:r>
          </w:p>
        </w:tc>
        <w:tc>
          <w:tcPr>
            <w:tcW w:w="907" w:type="dxa"/>
            <w:tcBorders>
              <w:top w:val="nil"/>
              <w:left w:val="nil"/>
              <w:bottom w:val="nil"/>
              <w:right w:val="nil"/>
            </w:tcBorders>
          </w:tcPr>
          <w:p w:rsidR="00E158E4" w:rsidRDefault="00E158E4">
            <w:pPr>
              <w:pStyle w:val="ConsPlusNormal"/>
              <w:jc w:val="center"/>
            </w:pPr>
            <w:r>
              <w:t>700</w:t>
            </w:r>
          </w:p>
        </w:tc>
        <w:tc>
          <w:tcPr>
            <w:tcW w:w="907" w:type="dxa"/>
            <w:tcBorders>
              <w:top w:val="nil"/>
              <w:left w:val="nil"/>
              <w:bottom w:val="nil"/>
              <w:right w:val="nil"/>
            </w:tcBorders>
          </w:tcPr>
          <w:p w:rsidR="00E158E4" w:rsidRDefault="00E158E4">
            <w:pPr>
              <w:pStyle w:val="ConsPlusNormal"/>
              <w:jc w:val="center"/>
            </w:pPr>
            <w:r>
              <w:t>295,76</w:t>
            </w:r>
          </w:p>
        </w:tc>
      </w:tr>
      <w:tr w:rsidR="00E158E4">
        <w:tblPrEx>
          <w:tblBorders>
            <w:insideH w:val="none" w:sz="0" w:space="0" w:color="auto"/>
            <w:insideV w:val="none" w:sz="0" w:space="0" w:color="auto"/>
          </w:tblBorders>
        </w:tblPrEx>
        <w:tc>
          <w:tcPr>
            <w:tcW w:w="3458" w:type="dxa"/>
            <w:tcBorders>
              <w:top w:val="nil"/>
              <w:left w:val="nil"/>
              <w:bottom w:val="nil"/>
              <w:right w:val="nil"/>
            </w:tcBorders>
          </w:tcPr>
          <w:p w:rsidR="00E158E4" w:rsidRDefault="00E158E4">
            <w:pPr>
              <w:pStyle w:val="ConsPlusNormal"/>
              <w:ind w:left="283"/>
            </w:pPr>
            <w:r>
              <w:t>бюджет субъекта Российской Федерации</w:t>
            </w:r>
          </w:p>
        </w:tc>
        <w:tc>
          <w:tcPr>
            <w:tcW w:w="1020"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63" w:type="dxa"/>
            <w:tcBorders>
              <w:top w:val="nil"/>
              <w:left w:val="nil"/>
              <w:bottom w:val="nil"/>
              <w:right w:val="nil"/>
            </w:tcBorders>
          </w:tcPr>
          <w:p w:rsidR="00E158E4" w:rsidRDefault="00E158E4">
            <w:pPr>
              <w:pStyle w:val="ConsPlusNormal"/>
            </w:pPr>
          </w:p>
        </w:tc>
        <w:tc>
          <w:tcPr>
            <w:tcW w:w="907" w:type="dxa"/>
            <w:tcBorders>
              <w:top w:val="nil"/>
              <w:left w:val="nil"/>
              <w:bottom w:val="nil"/>
              <w:right w:val="nil"/>
            </w:tcBorders>
          </w:tcPr>
          <w:p w:rsidR="00E158E4" w:rsidRDefault="00E158E4">
            <w:pPr>
              <w:pStyle w:val="ConsPlusNormal"/>
              <w:jc w:val="center"/>
            </w:pPr>
            <w:r>
              <w:t>973,06</w:t>
            </w:r>
          </w:p>
        </w:tc>
        <w:tc>
          <w:tcPr>
            <w:tcW w:w="907" w:type="dxa"/>
            <w:tcBorders>
              <w:top w:val="nil"/>
              <w:left w:val="nil"/>
              <w:bottom w:val="nil"/>
              <w:right w:val="nil"/>
            </w:tcBorders>
          </w:tcPr>
          <w:p w:rsidR="00E158E4" w:rsidRDefault="00E158E4">
            <w:pPr>
              <w:pStyle w:val="ConsPlusNormal"/>
              <w:jc w:val="center"/>
            </w:pPr>
            <w:r>
              <w:t>677,3</w:t>
            </w:r>
          </w:p>
        </w:tc>
        <w:tc>
          <w:tcPr>
            <w:tcW w:w="907" w:type="dxa"/>
            <w:tcBorders>
              <w:top w:val="nil"/>
              <w:left w:val="nil"/>
              <w:bottom w:val="nil"/>
              <w:right w:val="nil"/>
            </w:tcBorders>
          </w:tcPr>
          <w:p w:rsidR="00E158E4" w:rsidRDefault="00E158E4">
            <w:pPr>
              <w:pStyle w:val="ConsPlusNormal"/>
              <w:jc w:val="center"/>
            </w:pPr>
            <w:r>
              <w:t>295,76</w:t>
            </w:r>
          </w:p>
        </w:tc>
      </w:tr>
      <w:tr w:rsidR="00E158E4">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E158E4" w:rsidRDefault="00E158E4">
            <w:pPr>
              <w:pStyle w:val="ConsPlusNormal"/>
              <w:ind w:left="283"/>
            </w:pPr>
            <w:r>
              <w:t>внебюджетные источники</w:t>
            </w:r>
          </w:p>
        </w:tc>
        <w:tc>
          <w:tcPr>
            <w:tcW w:w="1020" w:type="dxa"/>
            <w:tcBorders>
              <w:top w:val="nil"/>
              <w:left w:val="nil"/>
              <w:bottom w:val="single" w:sz="4" w:space="0" w:color="auto"/>
              <w:right w:val="nil"/>
            </w:tcBorders>
          </w:tcPr>
          <w:p w:rsidR="00E158E4" w:rsidRDefault="00E158E4">
            <w:pPr>
              <w:pStyle w:val="ConsPlusNormal"/>
            </w:pPr>
          </w:p>
        </w:tc>
        <w:tc>
          <w:tcPr>
            <w:tcW w:w="963" w:type="dxa"/>
            <w:tcBorders>
              <w:top w:val="nil"/>
              <w:left w:val="nil"/>
              <w:bottom w:val="single" w:sz="4" w:space="0" w:color="auto"/>
              <w:right w:val="nil"/>
            </w:tcBorders>
          </w:tcPr>
          <w:p w:rsidR="00E158E4" w:rsidRDefault="00E158E4">
            <w:pPr>
              <w:pStyle w:val="ConsPlusNormal"/>
            </w:pPr>
          </w:p>
        </w:tc>
        <w:tc>
          <w:tcPr>
            <w:tcW w:w="963" w:type="dxa"/>
            <w:tcBorders>
              <w:top w:val="nil"/>
              <w:left w:val="nil"/>
              <w:bottom w:val="single" w:sz="4" w:space="0" w:color="auto"/>
              <w:right w:val="nil"/>
            </w:tcBorders>
          </w:tcPr>
          <w:p w:rsidR="00E158E4" w:rsidRDefault="00E158E4">
            <w:pPr>
              <w:pStyle w:val="ConsPlusNormal"/>
            </w:pPr>
          </w:p>
        </w:tc>
        <w:tc>
          <w:tcPr>
            <w:tcW w:w="907" w:type="dxa"/>
            <w:tcBorders>
              <w:top w:val="nil"/>
              <w:left w:val="nil"/>
              <w:bottom w:val="single" w:sz="4" w:space="0" w:color="auto"/>
              <w:right w:val="nil"/>
            </w:tcBorders>
          </w:tcPr>
          <w:p w:rsidR="00E158E4" w:rsidRDefault="00E158E4">
            <w:pPr>
              <w:pStyle w:val="ConsPlusNormal"/>
              <w:jc w:val="center"/>
            </w:pPr>
            <w:r>
              <w:t>22,84</w:t>
            </w:r>
          </w:p>
        </w:tc>
        <w:tc>
          <w:tcPr>
            <w:tcW w:w="907" w:type="dxa"/>
            <w:tcBorders>
              <w:top w:val="nil"/>
              <w:left w:val="nil"/>
              <w:bottom w:val="single" w:sz="4" w:space="0" w:color="auto"/>
              <w:right w:val="nil"/>
            </w:tcBorders>
          </w:tcPr>
          <w:p w:rsidR="00E158E4" w:rsidRDefault="00E158E4">
            <w:pPr>
              <w:pStyle w:val="ConsPlusNormal"/>
              <w:jc w:val="center"/>
            </w:pPr>
            <w:r>
              <w:t>22,84</w:t>
            </w:r>
          </w:p>
        </w:tc>
        <w:tc>
          <w:tcPr>
            <w:tcW w:w="907" w:type="dxa"/>
            <w:tcBorders>
              <w:top w:val="nil"/>
              <w:left w:val="nil"/>
              <w:bottom w:val="single" w:sz="4" w:space="0" w:color="auto"/>
              <w:right w:val="nil"/>
            </w:tcBorders>
          </w:tcPr>
          <w:p w:rsidR="00E158E4" w:rsidRDefault="00E158E4">
            <w:pPr>
              <w:pStyle w:val="ConsPlusNormal"/>
              <w:jc w:val="center"/>
            </w:pPr>
            <w:r>
              <w:t>-</w:t>
            </w:r>
          </w:p>
        </w:tc>
      </w:tr>
    </w:tbl>
    <w:p w:rsidR="00E158E4" w:rsidRDefault="00E158E4">
      <w:pPr>
        <w:pStyle w:val="ConsPlusNormal"/>
      </w:pPr>
    </w:p>
    <w:p w:rsidR="00E158E4" w:rsidRDefault="00E158E4">
      <w:pPr>
        <w:pStyle w:val="ConsPlusNormal"/>
        <w:ind w:firstLine="540"/>
        <w:jc w:val="both"/>
      </w:pPr>
      <w:r>
        <w:t>--------------------------------</w:t>
      </w:r>
    </w:p>
    <w:p w:rsidR="00E158E4" w:rsidRDefault="00E158E4">
      <w:pPr>
        <w:pStyle w:val="ConsPlusNormal"/>
        <w:spacing w:before="220"/>
        <w:ind w:firstLine="540"/>
        <w:jc w:val="both"/>
      </w:pPr>
      <w:bookmarkStart w:id="115" w:name="P4561"/>
      <w:bookmarkEnd w:id="115"/>
      <w:r>
        <w:t xml:space="preserve">&lt;*&gt; Завершение строительства объекта будет осуществлено в рамках основного мероприятия 2.6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w:t>
      </w:r>
      <w:hyperlink r:id="rId48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58E4" w:rsidRDefault="00E158E4">
      <w:pPr>
        <w:pStyle w:val="ConsPlusNormal"/>
        <w:ind w:firstLine="540"/>
        <w:jc w:val="both"/>
      </w:pPr>
    </w:p>
    <w:p w:rsidR="00E158E4" w:rsidRDefault="00E158E4">
      <w:pPr>
        <w:pStyle w:val="ConsPlusNormal"/>
        <w:ind w:firstLine="540"/>
        <w:jc w:val="both"/>
      </w:pPr>
    </w:p>
    <w:p w:rsidR="00E158E4" w:rsidRDefault="00E158E4">
      <w:pPr>
        <w:pStyle w:val="ConsPlusNormal"/>
        <w:pBdr>
          <w:top w:val="single" w:sz="6" w:space="0" w:color="auto"/>
        </w:pBdr>
        <w:spacing w:before="100" w:after="100"/>
        <w:jc w:val="both"/>
        <w:rPr>
          <w:sz w:val="2"/>
          <w:szCs w:val="2"/>
        </w:rPr>
      </w:pPr>
    </w:p>
    <w:p w:rsidR="00B613D8" w:rsidRDefault="00B613D8">
      <w:bookmarkStart w:id="116" w:name="_GoBack"/>
      <w:bookmarkEnd w:id="116"/>
    </w:p>
    <w:sectPr w:rsidR="00B613D8" w:rsidSect="000F21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E4"/>
    <w:rsid w:val="00B613D8"/>
    <w:rsid w:val="00E1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51CD0-2F6A-4F35-9EF6-B0542BC2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D0A5C4B49BA06B0665E66DADC8B4A89F29F2055F7199E7AEABE55FD383E1BF8E5E4DBAED1F6B02S2E5H" TargetMode="External"/><Relationship Id="rId299" Type="http://schemas.openxmlformats.org/officeDocument/2006/relationships/hyperlink" Target="consultantplus://offline/ref=DBD0A5C4B49BA06B0665E66DADC8B4A89C21FD01517599E7AEABE55FD383E1BF8E5E4DBAED1F6704S2E4H" TargetMode="External"/><Relationship Id="rId21" Type="http://schemas.openxmlformats.org/officeDocument/2006/relationships/hyperlink" Target="consultantplus://offline/ref=DBD0A5C4B49BA06B0665E66DADC8B4A89C21FD01517599E7AEABE55FD383E1BF8E5E4DBAED1F6F07S2EBH" TargetMode="External"/><Relationship Id="rId63" Type="http://schemas.openxmlformats.org/officeDocument/2006/relationships/hyperlink" Target="consultantplus://offline/ref=DBD0A5C4B49BA06B0665E66DADC8B4A89F29F2055F7199E7AEABE55FD383E1BF8E5E4DBAED1F6F05S2E3H" TargetMode="External"/><Relationship Id="rId159" Type="http://schemas.openxmlformats.org/officeDocument/2006/relationships/hyperlink" Target="consultantplus://offline/ref=DBD0A5C4B49BA06B0665E66DADC8B4A89C21FA005E7099E7AEABE55FD383E1BF8E5E4DBAED1F6D05S2E1H" TargetMode="External"/><Relationship Id="rId324" Type="http://schemas.openxmlformats.org/officeDocument/2006/relationships/hyperlink" Target="consultantplus://offline/ref=DBD0A5C4B49BA06B0665E66DADC8B4A89C22FB07517E99E7AEABE55FD383E1BF8E5E4DBAED1F6C01S2EBH" TargetMode="External"/><Relationship Id="rId366" Type="http://schemas.openxmlformats.org/officeDocument/2006/relationships/hyperlink" Target="consultantplus://offline/ref=DBD0A5C4B49BA06B0665E66DADC8B4A89F28FD0A5D7699E7AEABE55FD383E1BF8E5E4DBAED1F6F03S2EAH" TargetMode="External"/><Relationship Id="rId170" Type="http://schemas.openxmlformats.org/officeDocument/2006/relationships/hyperlink" Target="consultantplus://offline/ref=DBD0A5C4B49BA06B0665E66DADC8B4A89C21FD005D7699E7AEABE55FD383E1BF8E5E4DBAED1F6D03S2E0H" TargetMode="External"/><Relationship Id="rId226" Type="http://schemas.openxmlformats.org/officeDocument/2006/relationships/hyperlink" Target="consultantplus://offline/ref=DBD0A5C4B49BA06B0665E66DADC8B4A89F29F2055F7199E7AEABE55FD383E1BF8E5E4DBAED1F6807S2EBH" TargetMode="External"/><Relationship Id="rId433" Type="http://schemas.openxmlformats.org/officeDocument/2006/relationships/hyperlink" Target="consultantplus://offline/ref=DBD0A5C4B49BA06B0665E66DADC8B4A89F29F2055F7199E7AEABE55FD383E1BF8E5E4DBAED1E6B00S2E6H" TargetMode="External"/><Relationship Id="rId268" Type="http://schemas.openxmlformats.org/officeDocument/2006/relationships/hyperlink" Target="consultantplus://offline/ref=DBD0A5C4B49BA06B0665E66DADC8B4A89C21FD01517599E7AEABE55FD383E1BF8E5E4DBAED1F6705S2E7H" TargetMode="External"/><Relationship Id="rId475" Type="http://schemas.openxmlformats.org/officeDocument/2006/relationships/image" Target="media/image4.wmf"/><Relationship Id="rId32" Type="http://schemas.openxmlformats.org/officeDocument/2006/relationships/hyperlink" Target="consultantplus://offline/ref=DBD0A5C4B49BA06B0665E66DADC8B4A89C21FD005D7699E7AEABE55FD383E1BF8E5E4DBAED1F6F07S2E7H" TargetMode="External"/><Relationship Id="rId74" Type="http://schemas.openxmlformats.org/officeDocument/2006/relationships/hyperlink" Target="consultantplus://offline/ref=DBD0A5C4B49BA06B0665E66DADC8B4A89C21FD01517599E7AEABE55FD383E1BF8E5E4DBAED1F6F05S2E0H" TargetMode="External"/><Relationship Id="rId128" Type="http://schemas.openxmlformats.org/officeDocument/2006/relationships/hyperlink" Target="consultantplus://offline/ref=DBD0A5C4B49BA06B0665E66DADC8B4A89C21FF035D7F99E7AEABE55FD383E1BF8E5E4DBAED1F6F04S2E3H" TargetMode="External"/><Relationship Id="rId335" Type="http://schemas.openxmlformats.org/officeDocument/2006/relationships/hyperlink" Target="consultantplus://offline/ref=DBD0A5C4B49BA06B0665E66DADC8B4A89F29F2055F7199E7AEABE55FD383E1BF8E5E4DBAED1F6707S2EBH" TargetMode="External"/><Relationship Id="rId377" Type="http://schemas.openxmlformats.org/officeDocument/2006/relationships/hyperlink" Target="consultantplus://offline/ref=DBD0A5C4B49BA06B0665E66DADC8B4A89F29F2055F7199E7AEABE55FD383E1BF8E5E4DBAED1E6B02S2EAH" TargetMode="External"/><Relationship Id="rId5" Type="http://schemas.openxmlformats.org/officeDocument/2006/relationships/hyperlink" Target="consultantplus://offline/ref=DBD0A5C4B49BA06B0665E66DADC8B4A89F21FC0B507199E7AEABE55FD383E1BF8E5E4DBAED1F6F07S2E7H" TargetMode="External"/><Relationship Id="rId181" Type="http://schemas.openxmlformats.org/officeDocument/2006/relationships/hyperlink" Target="consultantplus://offline/ref=DBD0A5C4B49BA06B0665E66DADC8B4A89C22FA045F7099E7AEABE55FD383E1BF8E5E4DBAED1F6F0ES2E2H" TargetMode="External"/><Relationship Id="rId237" Type="http://schemas.openxmlformats.org/officeDocument/2006/relationships/hyperlink" Target="consultantplus://offline/ref=DBD0A5C4B49BA06B0665E66DADC8B4A89C22F9035E7599E7AEABE55FD383E1BF8E5E4DBAED1F6F06S2E1H" TargetMode="External"/><Relationship Id="rId402" Type="http://schemas.openxmlformats.org/officeDocument/2006/relationships/hyperlink" Target="consultantplus://offline/ref=DBD0A5C4B49BA06B0665E66DADC8B4A89C21FD01517599E7AEABE55FD383E1BF8E5E4DBAED1E6C04S2EAH" TargetMode="External"/><Relationship Id="rId279" Type="http://schemas.openxmlformats.org/officeDocument/2006/relationships/hyperlink" Target="consultantplus://offline/ref=DBD0A5C4B49BA06B0665E66DADC8B4A89F22FE065B7CC4EDA6F2E95DD48CBEA8891741BBED1E69S0E4H" TargetMode="External"/><Relationship Id="rId444" Type="http://schemas.openxmlformats.org/officeDocument/2006/relationships/hyperlink" Target="consultantplus://offline/ref=DBD0A5C4B49BA06B0665E66DADC8B4A89C22FA025B7F99E7AEABE55FD383E1BF8E5E4DBAED1F6F01S2E1H" TargetMode="External"/><Relationship Id="rId43" Type="http://schemas.openxmlformats.org/officeDocument/2006/relationships/hyperlink" Target="consultantplus://offline/ref=DBD0A5C4B49BA06B0665E66DADC8B4A89F20F303587299E7AEABE55FD383E1BF8E5E4DBAED1E6605S2E7H" TargetMode="External"/><Relationship Id="rId139" Type="http://schemas.openxmlformats.org/officeDocument/2006/relationships/hyperlink" Target="consultantplus://offline/ref=DBD0A5C4B49BA06B0665E66DADC8B4A89C21FD01517599E7AEABE55FD383E1BF8E5E4DBAED1F6B0FS2EBH" TargetMode="External"/><Relationship Id="rId290" Type="http://schemas.openxmlformats.org/officeDocument/2006/relationships/hyperlink" Target="consultantplus://offline/ref=DBD0A5C4B49BA06B0665E66DADC8B4A89C21FD005D7699E7AEABE55FD383E1BF8E5E4DBAED1F6D0ES2E3H" TargetMode="External"/><Relationship Id="rId304" Type="http://schemas.openxmlformats.org/officeDocument/2006/relationships/hyperlink" Target="consultantplus://offline/ref=DBD0A5C4B49BA06B0665E66DADC8B4A89C22FA025B7F99E7AEABE55FD383E1BF8E5E4DBAED1F6F00S2E7H" TargetMode="External"/><Relationship Id="rId346" Type="http://schemas.openxmlformats.org/officeDocument/2006/relationships/hyperlink" Target="consultantplus://offline/ref=DBD0A5C4B49BA06B0665E66DADC8B4A89C21F20B507099E7AEABE55FD383E1BF8E5E4DBAED1F6F04S2EAH" TargetMode="External"/><Relationship Id="rId388" Type="http://schemas.openxmlformats.org/officeDocument/2006/relationships/hyperlink" Target="consultantplus://offline/ref=DBD0A5C4B49BA06B0665E66DADC8B4A89C21FD005D7699E7AEABE55FD383E1BF8E5E4DBAED1F6C05S2E0H" TargetMode="External"/><Relationship Id="rId85" Type="http://schemas.openxmlformats.org/officeDocument/2006/relationships/hyperlink" Target="consultantplus://offline/ref=DBD0A5C4B49BA06B0665E66DADC8B4A89F29F2055F7199E7AEABE55FD383E1BF8E5E4DBAED1F6C01S2EBH" TargetMode="External"/><Relationship Id="rId150" Type="http://schemas.openxmlformats.org/officeDocument/2006/relationships/hyperlink" Target="consultantplus://offline/ref=DBD0A5C4B49BA06B0665E66DADC8B4A89C21FD005D7699E7AEABE55FD383E1BF8E5E4DBAED1F6D06S2E2H" TargetMode="External"/><Relationship Id="rId192" Type="http://schemas.openxmlformats.org/officeDocument/2006/relationships/hyperlink" Target="consultantplus://offline/ref=DBD0A5C4B49BA06B0665E66DADC8B4A89C20F201597699E7AEABE55FD383E1BF8E5E4DBAED1F6E03S2E6H" TargetMode="External"/><Relationship Id="rId206" Type="http://schemas.openxmlformats.org/officeDocument/2006/relationships/hyperlink" Target="consultantplus://offline/ref=DBD0A5C4B49BA06B0665E66DADC8B4A89F29F2055F7199E7AEABE55FD383E1BF8E5E4DBAED1F6B0FS2E6H" TargetMode="External"/><Relationship Id="rId413" Type="http://schemas.openxmlformats.org/officeDocument/2006/relationships/hyperlink" Target="consultantplus://offline/ref=DBD0A5C4B49BA06B0665E66DADC8B4A89C21FD01517599E7AEABE55FD383E1BF8E5E4DBAED1E6C03S2E3H" TargetMode="External"/><Relationship Id="rId248" Type="http://schemas.openxmlformats.org/officeDocument/2006/relationships/hyperlink" Target="consultantplus://offline/ref=DBD0A5C4B49BA06B0665E66DADC8B4A89C21FD01517599E7AEABE55FD383E1BF8E5E4DBAED1F6801S2E2H" TargetMode="External"/><Relationship Id="rId455" Type="http://schemas.openxmlformats.org/officeDocument/2006/relationships/hyperlink" Target="consultantplus://offline/ref=DBD0A5C4B49BA06B0665E66DADC8B4A89F29F2055F7199E7AEABE55FD383E1BF8E5E4DBAED1E6A04S2E6H" TargetMode="External"/><Relationship Id="rId12" Type="http://schemas.openxmlformats.org/officeDocument/2006/relationships/hyperlink" Target="consultantplus://offline/ref=DBD0A5C4B49BA06B0665E66DADC8B4A89F24FC035A7699E7AEABE55FD383E1BF8E5E4DBAED1F6F07S2E7H" TargetMode="External"/><Relationship Id="rId108" Type="http://schemas.openxmlformats.org/officeDocument/2006/relationships/hyperlink" Target="consultantplus://offline/ref=DBD0A5C4B49BA06B0665E66DADC8B4A89C21FD005D7699E7AEABE55FD383E1BF8E5E4DBAED1F6E0ES2E7H" TargetMode="External"/><Relationship Id="rId315" Type="http://schemas.openxmlformats.org/officeDocument/2006/relationships/hyperlink" Target="consultantplus://offline/ref=DBD0A5C4B49BA06B0665E66DADC8B4A89C21FD01517599E7AEABE55FD383E1BF8E5E4DBAED1F6704S2EAH" TargetMode="External"/><Relationship Id="rId357" Type="http://schemas.openxmlformats.org/officeDocument/2006/relationships/hyperlink" Target="consultantplus://offline/ref=DBD0A5C4B49BA06B0665E66DADC8B4A89C21FD01517599E7AEABE55FD383E1BF8E5E4DBAED1E6C04S2E3H" TargetMode="External"/><Relationship Id="rId54" Type="http://schemas.openxmlformats.org/officeDocument/2006/relationships/hyperlink" Target="consultantplus://offline/ref=DBD0A5C4B49BA06B0665E66DADC8B4A89C21FD01517599E7AEABE55FD383E1BF8E5E4DBAED1F6F06S2E4H" TargetMode="External"/><Relationship Id="rId96" Type="http://schemas.openxmlformats.org/officeDocument/2006/relationships/hyperlink" Target="consultantplus://offline/ref=DBD0A5C4B49BA06B0665E66DADC8B4A89F29F2055F7199E7AEABE55FD383E1BF8E5E4DBAED1F6C00S2E7H" TargetMode="External"/><Relationship Id="rId161" Type="http://schemas.openxmlformats.org/officeDocument/2006/relationships/hyperlink" Target="consultantplus://offline/ref=DBD0A5C4B49BA06B0665E66DADC8B4A89C21FD005D7699E7AEABE55FD383E1BF8E5E4DBAED1F6D04S2E2H" TargetMode="External"/><Relationship Id="rId217" Type="http://schemas.openxmlformats.org/officeDocument/2006/relationships/hyperlink" Target="consultantplus://offline/ref=DBD0A5C4B49BA06B0665E66DADC8B4A89C20FE0B5F7199E7AEABE55FD383E1BF8E5E4DBAED1F6F06S2E3H" TargetMode="External"/><Relationship Id="rId399" Type="http://schemas.openxmlformats.org/officeDocument/2006/relationships/hyperlink" Target="consultantplus://offline/ref=DBD0A5C4B49BA06B0665E66DADC8B4A89C21FD005D7699E7AEABE55FD383E1BF8E5E4DBAED1F6C05S2E4H" TargetMode="External"/><Relationship Id="rId259" Type="http://schemas.openxmlformats.org/officeDocument/2006/relationships/hyperlink" Target="consultantplus://offline/ref=DBD0A5C4B49BA06B0665E66DADC8B4A89C21FD01517599E7AEABE55FD383E1BF8E5E4DBAED1F6801S2E1H" TargetMode="External"/><Relationship Id="rId424" Type="http://schemas.openxmlformats.org/officeDocument/2006/relationships/hyperlink" Target="consultantplus://offline/ref=DBD0A5C4B49BA06B0665E66DADC8B4A89F29F2055F7199E7AEABE55FD383E1BF8E5E4DBAED1E6B00S2E2H" TargetMode="External"/><Relationship Id="rId466" Type="http://schemas.openxmlformats.org/officeDocument/2006/relationships/hyperlink" Target="consultantplus://offline/ref=DBD0A5C4B49BA06B0665E66DADC8B4A89C21FD01517599E7AEABE55FD383E1BF8E5E4DBAED1E6C02S2E0H" TargetMode="External"/><Relationship Id="rId23" Type="http://schemas.openxmlformats.org/officeDocument/2006/relationships/hyperlink" Target="consultantplus://offline/ref=DBD0A5C4B49BA06B0665E66DADC8B4A89C22FB055B7299E7AEABE55FD383E1BF8E5E4DBAED1F6F05S2E6H" TargetMode="External"/><Relationship Id="rId119" Type="http://schemas.openxmlformats.org/officeDocument/2006/relationships/hyperlink" Target="consultantplus://offline/ref=DBD0A5C4B49BA06B0665E66DADC8B4A89C21FD01517599E7AEABE55FD383E1BF8E5E4DBAED1F6B0FS2E1H" TargetMode="External"/><Relationship Id="rId270" Type="http://schemas.openxmlformats.org/officeDocument/2006/relationships/hyperlink" Target="consultantplus://offline/ref=DBD0A5C4B49BA06B0665E66DADC8B4A89C21FD005D7699E7AEABE55FD383E1BF8E5E4DBAED1F6D00S2E7H" TargetMode="External"/><Relationship Id="rId326" Type="http://schemas.openxmlformats.org/officeDocument/2006/relationships/hyperlink" Target="consultantplus://offline/ref=DBD0A5C4B49BA06B0665E66DADC8B4A89C21FD01517599E7AEABE55FD383E1BF8E5E4DBAED1F6703S2E6H" TargetMode="External"/><Relationship Id="rId65" Type="http://schemas.openxmlformats.org/officeDocument/2006/relationships/hyperlink" Target="consultantplus://offline/ref=DBD0A5C4B49BA06B0665E66DADC8B4A89F29F2055F7199E7AEABE55FD383E1BF8E5E4DBAED1F6F05S2E0H" TargetMode="External"/><Relationship Id="rId130" Type="http://schemas.openxmlformats.org/officeDocument/2006/relationships/hyperlink" Target="consultantplus://offline/ref=DBD0A5C4B49BA06B0665E66DADC8B4A89F29F2055F7199E7AEABE55FD383E1BF8E5E4DBAED1F6B01S2E0H" TargetMode="External"/><Relationship Id="rId368" Type="http://schemas.openxmlformats.org/officeDocument/2006/relationships/hyperlink" Target="consultantplus://offline/ref=DBD0A5C4B49BA06B0665E66DADC8B4A89F28FD0A5D7699E7AEABE55FD383E1BF8E5E4DBAED1F6F0FS2EBH" TargetMode="External"/><Relationship Id="rId172" Type="http://schemas.openxmlformats.org/officeDocument/2006/relationships/hyperlink" Target="consultantplus://offline/ref=DBD0A5C4B49BA06B0665E66DADC8B4A89F29F2055F7199E7AEABE55FD383E1BF8E5E4DBAED1F6B00S2E6H" TargetMode="External"/><Relationship Id="rId228" Type="http://schemas.openxmlformats.org/officeDocument/2006/relationships/hyperlink" Target="consultantplus://offline/ref=DBD0A5C4B49BA06B0665E66DADC8B4A89C21FD01517599E7AEABE55FD383E1BF8E5E4DBAED1F6802S2E0H" TargetMode="External"/><Relationship Id="rId435" Type="http://schemas.openxmlformats.org/officeDocument/2006/relationships/hyperlink" Target="consultantplus://offline/ref=DBD0A5C4B49BA06B0665E66DADC8B4A89F29F2055F7199E7AEABE55FD383E1BF8E5E4DBAED1E6B00S2E5H" TargetMode="External"/><Relationship Id="rId477" Type="http://schemas.openxmlformats.org/officeDocument/2006/relationships/hyperlink" Target="consultantplus://offline/ref=DBD0A5C4B49BA06B0665E66DADC8B4A89C21FA005E7099E7AEABE55FD383E1BF8E5E4DBAED1F6D05S2E1H" TargetMode="External"/><Relationship Id="rId281" Type="http://schemas.openxmlformats.org/officeDocument/2006/relationships/hyperlink" Target="consultantplus://offline/ref=DBD0A5C4B49BA06B0665E66DADC8B4A89C21FD01517599E7AEABE55FD383E1BF8E5E4DBAED1F6704S2E2H" TargetMode="External"/><Relationship Id="rId337" Type="http://schemas.openxmlformats.org/officeDocument/2006/relationships/hyperlink" Target="consultantplus://offline/ref=DBD0A5C4B49BA06B0665E66DADC8B4A89F29F2055F7199E7AEABE55FD383E1BF8E5E4DBAED1F6706S2E2H" TargetMode="External"/><Relationship Id="rId34" Type="http://schemas.openxmlformats.org/officeDocument/2006/relationships/hyperlink" Target="consultantplus://offline/ref=DBD0A5C4B49BA06B0665E66DADC8B4A89C21FD01517599E7AEABE55FD383E1BF8E5E4DBAED1F6F07S2EBH" TargetMode="External"/><Relationship Id="rId55" Type="http://schemas.openxmlformats.org/officeDocument/2006/relationships/hyperlink" Target="consultantplus://offline/ref=DBD0A5C4B49BA06B0665E66DADC8B4A89C22FB07517299E7AEABE55FD383E1BF8E5E4DBAED1F6D01S2E2H" TargetMode="External"/><Relationship Id="rId76" Type="http://schemas.openxmlformats.org/officeDocument/2006/relationships/hyperlink" Target="consultantplus://offline/ref=DBD0A5C4B49BA06B0665E66DADC8B4A89C21FD01517599E7AEABE55FD383E1BF8E5E4DBAED1F6C0FS2EBH" TargetMode="External"/><Relationship Id="rId97" Type="http://schemas.openxmlformats.org/officeDocument/2006/relationships/hyperlink" Target="consultantplus://offline/ref=DBD0A5C4B49BA06B0665E66DADC8B4A89C21FD01517599E7AEABE55FD383E1BF8E5E4DBAED1F6B07S2E0H" TargetMode="External"/><Relationship Id="rId120" Type="http://schemas.openxmlformats.org/officeDocument/2006/relationships/hyperlink" Target="consultantplus://offline/ref=DBD0A5C4B49BA06B0665E66DADC8B4A89C21FD01517599E7AEABE55FD383E1BF8E5E4DBAED1F6B0FS2E6H" TargetMode="External"/><Relationship Id="rId141" Type="http://schemas.openxmlformats.org/officeDocument/2006/relationships/hyperlink" Target="consultantplus://offline/ref=DBD0A5C4B49BA06B0665E66DADC8B4A89F29F2055F7199E7AEABE55FD383E1BF8E5E4DBAED1F6B01S2EAH" TargetMode="External"/><Relationship Id="rId358" Type="http://schemas.openxmlformats.org/officeDocument/2006/relationships/hyperlink" Target="consultantplus://offline/ref=DBD0A5C4B49BA06B0665E66DADC8B4A89F28F30B5C7399E7AEABE55FD383E1BF8E5E4DBAED1F6F06S2E5H" TargetMode="External"/><Relationship Id="rId379" Type="http://schemas.openxmlformats.org/officeDocument/2006/relationships/hyperlink" Target="consultantplus://offline/ref=DBD0A5C4B49BA06B0665E66DADC8B4A89C21FD01517599E7AEABE55FD383E1BF8E5E4DBAED1E6C04S2E0H" TargetMode="External"/><Relationship Id="rId7" Type="http://schemas.openxmlformats.org/officeDocument/2006/relationships/hyperlink" Target="consultantplus://offline/ref=DBD0A5C4B49BA06B0665E66DADC8B4A89F22FA005D7599E7AEABE55FD383E1BF8E5E4DBAED1F6F07S2E7H" TargetMode="External"/><Relationship Id="rId162" Type="http://schemas.openxmlformats.org/officeDocument/2006/relationships/hyperlink" Target="consultantplus://offline/ref=DBD0A5C4B49BA06B0665E66DADC8B4A89C21FD005D7699E7AEABE55FD383E1BF8E5E4DBAED1F6D04S2E0H" TargetMode="External"/><Relationship Id="rId183" Type="http://schemas.openxmlformats.org/officeDocument/2006/relationships/hyperlink" Target="consultantplus://offline/ref=DBD0A5C4B49BA06B0665E66DADC8B4A89C21FD01517599E7AEABE55FD383E1BF8E5E4DBAED1F6A05S2E2H" TargetMode="External"/><Relationship Id="rId218" Type="http://schemas.openxmlformats.org/officeDocument/2006/relationships/hyperlink" Target="consultantplus://offline/ref=DBD0A5C4B49BA06B0665E66DADC8B4A89F29F2055F7199E7AEABE55FD383E1BF8E5E4DBAED1F6B0FS2EBH" TargetMode="External"/><Relationship Id="rId239" Type="http://schemas.openxmlformats.org/officeDocument/2006/relationships/hyperlink" Target="consultantplus://offline/ref=DBD0A5C4B49BA06B0665E66DADC8B4A89C21FD005D7699E7AEABE55FD383E1BF8E5E4DBAED1F6D02S2E4H" TargetMode="External"/><Relationship Id="rId390" Type="http://schemas.openxmlformats.org/officeDocument/2006/relationships/hyperlink" Target="consultantplus://offline/ref=DBD0A5C4B49BA06B0665E66DADC8B4A89F21FD055C7399E7AEABE55FD383E1BF8E5E4DBAED1F6F07S2E5H" TargetMode="External"/><Relationship Id="rId404" Type="http://schemas.openxmlformats.org/officeDocument/2006/relationships/hyperlink" Target="consultantplus://offline/ref=DBD0A5C4B49BA06B0665E66DADC8B4A89C21FD005D7699E7AEABE55FD383E1BF8E5E4DBAED1F6C05S2E5H" TargetMode="External"/><Relationship Id="rId425" Type="http://schemas.openxmlformats.org/officeDocument/2006/relationships/hyperlink" Target="consultantplus://offline/ref=DBD0A5C4B49BA06B0665E66DADC8B4A89F29F2055F7199E7AEABE55FD383E1BF8E5E4DBAED1E6B00S2E0H" TargetMode="External"/><Relationship Id="rId446" Type="http://schemas.openxmlformats.org/officeDocument/2006/relationships/hyperlink" Target="consultantplus://offline/ref=DBD0A5C4B49BA06B0665E66DADC8B4A89C22FA025B7F99E7AEABE55FD383E1BF8E5E4DBASEE9H" TargetMode="External"/><Relationship Id="rId467" Type="http://schemas.openxmlformats.org/officeDocument/2006/relationships/hyperlink" Target="consultantplus://offline/ref=DBD0A5C4B49BA06B0665E66DADC8B4A89C22FA045F7099E7AEABE55FD383E1BF8E5E4DBAED1F6F0ES2E5H" TargetMode="External"/><Relationship Id="rId250" Type="http://schemas.openxmlformats.org/officeDocument/2006/relationships/hyperlink" Target="consultantplus://offline/ref=DBD0A5C4B49BA06B0665E66DADC8B4A89C21FD01517599E7AEABE55FD383E1BF8E5E4DBAED1F6801S2E3H" TargetMode="External"/><Relationship Id="rId271" Type="http://schemas.openxmlformats.org/officeDocument/2006/relationships/hyperlink" Target="consultantplus://offline/ref=DBD0A5C4B49BA06B0665E66DADC8B4A89C21FD01517599E7AEABE55FD383E1BF8E5E4DBAED1F6705S2E5H" TargetMode="External"/><Relationship Id="rId292" Type="http://schemas.openxmlformats.org/officeDocument/2006/relationships/hyperlink" Target="consultantplus://offline/ref=DBD0A5C4B49BA06B0665E66DADC8B4A89C21FD005D7699E7AEABE55FD383E1BF8E5E4DBAED1F6D0ES2E0H" TargetMode="External"/><Relationship Id="rId306" Type="http://schemas.openxmlformats.org/officeDocument/2006/relationships/hyperlink" Target="consultantplus://offline/ref=DBD0A5C4B49BA06B0665E66DADC8B4A89C21FD005D7699E7AEABE55FD383E1BF8E5E4DBAED1F6C06S2E2H" TargetMode="External"/><Relationship Id="rId24" Type="http://schemas.openxmlformats.org/officeDocument/2006/relationships/hyperlink" Target="consultantplus://offline/ref=DBD0A5C4B49BA06B0665E66DADC8B4A89F20F303587299E7AEABE55FD383E1BF8E5E4DBAED1D6A05S2EBH" TargetMode="External"/><Relationship Id="rId45" Type="http://schemas.openxmlformats.org/officeDocument/2006/relationships/hyperlink" Target="consultantplus://offline/ref=DBD0A5C4B49BA06B0665E66DADC8B4A89C21F80B5B7599E7AEABE55FD383E1BF8E5E4DBAED1F6F07S2EAH" TargetMode="External"/><Relationship Id="rId66" Type="http://schemas.openxmlformats.org/officeDocument/2006/relationships/hyperlink" Target="consultantplus://offline/ref=DBD0A5C4B49BA06B0665E66DADC8B4A89C21FD01517599E7AEABE55FD383E1BF8E5E4DBAED1F6F05S2E2H" TargetMode="External"/><Relationship Id="rId87" Type="http://schemas.openxmlformats.org/officeDocument/2006/relationships/hyperlink" Target="consultantplus://offline/ref=DBD0A5C4B49BA06B0665E66DADC8B4A89C21FD01517599E7AEABE55FD383E1BF8E5E4DBAED1F6C0ES2E4H" TargetMode="External"/><Relationship Id="rId110" Type="http://schemas.openxmlformats.org/officeDocument/2006/relationships/hyperlink" Target="consultantplus://offline/ref=DBD0A5C4B49BA06B0665E66DADC8B4A89C21FD01517599E7AEABE55FD383E1BF8E5E4DBAED1F6B07S2E4H" TargetMode="External"/><Relationship Id="rId131" Type="http://schemas.openxmlformats.org/officeDocument/2006/relationships/hyperlink" Target="consultantplus://offline/ref=DBD0A5C4B49BA06B0665E66DADC8B4A89C21FD01517599E7AEABE55FD383E1BF8E5E4DBAED1F6B0FS2E5H" TargetMode="External"/><Relationship Id="rId327" Type="http://schemas.openxmlformats.org/officeDocument/2006/relationships/hyperlink" Target="consultantplus://offline/ref=DBD0A5C4B49BA06B0665E66DADC8B4A89C22FB07517299E7AEABE55FD383E1BF8E5E4DBAED1F6D01S2E2H" TargetMode="External"/><Relationship Id="rId348" Type="http://schemas.openxmlformats.org/officeDocument/2006/relationships/hyperlink" Target="consultantplus://offline/ref=DBD0A5C4B49BA06B0665E66DADC8B4A89C21F20B507099E7AEABE55FD383E1BF8E5E4DBAED1F6F04S2EBH" TargetMode="External"/><Relationship Id="rId369" Type="http://schemas.openxmlformats.org/officeDocument/2006/relationships/hyperlink" Target="consultantplus://offline/ref=DBD0A5C4B49BA06B0665E66DADC8B4A89C22FB005D7799E7AEABE55FD383E1BF8E5E4DBAED1F6A00S2EBH" TargetMode="External"/><Relationship Id="rId152" Type="http://schemas.openxmlformats.org/officeDocument/2006/relationships/hyperlink" Target="consultantplus://offline/ref=DBD0A5C4B49BA06B0665E66DADC8B4A89C21FF035D7F99E7AEABE55FD383E1BF8E5E4DBAED1F6F06S2E5H" TargetMode="External"/><Relationship Id="rId173" Type="http://schemas.openxmlformats.org/officeDocument/2006/relationships/hyperlink" Target="consultantplus://offline/ref=DBD0A5C4B49BA06B0665E66DADC8B4A89C21FD01517599E7AEABE55FD383E1BF8E5E4DBAED1F6A06S2EAH" TargetMode="External"/><Relationship Id="rId194" Type="http://schemas.openxmlformats.org/officeDocument/2006/relationships/hyperlink" Target="consultantplus://offline/ref=DBD0A5C4B49BA06B0665E66DADC8B4A89C20FA0A5B7099E7AEABE55FD3S8E3H" TargetMode="External"/><Relationship Id="rId208" Type="http://schemas.openxmlformats.org/officeDocument/2006/relationships/hyperlink" Target="consultantplus://offline/ref=DBD0A5C4B49BA06B0665E66DADC8B4A89F29F2055F7199E7AEABE55FD383E1BF8E5E4DBAED1F6B0FS2E7H" TargetMode="External"/><Relationship Id="rId229" Type="http://schemas.openxmlformats.org/officeDocument/2006/relationships/hyperlink" Target="consultantplus://offline/ref=DBD0A5C4B49BA06B0665E66DADC8B4A89F29F2055F7199E7AEABE55FD383E1BF8E5E4DBAED1F6806S2E3H" TargetMode="External"/><Relationship Id="rId380" Type="http://schemas.openxmlformats.org/officeDocument/2006/relationships/hyperlink" Target="consultantplus://offline/ref=DBD0A5C4B49BA06B0665E66DADC8B4A89C21FD01517599E7AEABE55FD383E1BF8E5E4DBAED1E6C04S2E1H" TargetMode="External"/><Relationship Id="rId415" Type="http://schemas.openxmlformats.org/officeDocument/2006/relationships/hyperlink" Target="consultantplus://offline/ref=DBD0A5C4B49BA06B0665E66DADC8B4A89C22FA025B7F99E7AEABE55FD383E1BF8E5E4DBAED1F6F01S2E1H" TargetMode="External"/><Relationship Id="rId436" Type="http://schemas.openxmlformats.org/officeDocument/2006/relationships/hyperlink" Target="consultantplus://offline/ref=DBD0A5C4B49BA06B0665E66DADC8B4A89C22FA025B7F99E7AEABE55FD383E1BF8E5E4DBAED1F6F01S2E1H" TargetMode="External"/><Relationship Id="rId457" Type="http://schemas.openxmlformats.org/officeDocument/2006/relationships/hyperlink" Target="consultantplus://offline/ref=DBD0A5C4B49BA06B0665E66DADC8B4A89F29F2055F7199E7AEABE55FD383E1BF8E5E4DBAED1E6A04S2E7H" TargetMode="External"/><Relationship Id="rId240" Type="http://schemas.openxmlformats.org/officeDocument/2006/relationships/hyperlink" Target="consultantplus://offline/ref=DBD0A5C4B49BA06B0665E66DADC8B4A89F29F2055F7199E7AEABE55FD383E1BF8E5E4DBAED1F6806S2E7H" TargetMode="External"/><Relationship Id="rId261" Type="http://schemas.openxmlformats.org/officeDocument/2006/relationships/hyperlink" Target="consultantplus://offline/ref=DBD0A5C4B49BA06B0665E66DADC8B4A89C21FD005D7699E7AEABE55FD383E1BF8E5E4DBAED1F6D01S2E4H" TargetMode="External"/><Relationship Id="rId478" Type="http://schemas.openxmlformats.org/officeDocument/2006/relationships/hyperlink" Target="consultantplus://offline/ref=DBD0A5C4B49BA06B0665E66DADC8B4A89C21FD005D7699E7AEABE55FD383E1BF8E5E4DBAED1F6C01S2E6H" TargetMode="External"/><Relationship Id="rId14" Type="http://schemas.openxmlformats.org/officeDocument/2006/relationships/hyperlink" Target="consultantplus://offline/ref=DBD0A5C4B49BA06B0665E66DADC8B4A89F26F803517399E7AEABE55FD383E1BF8E5E4DBAED1F6F07S2E7H" TargetMode="External"/><Relationship Id="rId35" Type="http://schemas.openxmlformats.org/officeDocument/2006/relationships/hyperlink" Target="consultantplus://offline/ref=DBD0A5C4B49BA06B0665E66DADC8B4A89C21FD01517599E7AEABE55FD383E1BF8E5E4DBAED1F6F06S2E3H" TargetMode="External"/><Relationship Id="rId56" Type="http://schemas.openxmlformats.org/officeDocument/2006/relationships/hyperlink" Target="consultantplus://offline/ref=DBD0A5C4B49BA06B0665E66DADC8B4A89F29F2055F7199E7AEABE55FD383E1BF8E5E4DBAED1F6F06S2E5H" TargetMode="External"/><Relationship Id="rId77" Type="http://schemas.openxmlformats.org/officeDocument/2006/relationships/hyperlink" Target="consultantplus://offline/ref=DBD0A5C4B49BA06B0665E66DADC8B4A89C21FD01517599E7AEABE55FD383E1BF8E5E4DBAED1F6C0ES2E2H" TargetMode="External"/><Relationship Id="rId100" Type="http://schemas.openxmlformats.org/officeDocument/2006/relationships/hyperlink" Target="consultantplus://offline/ref=DBD0A5C4B49BA06B0665E66DADC8B4A89F29F2055F7199E7AEABE55FD383E1BF8E5E4DBAED1F6C00S2E5H" TargetMode="External"/><Relationship Id="rId282" Type="http://schemas.openxmlformats.org/officeDocument/2006/relationships/hyperlink" Target="consultantplus://offline/ref=DBD0A5C4B49BA06B0665E66DADC8B4A89C21FF04587399E7AEABE55FD383E1BF8E5E4DBAED1F6F06S2E6H" TargetMode="External"/><Relationship Id="rId317" Type="http://schemas.openxmlformats.org/officeDocument/2006/relationships/hyperlink" Target="consultantplus://offline/ref=DBD0A5C4B49BA06B0665E66DADC8B4A89F29F2055F7199E7AEABE55FD383E1BF8E5E4DBAED1F680ES2EBH" TargetMode="External"/><Relationship Id="rId338" Type="http://schemas.openxmlformats.org/officeDocument/2006/relationships/hyperlink" Target="consultantplus://offline/ref=DBD0A5C4B49BA06B0665E66DADC8B4A89C21FD01517599E7AEABE55FD383E1BF8E5E4DBAED1F6703S2E5H" TargetMode="External"/><Relationship Id="rId359" Type="http://schemas.openxmlformats.org/officeDocument/2006/relationships/hyperlink" Target="consultantplus://offline/ref=DBD0A5C4B49BA06B0665E66DADC8B4A89F28F30B5C7399E7AEABE55FD383E1BF8E5E4DBAED1F6F03S2EBH" TargetMode="External"/><Relationship Id="rId8" Type="http://schemas.openxmlformats.org/officeDocument/2006/relationships/hyperlink" Target="consultantplus://offline/ref=DBD0A5C4B49BA06B0665E66DADC8B4A89F22FF035A7F99E7AEABE55FD383E1BF8E5E4DBAED1F6F07S2E7H" TargetMode="External"/><Relationship Id="rId98" Type="http://schemas.openxmlformats.org/officeDocument/2006/relationships/hyperlink" Target="consultantplus://offline/ref=DBD0A5C4B49BA06B0665E66DADC8B4A89F29F2055F7199E7AEABE55FD383E1BF8E5E4DBAED1F6C00S2E4H" TargetMode="External"/><Relationship Id="rId121" Type="http://schemas.openxmlformats.org/officeDocument/2006/relationships/hyperlink" Target="consultantplus://offline/ref=DBD0A5C4B49BA06B0665E66DADC8B4A89C21FD005D7699E7AEABE55FD383E1BF8E5E4DBAED1F6D07S2E0H" TargetMode="External"/><Relationship Id="rId142" Type="http://schemas.openxmlformats.org/officeDocument/2006/relationships/hyperlink" Target="consultantplus://offline/ref=DBD0A5C4B49BA06B0665E66DADC8B4A89C21FD005D7699E7AEABE55FD383E1BF8E5E4DBAED1F6D07S2E5H" TargetMode="External"/><Relationship Id="rId163" Type="http://schemas.openxmlformats.org/officeDocument/2006/relationships/hyperlink" Target="consultantplus://offline/ref=DBD0A5C4B49BA06B0665E66DADC8B4A89C21FD01517599E7AEABE55FD383E1BF8E5E4DBAED1F6A06S2E1H" TargetMode="External"/><Relationship Id="rId184" Type="http://schemas.openxmlformats.org/officeDocument/2006/relationships/hyperlink" Target="consultantplus://offline/ref=DBD0A5C4B49BA06B0665E66DADC8B4A89F29F2055F7199E7AEABE55FD383E1BF8E5E4DBAED1F6B00S2EAH" TargetMode="External"/><Relationship Id="rId219" Type="http://schemas.openxmlformats.org/officeDocument/2006/relationships/hyperlink" Target="consultantplus://offline/ref=DBD0A5C4B49BA06B0665E66DADC8B4A89C21FD01517599E7AEABE55FD383E1BF8E5E4DBAED1F6A04S2E6H" TargetMode="External"/><Relationship Id="rId370" Type="http://schemas.openxmlformats.org/officeDocument/2006/relationships/hyperlink" Target="consultantplus://offline/ref=DBD0A5C4B49BA06B0665E66DADC8B4A89C22FB005D7799E7AEABE55FD383E1BF8E5E4DBAED1F6A0FS2E4H" TargetMode="External"/><Relationship Id="rId391" Type="http://schemas.openxmlformats.org/officeDocument/2006/relationships/hyperlink" Target="consultantplus://offline/ref=DBD0A5C4B49BA06B0665E66DADC8B4A89C21FD005D7699E7AEABE55FD383E1BF8E5E4DBAED1F6C05S2E1H" TargetMode="External"/><Relationship Id="rId405" Type="http://schemas.openxmlformats.org/officeDocument/2006/relationships/hyperlink" Target="consultantplus://offline/ref=DBD0A5C4B49BA06B0665E66DADC8B4A89C21FD01517599E7AEABE55FD383E1BF8E5E4DBAED1E6C03S2E2H" TargetMode="External"/><Relationship Id="rId426" Type="http://schemas.openxmlformats.org/officeDocument/2006/relationships/hyperlink" Target="consultantplus://offline/ref=DBD0A5C4B49BA06B0665E66DADC8B4A89F27FC04597199E7AEABE55FD383E1BF8E5E4DBAED1F6F06S2E4H" TargetMode="External"/><Relationship Id="rId447" Type="http://schemas.openxmlformats.org/officeDocument/2006/relationships/hyperlink" Target="consultantplus://offline/ref=DBD0A5C4B49BA06B0665E66DADC8B4A89F29F2055F7199E7AEABE55FD383E1BF8E5E4DBAED1E6A05S2E4H" TargetMode="External"/><Relationship Id="rId230" Type="http://schemas.openxmlformats.org/officeDocument/2006/relationships/hyperlink" Target="consultantplus://offline/ref=DBD0A5C4B49BA06B0665E66DADC8B4A89C21FD01517599E7AEABE55FD383E1BF8E5E4DBAED1F6802S2E6H" TargetMode="External"/><Relationship Id="rId251" Type="http://schemas.openxmlformats.org/officeDocument/2006/relationships/hyperlink" Target="consultantplus://offline/ref=DBD0A5C4B49BA06B0665E66DADC8B4A89C21FD005D7699E7AEABE55FD383E1BF8E5E4DBAED1F6D02S2EBH" TargetMode="External"/><Relationship Id="rId468" Type="http://schemas.openxmlformats.org/officeDocument/2006/relationships/hyperlink" Target="consultantplus://offline/ref=DBD0A5C4B49BA06B0665E66DADC8B4A89F29F2055F7199E7AEABE55FD383E1BF8E5E4DBAED1E6907S2E2H" TargetMode="External"/><Relationship Id="rId25" Type="http://schemas.openxmlformats.org/officeDocument/2006/relationships/hyperlink" Target="consultantplus://offline/ref=DBD0A5C4B49BA06B0665E66DADC8B4A89F28FF015F7599E7AEABE55FD383E1BF8E5E4DBAED1F6F06S2E2H" TargetMode="External"/><Relationship Id="rId46" Type="http://schemas.openxmlformats.org/officeDocument/2006/relationships/hyperlink" Target="consultantplus://offline/ref=DBD0A5C4B49BA06B0665E66DADC8B4A89F28F3055D7499E7AEABE55FD3S8E3H" TargetMode="External"/><Relationship Id="rId67" Type="http://schemas.openxmlformats.org/officeDocument/2006/relationships/hyperlink" Target="consultantplus://offline/ref=DBD0A5C4B49BA06B0665E66DADC8B4A89F29F2055F7199E7AEABE55FD383E1BF8E5E4DBAED1F6F05S2E1H" TargetMode="External"/><Relationship Id="rId272" Type="http://schemas.openxmlformats.org/officeDocument/2006/relationships/hyperlink" Target="consultantplus://offline/ref=DBD0A5C4B49BA06B0665E66DADC8B4A89C21FD01517599E7AEABE55FD383E1BF8E5E4DBAED1F6705S2EAH" TargetMode="External"/><Relationship Id="rId293" Type="http://schemas.openxmlformats.org/officeDocument/2006/relationships/hyperlink" Target="consultantplus://offline/ref=DBD0A5C4B49BA06B0665E66DADC8B4A89C21FD005D7699E7AEABE55FD383E1BF8E5E4DBAED1F6C07S2E0H" TargetMode="External"/><Relationship Id="rId307" Type="http://schemas.openxmlformats.org/officeDocument/2006/relationships/hyperlink" Target="consultantplus://offline/ref=DBD0A5C4B49BA06B0665E66DADC8B4A89C21FD005D7699E7AEABE55FD383E1BF8E5E4DBAED1F6C06S2E3H" TargetMode="External"/><Relationship Id="rId328" Type="http://schemas.openxmlformats.org/officeDocument/2006/relationships/hyperlink" Target="consultantplus://offline/ref=DBD0A5C4B49BA06B0665E66DADC8B4A89F29F2055F7199E7AEABE55FD383E1BF8E5E4DBAED1F6707S2E6H" TargetMode="External"/><Relationship Id="rId349" Type="http://schemas.openxmlformats.org/officeDocument/2006/relationships/hyperlink" Target="consultantplus://offline/ref=DBD0A5C4B49BA06B0665E66DADC8B4A89F29F2055F7199E7AEABE55FD383E1BF8E5E4DBAED1F6706S2E7H" TargetMode="External"/><Relationship Id="rId88" Type="http://schemas.openxmlformats.org/officeDocument/2006/relationships/hyperlink" Target="consultantplus://offline/ref=DBD0A5C4B49BA06B0665E66DADC8B4A89F29F2055F7199E7AEABE55FD383E1BF8E5E4DBAED1F6C00S2E3H" TargetMode="External"/><Relationship Id="rId111" Type="http://schemas.openxmlformats.org/officeDocument/2006/relationships/hyperlink" Target="consultantplus://offline/ref=DBD0A5C4B49BA06B0665E66DADC8B4A89C21FD01517599E7AEABE55FD383E1BF8E5E4DBAED1F6B07S2E5H" TargetMode="External"/><Relationship Id="rId132" Type="http://schemas.openxmlformats.org/officeDocument/2006/relationships/hyperlink" Target="consultantplus://offline/ref=DBD0A5C4B49BA06B0665E66DADC8B4A89F29F2055F7199E7AEABE55FD383E1BF8E5E4DBAED1F6B01S2E1H" TargetMode="External"/><Relationship Id="rId153" Type="http://schemas.openxmlformats.org/officeDocument/2006/relationships/hyperlink" Target="consultantplus://offline/ref=DBD0A5C4B49BA06B0665E66DADC8B4A89C21FD005D7699E7AEABE55FD383E1BF8E5E4DBAED1F6D06S2E1H" TargetMode="External"/><Relationship Id="rId174" Type="http://schemas.openxmlformats.org/officeDocument/2006/relationships/hyperlink" Target="consultantplus://offline/ref=DBD0A5C4B49BA06B0665E66DADC8B4A89C21FD005D7699E7AEABE55FD383E1BF8E5E4DBAED1F6D03S2E1H" TargetMode="External"/><Relationship Id="rId195" Type="http://schemas.openxmlformats.org/officeDocument/2006/relationships/hyperlink" Target="consultantplus://offline/ref=DBD0A5C4B49BA06B0665E66DADC8B4A89F28FB0A5F7099E7AEABE55FD3S8E3H" TargetMode="External"/><Relationship Id="rId209" Type="http://schemas.openxmlformats.org/officeDocument/2006/relationships/hyperlink" Target="consultantplus://offline/ref=DBD0A5C4B49BA06B0665E66DADC8B4A89C21FD01517599E7AEABE55FD383E1BF8E5E4DBAED1F6A04S2E2H" TargetMode="External"/><Relationship Id="rId360" Type="http://schemas.openxmlformats.org/officeDocument/2006/relationships/hyperlink" Target="consultantplus://offline/ref=DBD0A5C4B49BA06B0665E66DADC8B4A89F28FD0A5D7699E7AEABE55FD383E1BF8E5E4DBAED1F6F06S2E4H" TargetMode="External"/><Relationship Id="rId381" Type="http://schemas.openxmlformats.org/officeDocument/2006/relationships/hyperlink" Target="consultantplus://offline/ref=DBD0A5C4B49BA06B0665E66DADC8B4A89F29F2055F7199E7AEABE55FD383E1BF8E5E4DBAED1E6B02S2EBH" TargetMode="External"/><Relationship Id="rId416" Type="http://schemas.openxmlformats.org/officeDocument/2006/relationships/hyperlink" Target="consultantplus://offline/ref=DBD0A5C4B49BA06B0665E66DADC8B4A89C22FA025B7F99E7AEABE55FD383E1BF8E5E4DBAED1F6F00S2E7H" TargetMode="External"/><Relationship Id="rId220" Type="http://schemas.openxmlformats.org/officeDocument/2006/relationships/hyperlink" Target="consultantplus://offline/ref=DBD0A5C4B49BA06B0665E66DADC8B4A89F29F2055F7199E7AEABE55FD383E1BF8E5E4DBAED1F6B0ES2E2H" TargetMode="External"/><Relationship Id="rId241" Type="http://schemas.openxmlformats.org/officeDocument/2006/relationships/hyperlink" Target="consultantplus://offline/ref=DBD0A5C4B49BA06B0665E66DADC8B4A89F29F2055F7199E7AEABE55FD383E1BF8E5E4DBAED1F6806S2E4H" TargetMode="External"/><Relationship Id="rId437" Type="http://schemas.openxmlformats.org/officeDocument/2006/relationships/hyperlink" Target="consultantplus://offline/ref=DBD0A5C4B49BA06B0665E66DADC8B4A89C22FA025B7F99E7AEABE55FD383E1BF8E5E4DBAED1F6F00S2E7H" TargetMode="External"/><Relationship Id="rId458" Type="http://schemas.openxmlformats.org/officeDocument/2006/relationships/hyperlink" Target="consultantplus://offline/ref=DBD0A5C4B49BA06B0665E66DADC8B4A89C21FD01517599E7AEABE55FD383E1BF8E5E4DBAED1E6C02S2E3H" TargetMode="External"/><Relationship Id="rId479" Type="http://schemas.openxmlformats.org/officeDocument/2006/relationships/hyperlink" Target="consultantplus://offline/ref=DBD0A5C4B49BA06B0665E66DADC8B4A89C22FA025B7F99E7AEABE55FD383E1BF8E5E4DBAED1F6F01S2E1H" TargetMode="External"/><Relationship Id="rId15" Type="http://schemas.openxmlformats.org/officeDocument/2006/relationships/hyperlink" Target="consultantplus://offline/ref=DBD0A5C4B49BA06B0665E66DADC8B4A89F27FA03507799E7AEABE55FD383E1BF8E5E4DBAED1F6F07S2E7H" TargetMode="External"/><Relationship Id="rId36" Type="http://schemas.openxmlformats.org/officeDocument/2006/relationships/hyperlink" Target="consultantplus://offline/ref=DBD0A5C4B49BA06B0665E66DADC8B4A89F29F2055F7199E7AEABE55FD383E1BF8E5E4DBAED1F6F06S2E2H" TargetMode="External"/><Relationship Id="rId57" Type="http://schemas.openxmlformats.org/officeDocument/2006/relationships/hyperlink" Target="consultantplus://offline/ref=DBD0A5C4B49BA06B0665E66DADC8B4A89C20FC03507799E7AEABE55FD383E1BF8E5E4DBAED1F6F04S2E6H" TargetMode="External"/><Relationship Id="rId262" Type="http://schemas.openxmlformats.org/officeDocument/2006/relationships/hyperlink" Target="consultantplus://offline/ref=DBD0A5C4B49BA06B0665E66DADC8B4A89C21FD01517599E7AEABE55FD383E1BF8E5E4DBAED1F680FS2E7H" TargetMode="External"/><Relationship Id="rId283" Type="http://schemas.openxmlformats.org/officeDocument/2006/relationships/hyperlink" Target="consultantplus://offline/ref=DBD0A5C4B49BA06B0665E66DADC8B4A89C21FD005D7699E7AEABE55FD383E1BF8E5E4DBAED1F6D0FS2E3H" TargetMode="External"/><Relationship Id="rId318" Type="http://schemas.openxmlformats.org/officeDocument/2006/relationships/hyperlink" Target="consultantplus://offline/ref=DBD0A5C4B49BA06B0665E66DADC8B4A89C21FD01517599E7AEABE55FD383E1BF8E5E4DBAED1F6703S2E3H" TargetMode="External"/><Relationship Id="rId339" Type="http://schemas.openxmlformats.org/officeDocument/2006/relationships/hyperlink" Target="consultantplus://offline/ref=DBD0A5C4B49BA06B0665E66DADC8B4A89F29F2055F7199E7AEABE55FD383E1BF8E5E4DBAED1F6706S2E3H" TargetMode="External"/><Relationship Id="rId78" Type="http://schemas.openxmlformats.org/officeDocument/2006/relationships/hyperlink" Target="consultantplus://offline/ref=DBD0A5C4B49BA06B0665E66DADC8B4A89C21FD01517599E7AEABE55FD383E1BF8E5E4DBAED1F6C0ES2E3H" TargetMode="External"/><Relationship Id="rId99" Type="http://schemas.openxmlformats.org/officeDocument/2006/relationships/hyperlink" Target="consultantplus://offline/ref=DBD0A5C4B49BA06B0665E66DADC8B4A89C21FD01517599E7AEABE55FD383E1BF8E5E4DBAED1F6B07S2E1H" TargetMode="External"/><Relationship Id="rId101" Type="http://schemas.openxmlformats.org/officeDocument/2006/relationships/hyperlink" Target="consultantplus://offline/ref=DBD0A5C4B49BA06B0665E66DADC8B4A89C21FD01517599E7AEABE55FD383E1BF8E5E4DBAED1F6B07S2E6H" TargetMode="External"/><Relationship Id="rId122" Type="http://schemas.openxmlformats.org/officeDocument/2006/relationships/hyperlink" Target="consultantplus://offline/ref=DBD0A5C4B49BA06B0665E66DADC8B4A89F29F2055F7199E7AEABE55FD383E1BF8E5E4DBAED1F6B02S2EAH" TargetMode="External"/><Relationship Id="rId143" Type="http://schemas.openxmlformats.org/officeDocument/2006/relationships/hyperlink" Target="consultantplus://offline/ref=DBD0A5C4B49BA06B0665E66DADC8B4A89C21FD005D7699E7AEABE55FD383E1BF8E5E4DBAED1F6D07S2EAH" TargetMode="External"/><Relationship Id="rId164" Type="http://schemas.openxmlformats.org/officeDocument/2006/relationships/hyperlink" Target="consultantplus://offline/ref=DBD0A5C4B49BA06B0665E66DADC8B4A89C21FB07587299E7AEABE55FD383E1BF8E5E4DBAED1F6F07S2E4H" TargetMode="External"/><Relationship Id="rId185" Type="http://schemas.openxmlformats.org/officeDocument/2006/relationships/hyperlink" Target="consultantplus://offline/ref=DBD0A5C4B49BA06B0665E66DADC8B4A89C21FD01517599E7AEABE55FD383E1BF8E5E4DBAED1F6A05S2E0H" TargetMode="External"/><Relationship Id="rId350" Type="http://schemas.openxmlformats.org/officeDocument/2006/relationships/hyperlink" Target="consultantplus://offline/ref=DBD0A5C4B49BA06B0665E66DADC8B4A89C21FD01517599E7AEABE55FD383E1BF8E5E4DBAED1F6703S2EBH" TargetMode="External"/><Relationship Id="rId371" Type="http://schemas.openxmlformats.org/officeDocument/2006/relationships/hyperlink" Target="consultantplus://offline/ref=DBD0A5C4B49BA06B0665E66DADC8B4A89F28FD0A5D7699E7AEABE55FD383E1BF8E5E4DBAED1F6E07S2E2H" TargetMode="External"/><Relationship Id="rId406" Type="http://schemas.openxmlformats.org/officeDocument/2006/relationships/hyperlink" Target="consultantplus://offline/ref=DBD0A5C4B49BA06B0665E66DADC8B4A89F29F2055F7199E7AEABE55FD383E1BF8E5E4DBAED1E6B01S2E7H" TargetMode="External"/><Relationship Id="rId9" Type="http://schemas.openxmlformats.org/officeDocument/2006/relationships/hyperlink" Target="consultantplus://offline/ref=DBD0A5C4B49BA06B0665E66DADC8B4A89F23F9015A7099E7AEABE55FD383E1BF8E5E4DBAED1F6F07S2E7H" TargetMode="External"/><Relationship Id="rId210" Type="http://schemas.openxmlformats.org/officeDocument/2006/relationships/hyperlink" Target="consultantplus://offline/ref=DBD0A5C4B49BA06B0665E66DADC8B4A89F29F2055F7199E7AEABE55FD383E1BF8E5E4DBAED1F6B0FS2E4H" TargetMode="External"/><Relationship Id="rId392" Type="http://schemas.openxmlformats.org/officeDocument/2006/relationships/hyperlink" Target="consultantplus://offline/ref=DBD0A5C4B49BA06B0665E66DADC8B4A89C21FD005D7699E7AEABE55FD383E1BF8E5E4DBAED1F6C05S2E7H" TargetMode="External"/><Relationship Id="rId427" Type="http://schemas.openxmlformats.org/officeDocument/2006/relationships/hyperlink" Target="consultantplus://offline/ref=DBD0A5C4B49BA06B0665E66DADC8B4A89F27FC04597199E7AEABE55FD383E1BF8E5E4DBAED1F6F07S2E5H" TargetMode="External"/><Relationship Id="rId448" Type="http://schemas.openxmlformats.org/officeDocument/2006/relationships/hyperlink" Target="consultantplus://offline/ref=DBD0A5C4B49BA06B0665E66DADC8B4A89C21FD005D7699E7AEABE55FD383E1BF8E5E4DBAED1F6C04S2E5H" TargetMode="External"/><Relationship Id="rId469" Type="http://schemas.openxmlformats.org/officeDocument/2006/relationships/hyperlink" Target="consultantplus://offline/ref=DBD0A5C4B49BA06B0665E66DADC8B4A89C21FD005D7699E7AEABE55FD383E1BF8E5E4DBAED1F6C01S2E6H" TargetMode="External"/><Relationship Id="rId26" Type="http://schemas.openxmlformats.org/officeDocument/2006/relationships/hyperlink" Target="consultantplus://offline/ref=DBD0A5C4B49BA06B0665E66DADC8B4A89F20F303587299E7AEABE55FD383E1BF8E5E4DBAED1E6E0FS2E3H" TargetMode="External"/><Relationship Id="rId231" Type="http://schemas.openxmlformats.org/officeDocument/2006/relationships/hyperlink" Target="consultantplus://offline/ref=DBD0A5C4B49BA06B0665E66DADC8B4A89F29F2055F7199E7AEABE55FD383E1BF8E5E4DBAED1F6806S2E0H" TargetMode="External"/><Relationship Id="rId252" Type="http://schemas.openxmlformats.org/officeDocument/2006/relationships/hyperlink" Target="consultantplus://offline/ref=DBD0A5C4B49BA06B0665E66DADC8B4A89C21FD005D7699E7AEABE55FD383E1BF8E5E4DBAED1F6D01S2E2H" TargetMode="External"/><Relationship Id="rId273" Type="http://schemas.openxmlformats.org/officeDocument/2006/relationships/hyperlink" Target="consultantplus://offline/ref=DBD0A5C4B49BA06B0665E66DADC8B4A89F29F2055F7199E7AEABE55FD383E1BF8E5E4DBAED1F680FS2E6H" TargetMode="External"/><Relationship Id="rId294" Type="http://schemas.openxmlformats.org/officeDocument/2006/relationships/hyperlink" Target="consultantplus://offline/ref=DBD0A5C4B49BA06B0665E66DADC8B4A89C21FD005D7699E7AEABE55FD383E1BF8E5E4DBAED1F6C07S2E1H" TargetMode="External"/><Relationship Id="rId308" Type="http://schemas.openxmlformats.org/officeDocument/2006/relationships/hyperlink" Target="consultantplus://offline/ref=DBD0A5C4B49BA06B0665E66DADC8B4A89C21FD005D7699E7AEABE55FD383E1BF8E5E4DBAED1F6C06S2E1H" TargetMode="External"/><Relationship Id="rId329" Type="http://schemas.openxmlformats.org/officeDocument/2006/relationships/hyperlink" Target="consultantplus://offline/ref=DBD0A5C4B49BA06B0665E66DADC8B4A89C22FA005C7E99E7AEABE55FD383E1BF8E5E4DBAED1F6D07S2EAH" TargetMode="External"/><Relationship Id="rId480" Type="http://schemas.openxmlformats.org/officeDocument/2006/relationships/hyperlink" Target="consultantplus://offline/ref=DBD0A5C4B49BA06B0665E66DADC8B4A89C22FA025B7F99E7AEABE55FD383E1BF8E5E4DBAED1F6F00S2E7H" TargetMode="External"/><Relationship Id="rId47" Type="http://schemas.openxmlformats.org/officeDocument/2006/relationships/hyperlink" Target="consultantplus://offline/ref=DBD0A5C4B49BA06B0665E66DADC8B4A89C21F80B5B7599E7AEABE55FD383E1BF8E5E4DBAED1F6F07S2EAH" TargetMode="External"/><Relationship Id="rId68" Type="http://schemas.openxmlformats.org/officeDocument/2006/relationships/hyperlink" Target="consultantplus://offline/ref=DBD0A5C4B49BA06B0665E66DADC8B4A89C21FD01517599E7AEABE55FD383E1BF8E5E4DBAED1F6F05S2E3H" TargetMode="External"/><Relationship Id="rId89" Type="http://schemas.openxmlformats.org/officeDocument/2006/relationships/hyperlink" Target="consultantplus://offline/ref=DBD0A5C4B49BA06B0665E66DADC8B4A89C21FD01517599E7AEABE55FD383E1BF8E5E4DBAED1F6C0ES2EAH" TargetMode="External"/><Relationship Id="rId112" Type="http://schemas.openxmlformats.org/officeDocument/2006/relationships/hyperlink" Target="consultantplus://offline/ref=DBD0A5C4B49BA06B0665E66DADC8B4A89F29F2055F7199E7AEABE55FD383E1BF8E5E4DBAED1F6B06S2E3H" TargetMode="External"/><Relationship Id="rId133" Type="http://schemas.openxmlformats.org/officeDocument/2006/relationships/hyperlink" Target="consultantplus://offline/ref=DBD0A5C4B49BA06B0665E66DADC8B4A89C21FD005D7699E7AEABE55FD383E1BF8E5E4DBAED1F6D07S2E7H" TargetMode="External"/><Relationship Id="rId154" Type="http://schemas.openxmlformats.org/officeDocument/2006/relationships/hyperlink" Target="consultantplus://offline/ref=DBD0A5C4B49BA06B0665E66DADC8B4A89C21FD01517599E7AEABE55FD383E1BF8E5E4DBAED1F6B0ES2E3H" TargetMode="External"/><Relationship Id="rId175" Type="http://schemas.openxmlformats.org/officeDocument/2006/relationships/hyperlink" Target="consultantplus://offline/ref=DBD0A5C4B49BA06B0665E66DADC8B4A89C21FD005D7699E7AEABE55FD383E1BF8E5E4DBAED1F6D03S2E7H" TargetMode="External"/><Relationship Id="rId340" Type="http://schemas.openxmlformats.org/officeDocument/2006/relationships/hyperlink" Target="consultantplus://offline/ref=DBD0A5C4B49BA06B0665E66DADC8B4A89C21FD01517599E7AEABE55FD383E1BF8E5E4DBAED1F6703S2EAH" TargetMode="External"/><Relationship Id="rId361" Type="http://schemas.openxmlformats.org/officeDocument/2006/relationships/hyperlink" Target="consultantplus://offline/ref=DBD0A5C4B49BA06B0665E66DADC8B4A89C20FC035F7199E7AEABE55FD383E1BF8E5E4DBAED1F6F01S2EBH" TargetMode="External"/><Relationship Id="rId196" Type="http://schemas.openxmlformats.org/officeDocument/2006/relationships/hyperlink" Target="consultantplus://offline/ref=DBD0A5C4B49BA06B0665E66DADC8B4A89F29FB05517F99E7AEABE55FD3S8E3H" TargetMode="External"/><Relationship Id="rId200" Type="http://schemas.openxmlformats.org/officeDocument/2006/relationships/hyperlink" Target="consultantplus://offline/ref=DBD0A5C4B49BA06B0665E66DADC8B4A89F29F2055F7199E7AEABE55FD383E1BF8E5E4DBAED1F6B0FS2E3H" TargetMode="External"/><Relationship Id="rId382" Type="http://schemas.openxmlformats.org/officeDocument/2006/relationships/hyperlink" Target="consultantplus://offline/ref=DBD0A5C4B49BA06B0665E66DADC8B4A89C21FD005D7699E7AEABE55FD383E1BF8E5E4DBAED1F6C06S2E5H" TargetMode="External"/><Relationship Id="rId417" Type="http://schemas.openxmlformats.org/officeDocument/2006/relationships/hyperlink" Target="consultantplus://offline/ref=DBD0A5C4B49BA06B0665E66DADC8B4A89C21FD01517599E7AEABE55FD383E1BF8E5E4DBAED1E6C03S2E6H" TargetMode="External"/><Relationship Id="rId438" Type="http://schemas.openxmlformats.org/officeDocument/2006/relationships/hyperlink" Target="consultantplus://offline/ref=DBD0A5C4B49BA06B0665E66DADC8B4A89C22FA045F7099E7AEABE55FD383E1BF8E5E4DBAED1F6F0ES2E4H" TargetMode="External"/><Relationship Id="rId459" Type="http://schemas.openxmlformats.org/officeDocument/2006/relationships/hyperlink" Target="consultantplus://offline/ref=DBD0A5C4B49BA06B0665E66DADC8B4A89F29F2055F7199E7AEABE55FD383E1BF8E5E4DBAED1E6A04S2E4H" TargetMode="External"/><Relationship Id="rId16" Type="http://schemas.openxmlformats.org/officeDocument/2006/relationships/hyperlink" Target="consultantplus://offline/ref=DBD0A5C4B49BA06B0665E66DADC8B4A89F28FF015F7599E7AEABE55FD383E1BF8E5E4DBAED1F6F07S2E7H" TargetMode="External"/><Relationship Id="rId221" Type="http://schemas.openxmlformats.org/officeDocument/2006/relationships/hyperlink" Target="consultantplus://offline/ref=DBD0A5C4B49BA06B0665E66DADC8B4A89C21FD01517599E7AEABE55FD383E1BF8E5E4DBAED1F6A04S2E7H" TargetMode="External"/><Relationship Id="rId242" Type="http://schemas.openxmlformats.org/officeDocument/2006/relationships/hyperlink" Target="consultantplus://offline/ref=DBD0A5C4B49BA06B0665E66DADC8B4A89C21FD005D7699E7AEABE55FD383E1BF8E5E4DBAED1F6D02S2E5H" TargetMode="External"/><Relationship Id="rId263" Type="http://schemas.openxmlformats.org/officeDocument/2006/relationships/hyperlink" Target="consultantplus://offline/ref=DBD0A5C4B49BA06B0665E66DADC8B4A89C21FC005E7E99E7AEABE55FD3S8E3H" TargetMode="External"/><Relationship Id="rId284" Type="http://schemas.openxmlformats.org/officeDocument/2006/relationships/hyperlink" Target="consultantplus://offline/ref=DBD0A5C4B49BA06B0665E66DADC8B4A89C21FD01517599E7AEABE55FD383E1BF8E5E4DBAED1F6704S2E3H" TargetMode="External"/><Relationship Id="rId319" Type="http://schemas.openxmlformats.org/officeDocument/2006/relationships/hyperlink" Target="consultantplus://offline/ref=DBD0A5C4B49BA06B0665E66DADC8B4A89F29F2055F7199E7AEABE55FD383E1BF8E5E4DBAED1F6707S2E2H" TargetMode="External"/><Relationship Id="rId470" Type="http://schemas.openxmlformats.org/officeDocument/2006/relationships/hyperlink" Target="consultantplus://offline/ref=DBD0A5C4B49BA06B0665E66DADC8B4A89F29F2055F7199E7AEABE55FD383E1BF8E5E4DBAED1E6907S2E3H" TargetMode="External"/><Relationship Id="rId37" Type="http://schemas.openxmlformats.org/officeDocument/2006/relationships/hyperlink" Target="consultantplus://offline/ref=DBD0A5C4B49BA06B0665E66DADC8B4A89C21FD005D7699E7AEABE55FD383E1BF8E5E4DBAED1F6F06S2E2H" TargetMode="External"/><Relationship Id="rId58" Type="http://schemas.openxmlformats.org/officeDocument/2006/relationships/hyperlink" Target="consultantplus://offline/ref=DBD0A5C4B49BA06B0665E66DADC8B4A89C22FA005C7E99E7AEABE55FD383E1BF8E5E4DBAED1F6D07S2EAH" TargetMode="External"/><Relationship Id="rId79" Type="http://schemas.openxmlformats.org/officeDocument/2006/relationships/hyperlink" Target="consultantplus://offline/ref=DBD0A5C4B49BA06B0665E66DADC8B4A89C21FD01517599E7AEABE55FD383E1BF8E5E4DBAED1F6C0ES2E0H" TargetMode="External"/><Relationship Id="rId102" Type="http://schemas.openxmlformats.org/officeDocument/2006/relationships/hyperlink" Target="consultantplus://offline/ref=DBD0A5C4B49BA06B0665E66DADC8B4A89F29F2055F7199E7AEABE55FD383E1BF8E5E4DBAED1F6C00S2EAH" TargetMode="External"/><Relationship Id="rId123" Type="http://schemas.openxmlformats.org/officeDocument/2006/relationships/hyperlink" Target="consultantplus://offline/ref=DBD0A5C4B49BA06B0665E66DADC8B4A89C21FD01517599E7AEABE55FD383E1BF8E5E4DBAED1F6B0FS2E7H" TargetMode="External"/><Relationship Id="rId144" Type="http://schemas.openxmlformats.org/officeDocument/2006/relationships/hyperlink" Target="consultantplus://offline/ref=DBD0A5C4B49BA06B0665E66DADC8B4A89C21FA055E7699E7AEABE55FD383E1BF8E5E4DBAED1F6F06S2E0H" TargetMode="External"/><Relationship Id="rId330" Type="http://schemas.openxmlformats.org/officeDocument/2006/relationships/hyperlink" Target="consultantplus://offline/ref=DBD0A5C4B49BA06B0665E66DADC8B4A89C20FC03507799E7AEABE55FD383E1BF8E5E4DBAED1F6F04S2E6H" TargetMode="External"/><Relationship Id="rId90" Type="http://schemas.openxmlformats.org/officeDocument/2006/relationships/hyperlink" Target="consultantplus://offline/ref=DBD0A5C4B49BA06B0665E66DADC8B4A89F29F2055F7199E7AEABE55FD383E1BF8E5E4DBAED1F6C00S2E0H" TargetMode="External"/><Relationship Id="rId165" Type="http://schemas.openxmlformats.org/officeDocument/2006/relationships/hyperlink" Target="consultantplus://offline/ref=DBD0A5C4B49BA06B0665E66DADC8B4A89C21FD005D7699E7AEABE55FD383E1BF8E5E4DBAED1F6D04S2E1H" TargetMode="External"/><Relationship Id="rId186" Type="http://schemas.openxmlformats.org/officeDocument/2006/relationships/hyperlink" Target="consultantplus://offline/ref=DBD0A5C4B49BA06B0665E66DADC8B4A89F29F2055F7199E7AEABE55FD383E1BF8E5E4DBAED1F6B00S2EBH" TargetMode="External"/><Relationship Id="rId351" Type="http://schemas.openxmlformats.org/officeDocument/2006/relationships/hyperlink" Target="consultantplus://offline/ref=DBD0A5C4B49BA06B0665E66DADC8B4A89C21FD01517599E7AEABE55FD383E1BF8E5E4DBAED1F6702S2E2H" TargetMode="External"/><Relationship Id="rId372" Type="http://schemas.openxmlformats.org/officeDocument/2006/relationships/hyperlink" Target="consultantplus://offline/ref=DBD0A5C4B49BA06B0665E66DADC8B4A89C22FB055B7299E7AEABE55FD383E1BF8E5E4DBAED1F6B01S2E4H" TargetMode="External"/><Relationship Id="rId393" Type="http://schemas.openxmlformats.org/officeDocument/2006/relationships/hyperlink" Target="consultantplus://offline/ref=DBD0A5C4B49BA06B0665E66DADC8B4A89C22FA025B7F99E7AEABE55FD383E1BF8E5E4DBAED1F6F01S2E1H" TargetMode="External"/><Relationship Id="rId407" Type="http://schemas.openxmlformats.org/officeDocument/2006/relationships/hyperlink" Target="consultantplus://offline/ref=DBD0A5C4B49BA06B0665E66DADC8B4A89F29F2055F7199E7AEABE55FD383E1BF8E5E4DBAED1E6B01S2E5H" TargetMode="External"/><Relationship Id="rId428" Type="http://schemas.openxmlformats.org/officeDocument/2006/relationships/hyperlink" Target="consultantplus://offline/ref=DBD0A5C4B49BA06B0665E66DADC8B4A89C21FB075D7799E7AEABE55FD383E1BF8E5E4DBAED1F6F06S2EAH" TargetMode="External"/><Relationship Id="rId449" Type="http://schemas.openxmlformats.org/officeDocument/2006/relationships/hyperlink" Target="consultantplus://offline/ref=DBD0A5C4B49BA06B0665E66DADC8B4A89C21FD01517599E7AEABE55FD383E1BF8E5E4DBAED1E6C03S2E7H" TargetMode="External"/><Relationship Id="rId211" Type="http://schemas.openxmlformats.org/officeDocument/2006/relationships/hyperlink" Target="consultantplus://offline/ref=DBD0A5C4B49BA06B0665E66DADC8B4A89C21FD01517599E7AEABE55FD383E1BF8E5E4DBAED1F6A04S2E3H" TargetMode="External"/><Relationship Id="rId232" Type="http://schemas.openxmlformats.org/officeDocument/2006/relationships/hyperlink" Target="consultantplus://offline/ref=DBD0A5C4B49BA06B0665E66DADC8B4A89C21FD01517599E7AEABE55FD383E1BF8E5E4DBAED1F6802S2E7H" TargetMode="External"/><Relationship Id="rId253" Type="http://schemas.openxmlformats.org/officeDocument/2006/relationships/hyperlink" Target="consultantplus://offline/ref=DBD0A5C4B49BA06B0665E66DADC8B4A89C21FD005D7699E7AEABE55FD383E1BF8E5E4DBAED1F6D01S2E2H" TargetMode="External"/><Relationship Id="rId274" Type="http://schemas.openxmlformats.org/officeDocument/2006/relationships/hyperlink" Target="consultantplus://offline/ref=DBD0A5C4B49BA06B0665E66DADC8B4A89F29F2055F7199E7AEABE55FD383E1BF8E5E4DBAED1F680FS2E7H" TargetMode="External"/><Relationship Id="rId295" Type="http://schemas.openxmlformats.org/officeDocument/2006/relationships/hyperlink" Target="consultantplus://offline/ref=DBD0A5C4B49BA06B0665E66DADC8B4A89C21FD005D7699E7AEABE55FD383E1BF8E5E4DBAED1F6C07S2E4H" TargetMode="External"/><Relationship Id="rId309" Type="http://schemas.openxmlformats.org/officeDocument/2006/relationships/hyperlink" Target="consultantplus://offline/ref=DBD0A5C4B49BA06B0665E66DADC8B4A89C20FA02517F99E7AEABE55FD383E1BF8E5E4DBAED1F6C03S2E7H" TargetMode="External"/><Relationship Id="rId460" Type="http://schemas.openxmlformats.org/officeDocument/2006/relationships/hyperlink" Target="consultantplus://offline/ref=DBD0A5C4B49BA06B0665E66DADC8B4A89C21FD005D7699E7AEABE55FD383E1BF8E5E4DBAED1F6C04S2EAH" TargetMode="External"/><Relationship Id="rId481" Type="http://schemas.openxmlformats.org/officeDocument/2006/relationships/hyperlink" Target="consultantplus://offline/ref=DBD0A5C4B49BA06B0665E66DADC8B4A89C22FA045F7099E7AEABE55FD383E1BF8E5E4DBAED1F6F0ES2E5H" TargetMode="External"/><Relationship Id="rId27" Type="http://schemas.openxmlformats.org/officeDocument/2006/relationships/hyperlink" Target="consultantplus://offline/ref=DBD0A5C4B49BA06B0665E66DADC8B4A89F20F303587299E7AEABE55FD383E1BF8E5E4DBAED1D6A05S2EBH" TargetMode="External"/><Relationship Id="rId48" Type="http://schemas.openxmlformats.org/officeDocument/2006/relationships/hyperlink" Target="consultantplus://offline/ref=DBD0A5C4B49BA06B0665E66DADC8B4A89F22F3005B7299E7AEABE55FD3S8E3H" TargetMode="External"/><Relationship Id="rId69" Type="http://schemas.openxmlformats.org/officeDocument/2006/relationships/hyperlink" Target="consultantplus://offline/ref=DBD0A5C4B49BA06B0665E66DADC8B4A89C22FA00517199E7AEABE55FD383E1BF8E5E4DBAED1F6F03S2E1H" TargetMode="External"/><Relationship Id="rId113" Type="http://schemas.openxmlformats.org/officeDocument/2006/relationships/hyperlink" Target="consultantplus://offline/ref=DBD0A5C4B49BA06B0665E66DADC8B4A89C21FD005D7699E7AEABE55FD383E1BF8E5E4DBAED1F6E0ES2E4H" TargetMode="External"/><Relationship Id="rId134" Type="http://schemas.openxmlformats.org/officeDocument/2006/relationships/hyperlink" Target="consultantplus://offline/ref=DBD0A5C4B49BA06B0665E66DADC8B4A89C22FB055F7399E7AEABE55FD383E1BF8E5E4DBAED1F6E05S2EAH" TargetMode="External"/><Relationship Id="rId320" Type="http://schemas.openxmlformats.org/officeDocument/2006/relationships/hyperlink" Target="consultantplus://offline/ref=DBD0A5C4B49BA06B0665E66DADC8B4A89C21FD01517599E7AEABE55FD383E1BF8E5E4DBAED1F6703S2E0H" TargetMode="External"/><Relationship Id="rId80" Type="http://schemas.openxmlformats.org/officeDocument/2006/relationships/hyperlink" Target="consultantplus://offline/ref=DBD0A5C4B49BA06B0665E66DADC8B4A89C21FD01517599E7AEABE55FD383E1BF8E5E4DBAED1F6C0ES2E1H" TargetMode="External"/><Relationship Id="rId155" Type="http://schemas.openxmlformats.org/officeDocument/2006/relationships/image" Target="media/image1.wmf"/><Relationship Id="rId176" Type="http://schemas.openxmlformats.org/officeDocument/2006/relationships/hyperlink" Target="consultantplus://offline/ref=DBD0A5C4B49BA06B0665E66DADC8B4A89C21FD005D7699E7AEABE55FD383E1BF8E5E4DBAED1F6D03S2EAH" TargetMode="External"/><Relationship Id="rId197" Type="http://schemas.openxmlformats.org/officeDocument/2006/relationships/hyperlink" Target="consultantplus://offline/ref=DBD0A5C4B49BA06B0665E66DADC8B4A89C21FD0B517399E7AEABE55FD3S8E3H" TargetMode="External"/><Relationship Id="rId341" Type="http://schemas.openxmlformats.org/officeDocument/2006/relationships/hyperlink" Target="consultantplus://offline/ref=DBD0A5C4B49BA06B0665E66DADC8B4A89C20FD0B5A7499E7AEABE55FD3S8E3H" TargetMode="External"/><Relationship Id="rId362" Type="http://schemas.openxmlformats.org/officeDocument/2006/relationships/hyperlink" Target="consultantplus://offline/ref=DBD0A5C4B49BA06B0665E66DADC8B4A89C22FB055F7399E7AEABE55FD383E1BF8E5E4DBAED1F6C01S2E3H" TargetMode="External"/><Relationship Id="rId383" Type="http://schemas.openxmlformats.org/officeDocument/2006/relationships/hyperlink" Target="consultantplus://offline/ref=DBD0A5C4B49BA06B0665E66DADC8B4A89C21FD01517599E7AEABE55FD383E1BF8E5E4DBAED1E6C04S2E6H" TargetMode="External"/><Relationship Id="rId418" Type="http://schemas.openxmlformats.org/officeDocument/2006/relationships/hyperlink" Target="consultantplus://offline/ref=DBD0A5C4B49BA06B0665E66DADC8B4A89C21FD005D7699E7AEABE55FD383E1BF8E5E4DBAED1F6C04S2E4H" TargetMode="External"/><Relationship Id="rId439" Type="http://schemas.openxmlformats.org/officeDocument/2006/relationships/hyperlink" Target="consultantplus://offline/ref=DBD0A5C4B49BA06B0665E66DADC8B4A89F29F2055F7199E7AEABE55FD383E1BF8E5E4DBAED1E6B00S2EBH" TargetMode="External"/><Relationship Id="rId201" Type="http://schemas.openxmlformats.org/officeDocument/2006/relationships/hyperlink" Target="consultantplus://offline/ref=DBD0A5C4B49BA06B0665E66DADC8B4A89C21FD01517599E7AEABE55FD383E1BF8E5E4DBAED1F6A05S2E4H" TargetMode="External"/><Relationship Id="rId222" Type="http://schemas.openxmlformats.org/officeDocument/2006/relationships/hyperlink" Target="consultantplus://offline/ref=DBD0A5C4B49BA06B0665E66DADC8B4A89C21FD01517599E7AEABE55FD383E1BF8E5E4DBAED1F6A04S2E4H" TargetMode="External"/><Relationship Id="rId243" Type="http://schemas.openxmlformats.org/officeDocument/2006/relationships/hyperlink" Target="consultantplus://offline/ref=DBD0A5C4B49BA06B0665E66DADC8B4A89C21FD01517599E7AEABE55FD383E1BF8E5E4DBAED1F6802S2E5H" TargetMode="External"/><Relationship Id="rId264" Type="http://schemas.openxmlformats.org/officeDocument/2006/relationships/hyperlink" Target="consultantplus://offline/ref=DBD0A5C4B49BA06B0665E66DADC8B4A89C22FA045F7099E7AEABE55FD383E1BF8E5E4DBAED1F6F0ES2E3H" TargetMode="External"/><Relationship Id="rId285" Type="http://schemas.openxmlformats.org/officeDocument/2006/relationships/hyperlink" Target="consultantplus://offline/ref=DBD0A5C4B49BA06B0665E66DADC8B4A89C21FD005D7699E7AEABE55FD383E1BF8E5E4DBAED1F6D0FS2E0H" TargetMode="External"/><Relationship Id="rId450" Type="http://schemas.openxmlformats.org/officeDocument/2006/relationships/hyperlink" Target="consultantplus://offline/ref=DBD0A5C4B49BA06B0665E66DADC8B4A89F29F2055F7199E7AEABE55FD383E1BF8E5E4DBAED1E6A05S2E5H" TargetMode="External"/><Relationship Id="rId471" Type="http://schemas.openxmlformats.org/officeDocument/2006/relationships/hyperlink" Target="consultantplus://offline/ref=DBD0A5C4B49BA06B0665E66DADC8B4A89F29F2055F7199E7AEABE55FD383E1BF8E5E4DBAED1E6907S2E1H" TargetMode="External"/><Relationship Id="rId17" Type="http://schemas.openxmlformats.org/officeDocument/2006/relationships/hyperlink" Target="consultantplus://offline/ref=DBD0A5C4B49BA06B0665E66DADC8B4A89C22FA045F7099E7AEABE55FD383E1BF8E5E4DBAED1F6F0FS2EBH" TargetMode="External"/><Relationship Id="rId38" Type="http://schemas.openxmlformats.org/officeDocument/2006/relationships/hyperlink" Target="consultantplus://offline/ref=DBD0A5C4B49BA06B0665E66DADC8B4A89C21FD01517599E7AEABE55FD383E1BF8E5E4DBAED1F6F06S2E0H" TargetMode="External"/><Relationship Id="rId59" Type="http://schemas.openxmlformats.org/officeDocument/2006/relationships/hyperlink" Target="consultantplus://offline/ref=DBD0A5C4B49BA06B0665E66DADC8B4A89C21F20B507099E7AEABE55FD383E1BF8E5E4DBAED1F6F04S2E1H" TargetMode="External"/><Relationship Id="rId103" Type="http://schemas.openxmlformats.org/officeDocument/2006/relationships/hyperlink" Target="consultantplus://offline/ref=DBD0A5C4B49BA06B0665E66DADC8B4A89C21FD01517599E7AEABE55FD383E1BF8E5E4DBAED1F6B07S2E7H" TargetMode="External"/><Relationship Id="rId124" Type="http://schemas.openxmlformats.org/officeDocument/2006/relationships/hyperlink" Target="consultantplus://offline/ref=DBD0A5C4B49BA06B0665E66DADC8B4A89C22FB055F7399E7AEABE55FD383E1BF8E5E4DBAED1F6C01S2E3H" TargetMode="External"/><Relationship Id="rId310" Type="http://schemas.openxmlformats.org/officeDocument/2006/relationships/hyperlink" Target="consultantplus://offline/ref=DBD0A5C4B49BA06B0665E66DADC8B4A89C22FA045F7099E7AEABE55FD383E1BF8E5E4DBAED1F6F0ES2E3H" TargetMode="External"/><Relationship Id="rId70" Type="http://schemas.openxmlformats.org/officeDocument/2006/relationships/hyperlink" Target="consultantplus://offline/ref=DBD0A5C4B49BA06B0665E66DADC8B4A89C21FD005D7699E7AEABE55FD383E1BF8E5E4DBAED1F6F06S2E3H" TargetMode="External"/><Relationship Id="rId91" Type="http://schemas.openxmlformats.org/officeDocument/2006/relationships/hyperlink" Target="consultantplus://offline/ref=DBD0A5C4B49BA06B0665E66DADC8B4A89C21FD01517599E7AEABE55FD383E1BF8E5E4DBAED1F6C0ES2EBH" TargetMode="External"/><Relationship Id="rId145" Type="http://schemas.openxmlformats.org/officeDocument/2006/relationships/hyperlink" Target="consultantplus://offline/ref=DBD0A5C4B49BA06B0665E66DADC8B4A89F29F2055F7199E7AEABE55FD383E1BF8E5E4DBAED1F6B01S2EBH" TargetMode="External"/><Relationship Id="rId166" Type="http://schemas.openxmlformats.org/officeDocument/2006/relationships/hyperlink" Target="consultantplus://offline/ref=DBD0A5C4B49BA06B0665E66DADC8B4A89C21FD005D7699E7AEABE55FD383E1BF8E5E4DBAED1F6D04S2E4H" TargetMode="External"/><Relationship Id="rId187" Type="http://schemas.openxmlformats.org/officeDocument/2006/relationships/hyperlink" Target="consultantplus://offline/ref=DBD0A5C4B49BA06B0665E66DADC8B4A89C21FD01517599E7AEABE55FD383E1BF8E5E4DBAED1F6A05S2E1H" TargetMode="External"/><Relationship Id="rId331" Type="http://schemas.openxmlformats.org/officeDocument/2006/relationships/hyperlink" Target="consultantplus://offline/ref=DBD0A5C4B49BA06B0665E66DADC8B4A89F29F2055F7199E7AEABE55FD383E1BF8E5E4DBAED1F6707S2E4H" TargetMode="External"/><Relationship Id="rId352" Type="http://schemas.openxmlformats.org/officeDocument/2006/relationships/hyperlink" Target="consultantplus://offline/ref=DBD0A5C4B49BA06B0665E66DADC8B4A89C21FD01517599E7AEABE55FD383E1BF8E5E4DBAED1F6702S2E2H" TargetMode="External"/><Relationship Id="rId373" Type="http://schemas.openxmlformats.org/officeDocument/2006/relationships/hyperlink" Target="consultantplus://offline/ref=DBD0A5C4B49BA06B0665E66DADC8B4A89C22FB055B7299E7AEABE55FD383E1BF8E5E4DBAED1F6A03S2E4H" TargetMode="External"/><Relationship Id="rId394" Type="http://schemas.openxmlformats.org/officeDocument/2006/relationships/hyperlink" Target="consultantplus://offline/ref=DBD0A5C4B49BA06B0665E66DADC8B4A89C22FA025B7F99E7AEABE55FD383E1BF8E5E4DBAED1F6F00S2E7H" TargetMode="External"/><Relationship Id="rId408" Type="http://schemas.openxmlformats.org/officeDocument/2006/relationships/hyperlink" Target="consultantplus://offline/ref=DBD0A5C4B49BA06B0665E66DADC8B4A89C21FD005D7699E7AEABE55FD383E1BF8E5E4DBAED1F6C05S2EAH" TargetMode="External"/><Relationship Id="rId429" Type="http://schemas.openxmlformats.org/officeDocument/2006/relationships/hyperlink" Target="consultantplus://offline/ref=DBD0A5C4B49BA06B0665E66DADC8B4A89C22FA025B7F99E7AEABE55FD383E1BF8E5E4DBAED1F6F01S2E1H" TargetMode="External"/><Relationship Id="rId1" Type="http://schemas.openxmlformats.org/officeDocument/2006/relationships/styles" Target="styles.xml"/><Relationship Id="rId212" Type="http://schemas.openxmlformats.org/officeDocument/2006/relationships/hyperlink" Target="consultantplus://offline/ref=DBD0A5C4B49BA06B0665E66DADC8B4A89F29F2055F7199E7AEABE55FD383E1BF8E5E4DBAED1F6B0FS2E5H" TargetMode="External"/><Relationship Id="rId233" Type="http://schemas.openxmlformats.org/officeDocument/2006/relationships/hyperlink" Target="consultantplus://offline/ref=DBD0A5C4B49BA06B0665E66DADC8B4A89F29F2055F7199E7AEABE55FD383E1BF8E5E4DBAED1F6806S2E1H" TargetMode="External"/><Relationship Id="rId254" Type="http://schemas.openxmlformats.org/officeDocument/2006/relationships/hyperlink" Target="consultantplus://offline/ref=DBD0A5C4B49BA06B0665E66DADC8B4A89C21FD005D7699E7AEABE55FD383E1BF8E5E4DBAED1F6D01S2E0H" TargetMode="External"/><Relationship Id="rId440" Type="http://schemas.openxmlformats.org/officeDocument/2006/relationships/hyperlink" Target="consultantplus://offline/ref=DBD0A5C4B49BA06B0665E66DADC8B4A89C22FA025B7F99E7AEABE55FD383E1BF8E5E4DBAED1F6F01S2E1H" TargetMode="External"/><Relationship Id="rId28" Type="http://schemas.openxmlformats.org/officeDocument/2006/relationships/hyperlink" Target="consultantplus://offline/ref=DBD0A5C4B49BA06B0665E66DADC8B4A89F28FF015F7599E7AEABE55FD383E1BF8E5E4DBAED1F6F06S2E3H" TargetMode="External"/><Relationship Id="rId49" Type="http://schemas.openxmlformats.org/officeDocument/2006/relationships/hyperlink" Target="consultantplus://offline/ref=DBD0A5C4B49BA06B0665E66DADC8B4A89F29F2055F7199E7AEABE55FD383E1BF8E5E4DBAED1F6F06S2E6H" TargetMode="External"/><Relationship Id="rId114" Type="http://schemas.openxmlformats.org/officeDocument/2006/relationships/hyperlink" Target="consultantplus://offline/ref=DBD0A5C4B49BA06B0665E66DADC8B4A89C21FD005D7699E7AEABE55FD383E1BF8E5E4DBAED1F6E0ES2E4H" TargetMode="External"/><Relationship Id="rId275" Type="http://schemas.openxmlformats.org/officeDocument/2006/relationships/hyperlink" Target="consultantplus://offline/ref=DBD0A5C4B49BA06B0665E66DADC8B4A89C21FD005D7699E7AEABE55FD383E1BF8E5E4DBAED1F6D00S2EBH" TargetMode="External"/><Relationship Id="rId296" Type="http://schemas.openxmlformats.org/officeDocument/2006/relationships/hyperlink" Target="consultantplus://offline/ref=DBD0A5C4B49BA06B0665E66DADC8B4A89C21FD005D7699E7AEABE55FD383E1BF8E5E4DBAED1F6C07S2E5H" TargetMode="External"/><Relationship Id="rId300" Type="http://schemas.openxmlformats.org/officeDocument/2006/relationships/hyperlink" Target="consultantplus://offline/ref=DBD0A5C4B49BA06B0665E66DADC8B4A89F29F2055F7199E7AEABE55FD383E1BF8E5E4DBAED1F680ES2E0H" TargetMode="External"/><Relationship Id="rId461" Type="http://schemas.openxmlformats.org/officeDocument/2006/relationships/hyperlink" Target="consultantplus://offline/ref=DBD0A5C4B49BA06B0665E66DADC8B4A89C21FD005D7699E7AEABE55FD383E1BF8E5E4DBAED1F6C03S2E2H" TargetMode="External"/><Relationship Id="rId482" Type="http://schemas.openxmlformats.org/officeDocument/2006/relationships/hyperlink" Target="consultantplus://offline/ref=DBD0A5C4B49BA06B0665E66DADC8B4A89C21FD01517599E7AEABE55FD383E1BF8E5E4DBAED1E6C0ES2E5H" TargetMode="External"/><Relationship Id="rId60" Type="http://schemas.openxmlformats.org/officeDocument/2006/relationships/hyperlink" Target="consultantplus://offline/ref=DBD0A5C4B49BA06B0665E66DADC8B4A89C27FD055F7E99E7AEABE55FD3S8E3H" TargetMode="External"/><Relationship Id="rId81" Type="http://schemas.openxmlformats.org/officeDocument/2006/relationships/hyperlink" Target="consultantplus://offline/ref=DBD0A5C4B49BA06B0665E66DADC8B4A89C21FD01517599E7AEABE55FD383E1BF8E5E4DBAED1F6C0ES2E6H" TargetMode="External"/><Relationship Id="rId135" Type="http://schemas.openxmlformats.org/officeDocument/2006/relationships/hyperlink" Target="consultantplus://offline/ref=DBD0A5C4B49BA06B0665E66DADC8B4A89C22FB055F7399E7AEABE55FD383E1BF8E5E4DBAED1F6E04S2E6H" TargetMode="External"/><Relationship Id="rId156" Type="http://schemas.openxmlformats.org/officeDocument/2006/relationships/hyperlink" Target="consultantplus://offline/ref=DBD0A5C4B49BA06B0665E66DADC8B4A89C21FD01517599E7AEABE55FD383E1BF8E5E4DBAED1F6B0ES2E0H" TargetMode="External"/><Relationship Id="rId177" Type="http://schemas.openxmlformats.org/officeDocument/2006/relationships/hyperlink" Target="consultantplus://offline/ref=DBD0A5C4B49BA06B0665E66DADC8B4A89C22FA025B7F99E7AEABE55FD383E1BF8E5E4DBAED1F6F01S2E1H" TargetMode="External"/><Relationship Id="rId198" Type="http://schemas.openxmlformats.org/officeDocument/2006/relationships/hyperlink" Target="consultantplus://offline/ref=DBD0A5C4B49BA06B0665E66DADC8B4A89F24F206587199E7AEABE55FD3S8E3H" TargetMode="External"/><Relationship Id="rId321" Type="http://schemas.openxmlformats.org/officeDocument/2006/relationships/hyperlink" Target="consultantplus://offline/ref=DBD0A5C4B49BA06B0665E66DADC8B4A89F29F2055F7199E7AEABE55FD383E1BF8E5E4DBAED1F6707S2E3H" TargetMode="External"/><Relationship Id="rId342" Type="http://schemas.openxmlformats.org/officeDocument/2006/relationships/hyperlink" Target="consultantplus://offline/ref=DBD0A5C4B49BA06B0665E66DADC8B4A89F29F2055F7199E7AEABE55FD383E1BF8E5E4DBAED1F6706S2E0H" TargetMode="External"/><Relationship Id="rId363" Type="http://schemas.openxmlformats.org/officeDocument/2006/relationships/hyperlink" Target="consultantplus://offline/ref=DBD0A5C4B49BA06B0665E66DADC8B4A89C20FC035F7199E7AEABE55FD383E1BF8E5E4DBAED1F6F05S2E2H" TargetMode="External"/><Relationship Id="rId384" Type="http://schemas.openxmlformats.org/officeDocument/2006/relationships/hyperlink" Target="consultantplus://offline/ref=DBD0A5C4B49BA06B0665E66DADC8B4A89F29F2055F7199E7AEABE55FD383E1BF8E5E4DBAED1E6B01S2E2H" TargetMode="External"/><Relationship Id="rId419" Type="http://schemas.openxmlformats.org/officeDocument/2006/relationships/hyperlink" Target="consultantplus://offline/ref=DBD0A5C4B49BA06B0665E66DADC8B4A89C22FA045F7099E7AEABE55FD383E1BF8E5E4DBAED1F6F0ES2E6H" TargetMode="External"/><Relationship Id="rId202" Type="http://schemas.openxmlformats.org/officeDocument/2006/relationships/hyperlink" Target="consultantplus://offline/ref=DBD0A5C4B49BA06B0665E66DADC8B4A89F29F2055F7199E7AEABE55FD383E1BF8E5E4DBAED1F6B0FS2E0H" TargetMode="External"/><Relationship Id="rId223" Type="http://schemas.openxmlformats.org/officeDocument/2006/relationships/hyperlink" Target="consultantplus://offline/ref=DBD0A5C4B49BA06B0665E66DADC8B4A89C22FB055B7299E7AEABE55FD3S8E3H" TargetMode="External"/><Relationship Id="rId244" Type="http://schemas.openxmlformats.org/officeDocument/2006/relationships/hyperlink" Target="consultantplus://offline/ref=DBD0A5C4B49BA06B0665E66DADC8B4A89C27FD055F7E99E7AEABE55FD3S8E3H" TargetMode="External"/><Relationship Id="rId430" Type="http://schemas.openxmlformats.org/officeDocument/2006/relationships/hyperlink" Target="consultantplus://offline/ref=DBD0A5C4B49BA06B0665E66DADC8B4A89C22FA025B7F99E7AEABE55FD383E1BF8E5E4DBAED1F6F00S2E7H" TargetMode="External"/><Relationship Id="rId18" Type="http://schemas.openxmlformats.org/officeDocument/2006/relationships/hyperlink" Target="consultantplus://offline/ref=DBD0A5C4B49BA06B0665E66DADC8B4A89F29F2055F7199E7AEABE55FD383E1BF8E5E4DBAED1F6F07S2E7H" TargetMode="External"/><Relationship Id="rId39" Type="http://schemas.openxmlformats.org/officeDocument/2006/relationships/hyperlink" Target="consultantplus://offline/ref=DBD0A5C4B49BA06B0665E66DADC8B4A89F29F2055F7199E7AEABE55FD383E1BF8E5E4DBAED1F6F06S2E3H" TargetMode="External"/><Relationship Id="rId265" Type="http://schemas.openxmlformats.org/officeDocument/2006/relationships/hyperlink" Target="consultantplus://offline/ref=DBD0A5C4B49BA06B0665E66DADC8B4A89F29F2055F7199E7AEABE55FD383E1BF8E5E4DBAED1F680FS2E0H" TargetMode="External"/><Relationship Id="rId286" Type="http://schemas.openxmlformats.org/officeDocument/2006/relationships/hyperlink" Target="consultantplus://offline/ref=DBD0A5C4B49BA06B0665E66DADC8B4A89C21FD01517599E7AEABE55FD383E1BF8E5E4DBAED1F6704S2E6H" TargetMode="External"/><Relationship Id="rId451" Type="http://schemas.openxmlformats.org/officeDocument/2006/relationships/hyperlink" Target="consultantplus://offline/ref=DBD0A5C4B49BA06B0665E66DADC8B4A89C21FD01517599E7AEABE55FD383E1BF8E5E4DBAED1E6C03S2E5H" TargetMode="External"/><Relationship Id="rId472" Type="http://schemas.openxmlformats.org/officeDocument/2006/relationships/hyperlink" Target="consultantplus://offline/ref=DBD0A5C4B49BA06B0665E66DADC8B4A89F29F2055F7199E7AEABE55FD383E1BF8E5E4DBAED1E6907S2E6H" TargetMode="External"/><Relationship Id="rId50" Type="http://schemas.openxmlformats.org/officeDocument/2006/relationships/hyperlink" Target="consultantplus://offline/ref=DBD0A5C4B49BA06B0665E66DADC8B4A89C20FB025F7E99E7AEABE55FD383E1BF8E5E4DBDSEEAH" TargetMode="External"/><Relationship Id="rId104" Type="http://schemas.openxmlformats.org/officeDocument/2006/relationships/hyperlink" Target="consultantplus://offline/ref=DBD0A5C4B49BA06B0665E66DADC8B4A89C22FB075C7399E7AEABE55FD383E1BF8E5E4DBAED1F6D00S2EAH" TargetMode="External"/><Relationship Id="rId125" Type="http://schemas.openxmlformats.org/officeDocument/2006/relationships/hyperlink" Target="consultantplus://offline/ref=DBD0A5C4B49BA06B0665E66DADC8B4A89F29F2055F7199E7AEABE55FD383E1BF8E5E4DBAED1F6B02S2EBH" TargetMode="External"/><Relationship Id="rId146" Type="http://schemas.openxmlformats.org/officeDocument/2006/relationships/hyperlink" Target="consultantplus://offline/ref=DBD0A5C4B49BA06B0665E66DADC8B4A89C22FA045F7099E7AEABE55FD383E1BF8E5E4DBAED1F6F0ES2E2H" TargetMode="External"/><Relationship Id="rId167" Type="http://schemas.openxmlformats.org/officeDocument/2006/relationships/hyperlink" Target="consultantplus://offline/ref=DBD0A5C4B49BA06B0665E66DADC8B4A89C21FD01517599E7AEABE55FD383E1BF8E5E4DBAED1F6A06S2E4H" TargetMode="External"/><Relationship Id="rId188" Type="http://schemas.openxmlformats.org/officeDocument/2006/relationships/hyperlink" Target="consultantplus://offline/ref=DBD0A5C4B49BA06B0665E66DADC8B4A89C20FB025F7E99E7AEABE55FD383E1BF8E5E4DBDSEEAH" TargetMode="External"/><Relationship Id="rId311" Type="http://schemas.openxmlformats.org/officeDocument/2006/relationships/hyperlink" Target="consultantplus://offline/ref=DBD0A5C4B49BA06B0665E66DADC8B4A89C22FA045F7099E7AEABE55FD383E1BF8E5E4DBAED1F6F0ES2E0H" TargetMode="External"/><Relationship Id="rId332" Type="http://schemas.openxmlformats.org/officeDocument/2006/relationships/hyperlink" Target="consultantplus://offline/ref=DBD0A5C4B49BA06B0665E66DADC8B4A89C21F20B507099E7AEABE55FD383E1BF8E5E4DBAED1F6F04S2E7H" TargetMode="External"/><Relationship Id="rId353" Type="http://schemas.openxmlformats.org/officeDocument/2006/relationships/hyperlink" Target="consultantplus://offline/ref=DBD0A5C4B49BA06B0665E66DADC8B4A89F29F2055F7199E7AEABE55FD383E1BF8E5E4DBAED1E6B02S2E5H" TargetMode="External"/><Relationship Id="rId374" Type="http://schemas.openxmlformats.org/officeDocument/2006/relationships/hyperlink" Target="consultantplus://offline/ref=DBD0A5C4B49BA06B0665E66DADC8B4A89C22FB055B7299E7AEABE55FD383E1BF8E5E4DBAED1F6B03S2E5H" TargetMode="External"/><Relationship Id="rId395" Type="http://schemas.openxmlformats.org/officeDocument/2006/relationships/hyperlink" Target="consultantplus://offline/ref=DBD0A5C4B49BA06B0665E66DADC8B4A89C21FD01517599E7AEABE55FD383E1BF8E5E4DBAED1E6C04S2E7H" TargetMode="External"/><Relationship Id="rId409" Type="http://schemas.openxmlformats.org/officeDocument/2006/relationships/hyperlink" Target="consultantplus://offline/ref=DBD0A5C4B49BA06B0665E66DADC8B4A89C21FD005D7699E7AEABE55FD383E1BF8E5E4DBAED1F6C05S2EBH" TargetMode="External"/><Relationship Id="rId71" Type="http://schemas.openxmlformats.org/officeDocument/2006/relationships/hyperlink" Target="consultantplus://offline/ref=DBD0A5C4B49BA06B0665E66DADC8B4A89C21FD005D7699E7AEABE55FD383E1BF8E5E4DBAED1F6F06S2E1H" TargetMode="External"/><Relationship Id="rId92" Type="http://schemas.openxmlformats.org/officeDocument/2006/relationships/hyperlink" Target="consultantplus://offline/ref=DBD0A5C4B49BA06B0665E66DADC8B4A89F29F2055F7199E7AEABE55FD383E1BF8E5E4DBAED1F6C00S2E1H" TargetMode="External"/><Relationship Id="rId213" Type="http://schemas.openxmlformats.org/officeDocument/2006/relationships/hyperlink" Target="consultantplus://offline/ref=DBD0A5C4B49BA06B0665E66DADC8B4A89C21FD01517599E7AEABE55FD383E1BF8E5E4DBAED1F6A04S2E0H" TargetMode="External"/><Relationship Id="rId234" Type="http://schemas.openxmlformats.org/officeDocument/2006/relationships/hyperlink" Target="consultantplus://offline/ref=DBD0A5C4B49BA06B0665E66DADC8B4A89C21FD01517599E7AEABE55FD383E1BF8E5E4DBAED1F6802S2E4H" TargetMode="External"/><Relationship Id="rId420" Type="http://schemas.openxmlformats.org/officeDocument/2006/relationships/hyperlink" Target="consultantplus://offline/ref=DBD0A5C4B49BA06B0665E66DADC8B4A89C22FA045F7099E7AEABE55FD383E1BF8E5E4DBAED1F6F0ES2E7H" TargetMode="External"/><Relationship Id="rId2" Type="http://schemas.openxmlformats.org/officeDocument/2006/relationships/settings" Target="settings.xml"/><Relationship Id="rId29" Type="http://schemas.openxmlformats.org/officeDocument/2006/relationships/hyperlink" Target="consultantplus://offline/ref=DBD0A5C4B49BA06B0665E66DADC8B4A89F28FF015F7599E7AEABE55FD383E1BF8E5E4DBAED1F6F06S2E7H" TargetMode="External"/><Relationship Id="rId255" Type="http://schemas.openxmlformats.org/officeDocument/2006/relationships/hyperlink" Target="consultantplus://offline/ref=DBD0A5C4B49BA06B0665E66DADC8B4A89C21FD005D7699E7AEABE55FD383E1BF8E5E4DBAED1F6D01S2E1H" TargetMode="External"/><Relationship Id="rId276" Type="http://schemas.openxmlformats.org/officeDocument/2006/relationships/hyperlink" Target="consultantplus://offline/ref=DBD0A5C4B49BA06B0665E66DADC8B4A89F29F2055F7199E7AEABE55FD383E1BF8E5E4DBAED1F680FS2E4H" TargetMode="External"/><Relationship Id="rId297" Type="http://schemas.openxmlformats.org/officeDocument/2006/relationships/hyperlink" Target="consultantplus://offline/ref=DBD0A5C4B49BA06B0665E66DADC8B4A89C21FD005D7699E7AEABE55FD383E1BF8E5E4DBAED1F6C07S2EAH" TargetMode="External"/><Relationship Id="rId441" Type="http://schemas.openxmlformats.org/officeDocument/2006/relationships/hyperlink" Target="consultantplus://offline/ref=DBD0A5C4B49BA06B0665E66DADC8B4A89C22FA025B7F99E7AEABE55FD383E1BF8E5E4DB8SEECH" TargetMode="External"/><Relationship Id="rId462" Type="http://schemas.openxmlformats.org/officeDocument/2006/relationships/hyperlink" Target="consultantplus://offline/ref=DBD0A5C4B49BA06B0665E66DADC8B4A89C21FD005D7699E7AEABE55FD383E1BF8E5E4DBAED1F6C03S2E3H" TargetMode="External"/><Relationship Id="rId483" Type="http://schemas.openxmlformats.org/officeDocument/2006/relationships/hyperlink" Target="consultantplus://offline/ref=DBD0A5C4B49BA06B0665E66DADC8B4A89C22F9035E7599E7AEABE55FD383E1BF8E5E4DSBE9H" TargetMode="External"/><Relationship Id="rId40" Type="http://schemas.openxmlformats.org/officeDocument/2006/relationships/hyperlink" Target="consultantplus://offline/ref=DBD0A5C4B49BA06B0665E66DADC8B4A89C21FD01517599E7AEABE55FD383E1BF8E5E4DBAED1F6F06S2E1H" TargetMode="External"/><Relationship Id="rId115" Type="http://schemas.openxmlformats.org/officeDocument/2006/relationships/hyperlink" Target="consultantplus://offline/ref=DBD0A5C4B49BA06B0665E66DADC8B4A89F29F2055F7199E7AEABE55FD383E1BF8E5E4DBAED1F6B06S2E3H" TargetMode="External"/><Relationship Id="rId136" Type="http://schemas.openxmlformats.org/officeDocument/2006/relationships/hyperlink" Target="consultantplus://offline/ref=DBD0A5C4B49BA06B0665E66DADC8B4A89F29F2055F7199E7AEABE55FD383E1BF8E5E4DBAED1F6B01S2E7H" TargetMode="External"/><Relationship Id="rId157" Type="http://schemas.openxmlformats.org/officeDocument/2006/relationships/hyperlink" Target="consultantplus://offline/ref=DBD0A5C4B49BA06B0665E66DADC8B4A89C21FD01517599E7AEABE55FD383E1BF8E5E4DBAED1F6A07S2E7H" TargetMode="External"/><Relationship Id="rId178" Type="http://schemas.openxmlformats.org/officeDocument/2006/relationships/hyperlink" Target="consultantplus://offline/ref=DBD0A5C4B49BA06B0665E66DADC8B4A89C22FA025B7F99E7AEABE55FD383E1BF8E5E4DBAED1F6F00S2E7H" TargetMode="External"/><Relationship Id="rId301" Type="http://schemas.openxmlformats.org/officeDocument/2006/relationships/hyperlink" Target="consultantplus://offline/ref=DBD0A5C4B49BA06B0665E66DADC8B4A89F29F2055F7199E7AEABE55FD383E1BF8E5E4DBAED1F680ES2E1H" TargetMode="External"/><Relationship Id="rId322" Type="http://schemas.openxmlformats.org/officeDocument/2006/relationships/hyperlink" Target="consultantplus://offline/ref=DBD0A5C4B49BA06B0665E66DADC8B4A89C21FD01517599E7AEABE55FD383E1BF8E5E4DBAED1F6703S2E1H" TargetMode="External"/><Relationship Id="rId343" Type="http://schemas.openxmlformats.org/officeDocument/2006/relationships/hyperlink" Target="consultantplus://offline/ref=DBD0A5C4B49BA06B0665E66DADC8B4A89C22F8055B7E99E7AEABE55FD383E1BF8E5E4DBAED1F6F06S2E3H" TargetMode="External"/><Relationship Id="rId364" Type="http://schemas.openxmlformats.org/officeDocument/2006/relationships/hyperlink" Target="consultantplus://offline/ref=DBD0A5C4B49BA06B0665E66DADC8B4A89C20FC035F7199E7AEABE55FD383E1BF8E5E4DBAED1F6E03S2E0H" TargetMode="External"/><Relationship Id="rId61" Type="http://schemas.openxmlformats.org/officeDocument/2006/relationships/hyperlink" Target="consultantplus://offline/ref=DBD0A5C4B49BA06B0665E66DADC8B4A89F29F2055F7199E7AEABE55FD383E1BF8E5E4DBAED1F6F05S2E2H" TargetMode="External"/><Relationship Id="rId82" Type="http://schemas.openxmlformats.org/officeDocument/2006/relationships/hyperlink" Target="consultantplus://offline/ref=DBD0A5C4B49BA06B0665E66DADC8B4A89C21FD01517599E7AEABE55FD383E1BF8E5E4DBAED1F6C0ES2E7H" TargetMode="External"/><Relationship Id="rId199" Type="http://schemas.openxmlformats.org/officeDocument/2006/relationships/hyperlink" Target="consultantplus://offline/ref=DBD0A5C4B49BA06B0665E66DADC8B4A89C20FB025F7E99E7AEABE55FD3S8E3H" TargetMode="External"/><Relationship Id="rId203" Type="http://schemas.openxmlformats.org/officeDocument/2006/relationships/hyperlink" Target="consultantplus://offline/ref=DBD0A5C4B49BA06B0665E66DADC8B4A89C21FD01517599E7AEABE55FD383E1BF8E5E4DBAED1F6A05S2E5H" TargetMode="External"/><Relationship Id="rId385" Type="http://schemas.openxmlformats.org/officeDocument/2006/relationships/hyperlink" Target="consultantplus://offline/ref=DBD0A5C4B49BA06B0665E66DADC8B4A89F29F2055F7199E7AEABE55FD383E1BF8E5E4DBAED1E6B01S2E0H" TargetMode="External"/><Relationship Id="rId19" Type="http://schemas.openxmlformats.org/officeDocument/2006/relationships/hyperlink" Target="consultantplus://offline/ref=DBD0A5C4B49BA06B0665E66DADC8B4A89C21FD005D7699E7AEABE55FD383E1BF8E5E4DBAED1F6F07S2E7H" TargetMode="External"/><Relationship Id="rId224" Type="http://schemas.openxmlformats.org/officeDocument/2006/relationships/hyperlink" Target="consultantplus://offline/ref=DBD0A5C4B49BA06B0665E66DADC8B4A89C21FD01517599E7AEABE55FD383E1BF8E5E4DBAED1F6900S2E5H" TargetMode="External"/><Relationship Id="rId245" Type="http://schemas.openxmlformats.org/officeDocument/2006/relationships/hyperlink" Target="consultantplus://offline/ref=DBD0A5C4B49BA06B0665E66DADC8B4A89F29F2055F7199E7AEABE55FD383E1BF8E5E4DBAED1F6805S2E2H" TargetMode="External"/><Relationship Id="rId266" Type="http://schemas.openxmlformats.org/officeDocument/2006/relationships/hyperlink" Target="consultantplus://offline/ref=DBD0A5C4B49BA06B0665E66DADC8B4A89C21FD005D7699E7AEABE55FD383E1BF8E5E4DBAED1F6D00S2E3H" TargetMode="External"/><Relationship Id="rId287" Type="http://schemas.openxmlformats.org/officeDocument/2006/relationships/hyperlink" Target="consultantplus://offline/ref=DBD0A5C4B49BA06B0665E66DADC8B4A89C21FD005D7699E7AEABE55FD383E1BF8E5E4DBAED1F6D0FS2E1H" TargetMode="External"/><Relationship Id="rId410" Type="http://schemas.openxmlformats.org/officeDocument/2006/relationships/hyperlink" Target="consultantplus://offline/ref=DBD0A5C4B49BA06B0665E66DADC8B4A89C21FD005D7699E7AEABE55FD383E1BF8E5E4DBAED1F6C04S2E2H" TargetMode="External"/><Relationship Id="rId431" Type="http://schemas.openxmlformats.org/officeDocument/2006/relationships/hyperlink" Target="consultantplus://offline/ref=DBD0A5C4B49BA06B0665E66DADC8B4A89C22FA045F7099E7AEABE55FD383E1BF8E5E4DBAED1F6F0ES2E7H" TargetMode="External"/><Relationship Id="rId452" Type="http://schemas.openxmlformats.org/officeDocument/2006/relationships/hyperlink" Target="consultantplus://offline/ref=DBD0A5C4B49BA06B0665E66DADC8B4A89C27FD055F7E99E7AEABE55FD3S8E3H" TargetMode="External"/><Relationship Id="rId473" Type="http://schemas.openxmlformats.org/officeDocument/2006/relationships/hyperlink" Target="consultantplus://offline/ref=DBD0A5C4B49BA06B0665E66DADC8B4A89F29F2055F7199E7AEABE55FD383E1BF8E5E4DBAED1E6907S2E4H" TargetMode="External"/><Relationship Id="rId30" Type="http://schemas.openxmlformats.org/officeDocument/2006/relationships/hyperlink" Target="consultantplus://offline/ref=DBD0A5C4B49BA06B0665E66DADC8B4A89C22FA045F7099E7AEABE55FD383E1BF8E5E4DBAED1F6F0FS2EBH" TargetMode="External"/><Relationship Id="rId105" Type="http://schemas.openxmlformats.org/officeDocument/2006/relationships/hyperlink" Target="consultantplus://offline/ref=DBD0A5C4B49BA06B0665E66DADC8B4A89F29FB05517E99E7AEABE55FD383E1BF8E5E4DBAED1F6F07S2E5H" TargetMode="External"/><Relationship Id="rId126" Type="http://schemas.openxmlformats.org/officeDocument/2006/relationships/hyperlink" Target="consultantplus://offline/ref=DBD0A5C4B49BA06B0665E66DADC8B4A89C21FD005D7699E7AEABE55FD383E1BF8E5E4DBAED1F6D07S2E1H" TargetMode="External"/><Relationship Id="rId147" Type="http://schemas.openxmlformats.org/officeDocument/2006/relationships/hyperlink" Target="consultantplus://offline/ref=DBD0A5C4B49BA06B0665E66DADC8B4A89F29F2055F7199E7AEABE55FD383E1BF8E5E4DBAED1F6B00S2E2H" TargetMode="External"/><Relationship Id="rId168" Type="http://schemas.openxmlformats.org/officeDocument/2006/relationships/hyperlink" Target="consultantplus://offline/ref=DBD0A5C4B49BA06B0665E66DADC8B4A89C21FD005D7699E7AEABE55FD383E1BF8E5E4DBAED1F6D03S2E2H" TargetMode="External"/><Relationship Id="rId312" Type="http://schemas.openxmlformats.org/officeDocument/2006/relationships/hyperlink" Target="consultantplus://offline/ref=DBD0A5C4B49BA06B0665E66DADC8B4A89F29F2055F7199E7AEABE55FD383E1BF8E5E4DBAED1F680ES2E5H" TargetMode="External"/><Relationship Id="rId333" Type="http://schemas.openxmlformats.org/officeDocument/2006/relationships/hyperlink" Target="consultantplus://offline/ref=DBD0A5C4B49BA06B0665E66DADC8B4A89C21F20B507099E7AEABE55FD383E1BF8E5E4DBAED1F6F04S2E7H" TargetMode="External"/><Relationship Id="rId354" Type="http://schemas.openxmlformats.org/officeDocument/2006/relationships/hyperlink" Target="consultantplus://offline/ref=DBD0A5C4B49BA06B0665E66DADC8B4A89C21FD01517599E7AEABE55FD383E1BF8E5E4DBAED1E6C04S2E3H" TargetMode="External"/><Relationship Id="rId51" Type="http://schemas.openxmlformats.org/officeDocument/2006/relationships/hyperlink" Target="consultantplus://offline/ref=DBD0A5C4B49BA06B0665E66DADC8B4A89C22FB06517499E7AEABE55FD383E1BF8E5E4DBAED1F6906S2E3H" TargetMode="External"/><Relationship Id="rId72" Type="http://schemas.openxmlformats.org/officeDocument/2006/relationships/hyperlink" Target="consultantplus://offline/ref=DBD0A5C4B49BA06B0665E66DADC8B4A89F22F3005B7299E7AEABE55FD3S8E3H" TargetMode="External"/><Relationship Id="rId93" Type="http://schemas.openxmlformats.org/officeDocument/2006/relationships/hyperlink" Target="consultantplus://offline/ref=DBD0A5C4B49BA06B0665E66DADC8B4A89C21FD01517599E7AEABE55FD383E1BF8E5E4DBAED1F6B07S2E2H" TargetMode="External"/><Relationship Id="rId189" Type="http://schemas.openxmlformats.org/officeDocument/2006/relationships/hyperlink" Target="consultantplus://offline/ref=DBD0A5C4B49BA06B0665E66DADC8B4A89C21FD01517599E7AEABE55FD383E1BF8E5E4DBAED1F6A05S2E6H" TargetMode="External"/><Relationship Id="rId375" Type="http://schemas.openxmlformats.org/officeDocument/2006/relationships/hyperlink" Target="consultantplus://offline/ref=DBD0A5C4B49BA06B0665E66DADC8B4A89C22FB055B7299E7AEABE55FD383E1BF8E5E4DBAED1F6C0ES2E4H" TargetMode="External"/><Relationship Id="rId396" Type="http://schemas.openxmlformats.org/officeDocument/2006/relationships/hyperlink" Target="consultantplus://offline/ref=DBD0A5C4B49BA06B0665E66DADC8B4A89C22FA045F7099E7AEABE55FD383E1BF8E5E4DBAED1F6F0ES2E1H" TargetMode="External"/><Relationship Id="rId3" Type="http://schemas.openxmlformats.org/officeDocument/2006/relationships/webSettings" Target="webSettings.xml"/><Relationship Id="rId214" Type="http://schemas.openxmlformats.org/officeDocument/2006/relationships/hyperlink" Target="consultantplus://offline/ref=DBD0A5C4B49BA06B0665E66DADC8B4A89C22FB055F7399E7AEABE55FD383E1BF8E5E4DBAED1F6E05S2EAH" TargetMode="External"/><Relationship Id="rId235" Type="http://schemas.openxmlformats.org/officeDocument/2006/relationships/hyperlink" Target="consultantplus://offline/ref=DBD0A5C4B49BA06B0665E66DADC8B4A89C21FD005D7699E7AEABE55FD383E1BF8E5E4DBAED1F6D02S2E0H" TargetMode="External"/><Relationship Id="rId256" Type="http://schemas.openxmlformats.org/officeDocument/2006/relationships/hyperlink" Target="consultantplus://offline/ref=DBD0A5C4B49BA06B0665E66DADC8B4A89C21FD005D7699E7AEABE55FD383E1BF8E5E4DBAED1F6D01S2E6H" TargetMode="External"/><Relationship Id="rId277" Type="http://schemas.openxmlformats.org/officeDocument/2006/relationships/hyperlink" Target="consultantplus://offline/ref=DBD0A5C4B49BA06B0665E66DADC8B4A89C21FD005D7699E7AEABE55FD383E1BF8E5E4DBAED1F6D00S2EBH" TargetMode="External"/><Relationship Id="rId298" Type="http://schemas.openxmlformats.org/officeDocument/2006/relationships/hyperlink" Target="consultantplus://offline/ref=DBD0A5C4B49BA06B0665E66DADC8B4A89C21FD005D7699E7AEABE55FD383E1BF8E5E4DBAED1F6C07S2EBH" TargetMode="External"/><Relationship Id="rId400" Type="http://schemas.openxmlformats.org/officeDocument/2006/relationships/hyperlink" Target="consultantplus://offline/ref=DBD0A5C4B49BA06B0665E66DADC8B4A89C21FD01517599E7AEABE55FD383E1BF8E5E4DBAED1E6C04S2E4H" TargetMode="External"/><Relationship Id="rId421" Type="http://schemas.openxmlformats.org/officeDocument/2006/relationships/hyperlink" Target="consultantplus://offline/ref=DBD0A5C4B49BA06B0665E66DADC8B4A89F29F2055F7199E7AEABE55FD383E1BF8E5E4DBAED1E6B01S2EBH" TargetMode="External"/><Relationship Id="rId442" Type="http://schemas.openxmlformats.org/officeDocument/2006/relationships/hyperlink" Target="consultantplus://offline/ref=DBD0A5C4B49BA06B0665E66DADC8B4A89C20F2005C7499E7AEABE55FD383E1BF8E5E4DBAED1F6F07S2E4H" TargetMode="External"/><Relationship Id="rId463" Type="http://schemas.openxmlformats.org/officeDocument/2006/relationships/hyperlink" Target="consultantplus://offline/ref=DBD0A5C4B49BA06B0665E66DADC8B4A89C21FD005D7699E7AEABE55FD383E1BF8E5E4DBAED1F6C03S2E0H" TargetMode="External"/><Relationship Id="rId484" Type="http://schemas.openxmlformats.org/officeDocument/2006/relationships/fontTable" Target="fontTable.xml"/><Relationship Id="rId116" Type="http://schemas.openxmlformats.org/officeDocument/2006/relationships/hyperlink" Target="consultantplus://offline/ref=DBD0A5C4B49BA06B0665E66DADC8B4A89C21FD01517599E7AEABE55FD383E1BF8E5E4DBAED1F6B04S2EAH" TargetMode="External"/><Relationship Id="rId137" Type="http://schemas.openxmlformats.org/officeDocument/2006/relationships/hyperlink" Target="consultantplus://offline/ref=DBD0A5C4B49BA06B0665E66DADC8B4A89F29F2055F7199E7AEABE55FD383E1BF8E5E4DBAED1F6B01S2E4H" TargetMode="External"/><Relationship Id="rId158" Type="http://schemas.openxmlformats.org/officeDocument/2006/relationships/hyperlink" Target="consultantplus://offline/ref=DBD0A5C4B49BA06B0665E66DADC8B4A89C21FD005D7699E7AEABE55FD383E1BF8E5E4DBAED1F6D05S2E4H" TargetMode="External"/><Relationship Id="rId302" Type="http://schemas.openxmlformats.org/officeDocument/2006/relationships/hyperlink" Target="consultantplus://offline/ref=DBD0A5C4B49BA06B0665E66DADC8B4A89F29F2055F7199E7AEABE55FD383E1BF8E5E4DBAED1F680ES2E7H" TargetMode="External"/><Relationship Id="rId323" Type="http://schemas.openxmlformats.org/officeDocument/2006/relationships/hyperlink" Target="consultantplus://offline/ref=DBD0A5C4B49BA06B0665E66DADC8B4A89C22FB06517499E7AEABE55FD383E1BF8E5E4DBAED1F6906S2E3H" TargetMode="External"/><Relationship Id="rId344" Type="http://schemas.openxmlformats.org/officeDocument/2006/relationships/hyperlink" Target="consultantplus://offline/ref=DBD0A5C4B49BA06B0665E66DADC8B4A89C21F20B507099E7AEABE55FD383E1BF8E5E4DBAED1F6F04S2E5H" TargetMode="External"/><Relationship Id="rId20" Type="http://schemas.openxmlformats.org/officeDocument/2006/relationships/hyperlink" Target="consultantplus://offline/ref=DBD0A5C4B49BA06B0665E66DADC8B4A89C21F20B507099E7AEABE55FD383E1BF8E5E4DBAED1F6F04S2E0H" TargetMode="External"/><Relationship Id="rId41" Type="http://schemas.openxmlformats.org/officeDocument/2006/relationships/hyperlink" Target="consultantplus://offline/ref=DBD0A5C4B49BA06B0665E66DADC8B4A89F29F2055F7199E7AEABE55FD383E1BF8E5E4DBAED1F6F06S2E0H" TargetMode="External"/><Relationship Id="rId62" Type="http://schemas.openxmlformats.org/officeDocument/2006/relationships/hyperlink" Target="consultantplus://offline/ref=DBD0A5C4B49BA06B0665E66DADC8B4A89C21FD01517599E7AEABE55FD383E1BF8E5E4DBAED1F6F06S2EAH" TargetMode="External"/><Relationship Id="rId83" Type="http://schemas.openxmlformats.org/officeDocument/2006/relationships/hyperlink" Target="consultantplus://offline/ref=DBD0A5C4B49BA06B0665E66DADC8B4A89C21FD01517599E7AEABE55FD383E1BF8E5E4DBAED1F6C0ES2E7H" TargetMode="External"/><Relationship Id="rId179" Type="http://schemas.openxmlformats.org/officeDocument/2006/relationships/hyperlink" Target="consultantplus://offline/ref=DBD0A5C4B49BA06B0665E66DADC8B4A89C20FD06507799E7AEABE55FD383E1BF8E5E4DBAED1F6F03S2EBH" TargetMode="External"/><Relationship Id="rId365" Type="http://schemas.openxmlformats.org/officeDocument/2006/relationships/hyperlink" Target="consultantplus://offline/ref=DBD0A5C4B49BA06B0665E66DADC8B4A89C20FC035F7199E7AEABE55FD383E1BF8E5E4DBAED1F6E01S2E5H" TargetMode="External"/><Relationship Id="rId386" Type="http://schemas.openxmlformats.org/officeDocument/2006/relationships/hyperlink" Target="consultantplus://offline/ref=DBD0A5C4B49BA06B0665E66DADC8B4A89C21FD005D7699E7AEABE55FD383E1BF8E5E4DBAED1F6C06S2EBH" TargetMode="External"/><Relationship Id="rId190" Type="http://schemas.openxmlformats.org/officeDocument/2006/relationships/hyperlink" Target="consultantplus://offline/ref=DBD0A5C4B49BA06B0665E66DADC8B4A89F27FB015E7199E7AEABE55FD3S8E3H" TargetMode="External"/><Relationship Id="rId204" Type="http://schemas.openxmlformats.org/officeDocument/2006/relationships/hyperlink" Target="consultantplus://offline/ref=DBD0A5C4B49BA06B0665E66DADC8B4A89F29F2055F7199E7AEABE55FD383E1BF8E5E4DBAED1F6B0FS2E1H" TargetMode="External"/><Relationship Id="rId225" Type="http://schemas.openxmlformats.org/officeDocument/2006/relationships/hyperlink" Target="consultantplus://offline/ref=DBD0A5C4B49BA06B0665E66DADC8B4A89C22FA045F7099E7AEABE55FD383E1BF8E5E4DBAED1F6F0ES2E3H" TargetMode="External"/><Relationship Id="rId246" Type="http://schemas.openxmlformats.org/officeDocument/2006/relationships/hyperlink" Target="consultantplus://offline/ref=DBD0A5C4B49BA06B0665E66DADC8B4A89C21FD01517599E7AEABE55FD383E1BF8E5E4DBAED1F6802S2EBH" TargetMode="External"/><Relationship Id="rId267" Type="http://schemas.openxmlformats.org/officeDocument/2006/relationships/hyperlink" Target="consultantplus://offline/ref=DBD0A5C4B49BA06B0665E66DADC8B4A89C21FD01517599E7AEABE55FD383E1BF8E5E4DBAED1F6705S2E6H" TargetMode="External"/><Relationship Id="rId288" Type="http://schemas.openxmlformats.org/officeDocument/2006/relationships/hyperlink" Target="consultantplus://offline/ref=DBD0A5C4B49BA06B0665E66DADC8B4A89C21FD01517599E7AEABE55FD383E1BF8E5E4DBAED1F6704S2E7H" TargetMode="External"/><Relationship Id="rId411" Type="http://schemas.openxmlformats.org/officeDocument/2006/relationships/hyperlink" Target="consultantplus://offline/ref=DBD0A5C4B49BA06B0665E66DADC8B4A89C21FD005D7699E7AEABE55FD383E1BF8E5E4DBAED1F6C04S2E1H" TargetMode="External"/><Relationship Id="rId432" Type="http://schemas.openxmlformats.org/officeDocument/2006/relationships/hyperlink" Target="consultantplus://offline/ref=DBD0A5C4B49BA06B0665E66DADC8B4A89C22FA045F7099E7AEABE55FD383E1BF8E5E4DBAED1F6F0ES2E4H" TargetMode="External"/><Relationship Id="rId453" Type="http://schemas.openxmlformats.org/officeDocument/2006/relationships/hyperlink" Target="consultantplus://offline/ref=DBD0A5C4B49BA06B0665E66DADC8B4A89F29F2055F7199E7AEABE55FD383E1BF8E5E4DBAED1E6A04S2E0H" TargetMode="External"/><Relationship Id="rId474" Type="http://schemas.openxmlformats.org/officeDocument/2006/relationships/image" Target="media/image3.wmf"/><Relationship Id="rId106" Type="http://schemas.openxmlformats.org/officeDocument/2006/relationships/hyperlink" Target="consultantplus://offline/ref=DBD0A5C4B49BA06B0665E66DADC8B4A89C21FD005D7699E7AEABE55FD383E1BF8E5E4DBAED1F6E0ES2E1H" TargetMode="External"/><Relationship Id="rId127" Type="http://schemas.openxmlformats.org/officeDocument/2006/relationships/hyperlink" Target="consultantplus://offline/ref=DBD0A5C4B49BA06B0665E66DADC8B4A89F29F2055F7199E7AEABE55FD383E1BF8E5E4DBAED1F6B01S2E3H" TargetMode="External"/><Relationship Id="rId313" Type="http://schemas.openxmlformats.org/officeDocument/2006/relationships/hyperlink" Target="consultantplus://offline/ref=DBD0A5C4B49BA06B0665E66DADC8B4A89C21FD005D7699E7AEABE55FD383E1BF8E5E4DBAED1F6C06S2E6H" TargetMode="External"/><Relationship Id="rId10" Type="http://schemas.openxmlformats.org/officeDocument/2006/relationships/hyperlink" Target="consultantplus://offline/ref=DBD0A5C4B49BA06B0665E66DADC8B4A89F23F2005D7499E7AEABE55FD383E1BF8E5E4DBAED1F6F07S2E7H" TargetMode="External"/><Relationship Id="rId31" Type="http://schemas.openxmlformats.org/officeDocument/2006/relationships/hyperlink" Target="consultantplus://offline/ref=DBD0A5C4B49BA06B0665E66DADC8B4A89F29F2055F7199E7AEABE55FD383E1BF8E5E4DBAED1F6F07S2E7H" TargetMode="External"/><Relationship Id="rId52" Type="http://schemas.openxmlformats.org/officeDocument/2006/relationships/hyperlink" Target="consultantplus://offline/ref=DBD0A5C4B49BA06B0665E66DADC8B4A89C22FB07517E99E7AEABE55FD383E1BF8E5E4DBAED1F6C01S2EBH" TargetMode="External"/><Relationship Id="rId73" Type="http://schemas.openxmlformats.org/officeDocument/2006/relationships/hyperlink" Target="consultantplus://offline/ref=DBD0A5C4B49BA06B0665E66DADC8B4A89C21FD01517599E7AEABE55FD383E1BF8E5E4DBAED1F6F05S2E0H" TargetMode="External"/><Relationship Id="rId94" Type="http://schemas.openxmlformats.org/officeDocument/2006/relationships/hyperlink" Target="consultantplus://offline/ref=DBD0A5C4B49BA06B0665E66DADC8B4A89C21FD005D7699E7AEABE55FD383E1BF8E5E4DBAED1F6E0ES2E3H" TargetMode="External"/><Relationship Id="rId148" Type="http://schemas.openxmlformats.org/officeDocument/2006/relationships/hyperlink" Target="consultantplus://offline/ref=DBD0A5C4B49BA06B0665E66DADC8B4A89C21FD005D7699E7AEABE55FD383E1BF8E5E4DBAED1F6D07S2EBH" TargetMode="External"/><Relationship Id="rId169" Type="http://schemas.openxmlformats.org/officeDocument/2006/relationships/hyperlink" Target="consultantplus://offline/ref=DBD0A5C4B49BA06B0665E66DADC8B4A89C21FD005D7699E7AEABE55FD383E1BF8E5E4DBAED1F6D03S2E3H" TargetMode="External"/><Relationship Id="rId334" Type="http://schemas.openxmlformats.org/officeDocument/2006/relationships/hyperlink" Target="consultantplus://offline/ref=DBD0A5C4B49BA06B0665E66DADC8B4A89C27FD055F7E99E7AEABE55FD3S8E3H" TargetMode="External"/><Relationship Id="rId355" Type="http://schemas.openxmlformats.org/officeDocument/2006/relationships/hyperlink" Target="consultantplus://offline/ref=DBD0A5C4B49BA06B0665E66DADC8B4A89F29F2055F7199E7AEABE55FD383E1BF8E5E4DBAED1E6B02S2E5H" TargetMode="External"/><Relationship Id="rId376" Type="http://schemas.openxmlformats.org/officeDocument/2006/relationships/hyperlink" Target="consultantplus://offline/ref=DBD0A5C4B49BA06B0665E66DADC8B4A89C22FA045F7099E7AEABE55FD383E1BF8E5E4DBAED1F6F0ES2E1H" TargetMode="External"/><Relationship Id="rId397" Type="http://schemas.openxmlformats.org/officeDocument/2006/relationships/hyperlink" Target="consultantplus://offline/ref=DBD0A5C4B49BA06B0665E66DADC8B4A89C22FA045F7099E7AEABE55FD383E1BF8E5E4DBAED1F6F0ES2E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D0A5C4B49BA06B0665E66DADC8B4A89C21FD005D7699E7AEABE55FD383E1BF8E5E4DBAED1F6D03S2EBH" TargetMode="External"/><Relationship Id="rId215" Type="http://schemas.openxmlformats.org/officeDocument/2006/relationships/hyperlink" Target="consultantplus://offline/ref=DBD0A5C4B49BA06B0665E66DADC8B4A89C22FB055F7399E7AEABE55FD383E1BF8E5E4DBAED1F6E04S2E6H" TargetMode="External"/><Relationship Id="rId236" Type="http://schemas.openxmlformats.org/officeDocument/2006/relationships/hyperlink" Target="consultantplus://offline/ref=DBD0A5C4B49BA06B0665E66DADC8B4A89C21FD005D7699E7AEABE55FD383E1BF8E5E4DBAED1F6D02S2E1H" TargetMode="External"/><Relationship Id="rId257" Type="http://schemas.openxmlformats.org/officeDocument/2006/relationships/hyperlink" Target="consultantplus://offline/ref=DBD0A5C4B49BA06B0665E66DADC8B4A89F29F2055F7199E7AEABE55FD383E1BF8E5E4DBAED1F6805S2E1H" TargetMode="External"/><Relationship Id="rId278" Type="http://schemas.openxmlformats.org/officeDocument/2006/relationships/hyperlink" Target="consultantplus://offline/ref=DBD0A5C4B49BA06B0665E66DADC8B4A89C21FD005D7699E7AEABE55FD383E1BF8E5E4DBAED1F6D0FS2E2H" TargetMode="External"/><Relationship Id="rId401" Type="http://schemas.openxmlformats.org/officeDocument/2006/relationships/hyperlink" Target="consultantplus://offline/ref=DBD0A5C4B49BA06B0665E66DADC8B4A89C21FD01517599E7AEABE55FD383E1BF8E5E4DBAED1E6C04S2E5H" TargetMode="External"/><Relationship Id="rId422" Type="http://schemas.openxmlformats.org/officeDocument/2006/relationships/hyperlink" Target="consultantplus://offline/ref=DBD0A5C4B49BA06B0665E66DADC8B4A89C21FD0B517399E7AEABE55FD3S8E3H" TargetMode="External"/><Relationship Id="rId443" Type="http://schemas.openxmlformats.org/officeDocument/2006/relationships/hyperlink" Target="consultantplus://offline/ref=DBD0A5C4B49BA06B0665E66DADC8B4A89C22FB075C7299E7AEABE55FD3S8E3H" TargetMode="External"/><Relationship Id="rId464" Type="http://schemas.openxmlformats.org/officeDocument/2006/relationships/hyperlink" Target="consultantplus://offline/ref=DBD0A5C4B49BA06B0665E66DADC8B4A89C21FD005D7699E7AEABE55FD383E1BF8E5E4DBAED1F6C03S2E1H" TargetMode="External"/><Relationship Id="rId303" Type="http://schemas.openxmlformats.org/officeDocument/2006/relationships/hyperlink" Target="consultantplus://offline/ref=DBD0A5C4B49BA06B0665E66DADC8B4A89C22FA025B7F99E7AEABE55FD383E1BF8E5E4DBAED1F6F01S2E1H" TargetMode="External"/><Relationship Id="rId485" Type="http://schemas.openxmlformats.org/officeDocument/2006/relationships/theme" Target="theme/theme1.xml"/><Relationship Id="rId42" Type="http://schemas.openxmlformats.org/officeDocument/2006/relationships/hyperlink" Target="consultantplus://offline/ref=DBD0A5C4B49BA06B0665E66DADC8B4A89C21FD01517599E7AEABE55FD383E1BF8E5E4DBAED1F6F06S2E6H" TargetMode="External"/><Relationship Id="rId84" Type="http://schemas.openxmlformats.org/officeDocument/2006/relationships/hyperlink" Target="consultantplus://offline/ref=DBD0A5C4B49BA06B0665E66DADC8B4A89C22FA045F7099E7AEABE55FD383E1BF8E5E4DBAED1F6F0ES2E2H" TargetMode="External"/><Relationship Id="rId138" Type="http://schemas.openxmlformats.org/officeDocument/2006/relationships/hyperlink" Target="consultantplus://offline/ref=DBD0A5C4B49BA06B0665E66DADC8B4A89C21FD005D7699E7AEABE55FD383E1BF8E5E4DBAED1F6D07S2E4H" TargetMode="External"/><Relationship Id="rId345" Type="http://schemas.openxmlformats.org/officeDocument/2006/relationships/hyperlink" Target="consultantplus://offline/ref=DBD0A5C4B49BA06B0665E66DADC8B4A89C21FF045A7199E7AEABE55FD383E1BF8E5E4DBAED1F6F06S2E3H" TargetMode="External"/><Relationship Id="rId387" Type="http://schemas.openxmlformats.org/officeDocument/2006/relationships/hyperlink" Target="consultantplus://offline/ref=DBD0A5C4B49BA06B0665E66DADC8B4A89C21FD005D7699E7AEABE55FD383E1BF8E5E4DBAED1F6C05S2E2H" TargetMode="External"/><Relationship Id="rId191" Type="http://schemas.openxmlformats.org/officeDocument/2006/relationships/hyperlink" Target="consultantplus://offline/ref=DBD0A5C4B49BA06B0665E66DADC8B4A89C21F3025A7399E7AEABE55FD3S8E3H" TargetMode="External"/><Relationship Id="rId205" Type="http://schemas.openxmlformats.org/officeDocument/2006/relationships/hyperlink" Target="consultantplus://offline/ref=DBD0A5C4B49BA06B0665E66DADC8B4A89C21FD01517599E7AEABE55FD383E1BF8E5E4DBAED1F6A05S2EAH" TargetMode="External"/><Relationship Id="rId247" Type="http://schemas.openxmlformats.org/officeDocument/2006/relationships/hyperlink" Target="consultantplus://offline/ref=DBD0A5C4B49BA06B0665E66DADC8B4A89F29F2055F7199E7AEABE55FD383E1BF8E5E4DBAED1F6805S2E3H" TargetMode="External"/><Relationship Id="rId412" Type="http://schemas.openxmlformats.org/officeDocument/2006/relationships/hyperlink" Target="consultantplus://offline/ref=DBD0A5C4B49BA06B0665E66DADC8B4A89C21FD005D7699E7AEABE55FD383E1BF8E5E4DBAED1F6C04S2E6H" TargetMode="External"/><Relationship Id="rId107" Type="http://schemas.openxmlformats.org/officeDocument/2006/relationships/hyperlink" Target="consultantplus://offline/ref=DBD0A5C4B49BA06B0665E66DADC8B4A89C21FD005D7699E7AEABE55FD383E1BF8E5E4DBAED1F6E0ES2E6H" TargetMode="External"/><Relationship Id="rId289" Type="http://schemas.openxmlformats.org/officeDocument/2006/relationships/hyperlink" Target="consultantplus://offline/ref=DBD0A5C4B49BA06B0665E66DADC8B4A89C21FD005D7699E7AEABE55FD383E1BF8E5E4DBAED1F6D0FS2EBH" TargetMode="External"/><Relationship Id="rId454" Type="http://schemas.openxmlformats.org/officeDocument/2006/relationships/hyperlink" Target="consultantplus://offline/ref=DBD0A5C4B49BA06B0665E66DADC8B4A89C21FD01517599E7AEABE55FD383E1BF8E5E4DBAED1E6C03S2EBH" TargetMode="External"/><Relationship Id="rId11" Type="http://schemas.openxmlformats.org/officeDocument/2006/relationships/hyperlink" Target="consultantplus://offline/ref=DBD0A5C4B49BA06B0665E66DADC8B4A89F24FA015D7299E7AEABE55FD383E1BF8E5E4DBAED1F6F06S2E2H" TargetMode="External"/><Relationship Id="rId53" Type="http://schemas.openxmlformats.org/officeDocument/2006/relationships/hyperlink" Target="consultantplus://offline/ref=DBD0A5C4B49BA06B0665E66DADC8B4A89F29F2055F7199E7AEABE55FD383E1BF8E5E4DBAED1F6F06S2E4H" TargetMode="External"/><Relationship Id="rId149" Type="http://schemas.openxmlformats.org/officeDocument/2006/relationships/hyperlink" Target="consultantplus://offline/ref=DBD0A5C4B49BA06B0665E66DADC8B4A89C21FD01517599E7AEABE55FD383E1BF8E5E4DBAED1F6B0ES2E2H" TargetMode="External"/><Relationship Id="rId314" Type="http://schemas.openxmlformats.org/officeDocument/2006/relationships/hyperlink" Target="consultantplus://offline/ref=DBD0A5C4B49BA06B0665E66DADC8B4A89C21F20B507099E7AEABE55FD383E1BF8E5E4DBAED1F6F04S2E6H" TargetMode="External"/><Relationship Id="rId356" Type="http://schemas.openxmlformats.org/officeDocument/2006/relationships/hyperlink" Target="consultantplus://offline/ref=DBD0A5C4B49BA06B0665E66DADC8B4A89C21FD01517599E7AEABE55FD383E1BF8E5E4DBAED1E6C04S2E3H" TargetMode="External"/><Relationship Id="rId398" Type="http://schemas.openxmlformats.org/officeDocument/2006/relationships/hyperlink" Target="consultantplus://offline/ref=DBD0A5C4B49BA06B0665E66DADC8B4A89F29F2055F7199E7AEABE55FD383E1BF8E5E4DBAED1E6B01S2E6H" TargetMode="External"/><Relationship Id="rId95" Type="http://schemas.openxmlformats.org/officeDocument/2006/relationships/hyperlink" Target="consultantplus://offline/ref=DBD0A5C4B49BA06B0665E66DADC8B4A89C22FB075C7299E7AEABE55FD3S8E3H" TargetMode="External"/><Relationship Id="rId160" Type="http://schemas.openxmlformats.org/officeDocument/2006/relationships/hyperlink" Target="consultantplus://offline/ref=DBD0A5C4B49BA06B0665E66DADC8B4A89C21FD01517599E7AEABE55FD383E1BF8E5E4DBAED1F6A07S2E4H" TargetMode="External"/><Relationship Id="rId216" Type="http://schemas.openxmlformats.org/officeDocument/2006/relationships/hyperlink" Target="consultantplus://offline/ref=DBD0A5C4B49BA06B0665E66DADC8B4A89F24F206587199E7AEABE55FD383E1BF8E5E4DBAED1F6F04S2E4H" TargetMode="External"/><Relationship Id="rId423" Type="http://schemas.openxmlformats.org/officeDocument/2006/relationships/hyperlink" Target="consultantplus://offline/ref=DBD0A5C4B49BA06B0665E66DADC8B4A89C21FD0B517399E7AEABE55FD3S8E3H" TargetMode="External"/><Relationship Id="rId258" Type="http://schemas.openxmlformats.org/officeDocument/2006/relationships/hyperlink" Target="consultantplus://offline/ref=DBD0A5C4B49BA06B0665E66DADC8B4A89C21FD01517599E7AEABE55FD383E1BF8E5E4DBAED1F6801S2E0H" TargetMode="External"/><Relationship Id="rId465" Type="http://schemas.openxmlformats.org/officeDocument/2006/relationships/hyperlink" Target="consultantplus://offline/ref=DBD0A5C4B49BA06B0665E66DADC8B4A89F29F2055F7199E7AEABE55FD383E1BF8E5E4DBAED1E6A04S2EAH" TargetMode="External"/><Relationship Id="rId22" Type="http://schemas.openxmlformats.org/officeDocument/2006/relationships/hyperlink" Target="consultantplus://offline/ref=DBD0A5C4B49BA06B0665E66DADC8B4A89F28FF015F7599E7AEABE55FD383E1BF8E5E4DBAED1F6F06S2E2H" TargetMode="External"/><Relationship Id="rId64" Type="http://schemas.openxmlformats.org/officeDocument/2006/relationships/hyperlink" Target="consultantplus://offline/ref=DBD0A5C4B49BA06B0665E66DADC8B4A89C21FD01517599E7AEABE55FD383E1BF8E5E4DBAED1F6F06S2EBH" TargetMode="External"/><Relationship Id="rId118" Type="http://schemas.openxmlformats.org/officeDocument/2006/relationships/hyperlink" Target="consultantplus://offline/ref=DBD0A5C4B49BA06B0665E66DADC8B4A89C21FD005D7699E7AEABE55FD383E1BF8E5E4DBAED1F6D07S2E3H" TargetMode="External"/><Relationship Id="rId325" Type="http://schemas.openxmlformats.org/officeDocument/2006/relationships/hyperlink" Target="consultantplus://offline/ref=DBD0A5C4B49BA06B0665E66DADC8B4A89F29F2055F7199E7AEABE55FD383E1BF8E5E4DBAED1F6707S2E1H" TargetMode="External"/><Relationship Id="rId367" Type="http://schemas.openxmlformats.org/officeDocument/2006/relationships/hyperlink" Target="consultantplus://offline/ref=DBD0A5C4B49BA06B0665E66DADC8B4A89F28FD0A5D7699E7AEABE55FD383E1BF8E5E4DBAED1F6F01S2EAH" TargetMode="External"/><Relationship Id="rId171" Type="http://schemas.openxmlformats.org/officeDocument/2006/relationships/hyperlink" Target="consultantplus://offline/ref=DBD0A5C4B49BA06B0665E66DADC8B4A89F29F2055F7199E7AEABE55FD383E1BF8E5E4DBAED1F6B00S2E0H" TargetMode="External"/><Relationship Id="rId227" Type="http://schemas.openxmlformats.org/officeDocument/2006/relationships/hyperlink" Target="consultantplus://offline/ref=DBD0A5C4B49BA06B0665E66DADC8B4A89C21FD005D7699E7AEABE55FD383E1BF8E5E4DBAED1F6D02S2E2H" TargetMode="External"/><Relationship Id="rId269" Type="http://schemas.openxmlformats.org/officeDocument/2006/relationships/hyperlink" Target="consultantplus://offline/ref=DBD0A5C4B49BA06B0665E66DADC8B4A89C21FD005D7699E7AEABE55FD383E1BF8E5E4DBAED1F6D00S2E0H" TargetMode="External"/><Relationship Id="rId434" Type="http://schemas.openxmlformats.org/officeDocument/2006/relationships/hyperlink" Target="consultantplus://offline/ref=DBD0A5C4B49BA06B0665E66DADC8B4A89F29F2055F7199E7AEABE55FD383E1BF8E5E4DBAED1E6B00S2E7H" TargetMode="External"/><Relationship Id="rId476" Type="http://schemas.openxmlformats.org/officeDocument/2006/relationships/image" Target="media/image5.wmf"/><Relationship Id="rId33" Type="http://schemas.openxmlformats.org/officeDocument/2006/relationships/hyperlink" Target="consultantplus://offline/ref=DBD0A5C4B49BA06B0665E66DADC8B4A89C21F20B507099E7AEABE55FD383E1BF8E5E4DBAED1F6F04S2E0H" TargetMode="External"/><Relationship Id="rId129" Type="http://schemas.openxmlformats.org/officeDocument/2006/relationships/hyperlink" Target="consultantplus://offline/ref=DBD0A5C4B49BA06B0665E66DADC8B4A89C21FD005D7699E7AEABE55FD383E1BF8E5E4DBAED1F6D07S2E6H" TargetMode="External"/><Relationship Id="rId280" Type="http://schemas.openxmlformats.org/officeDocument/2006/relationships/hyperlink" Target="consultantplus://offline/ref=DBD0A5C4B49BA06B0665E66DADC8B4A89F29F2055F7199E7AEABE55FD383E1BF8E5E4DBAED1F680ES2E2H" TargetMode="External"/><Relationship Id="rId336" Type="http://schemas.openxmlformats.org/officeDocument/2006/relationships/hyperlink" Target="consultantplus://offline/ref=DBD0A5C4B49BA06B0665E66DADC8B4A89C21FD01517599E7AEABE55FD383E1BF8E5E4DBAED1F6703S2E4H" TargetMode="External"/><Relationship Id="rId75" Type="http://schemas.openxmlformats.org/officeDocument/2006/relationships/hyperlink" Target="consultantplus://offline/ref=DBD0A5C4B49BA06B0665E66DADC8B4A89C21FD005D7699E7AEABE55FD383E1BF8E5E4DBAED1F6F06S2E7H" TargetMode="External"/><Relationship Id="rId140" Type="http://schemas.openxmlformats.org/officeDocument/2006/relationships/hyperlink" Target="consultantplus://offline/ref=DBD0A5C4B49BA06B0665E66DADC8B4A89C21FD01517599E7AEABE55FD383E1BF8E5E4DBAED1F6B0FS2EBH" TargetMode="External"/><Relationship Id="rId182" Type="http://schemas.openxmlformats.org/officeDocument/2006/relationships/hyperlink" Target="consultantplus://offline/ref=DBD0A5C4B49BA06B0665E66DADC8B4A89F29F2055F7199E7AEABE55FD383E1BF8E5E4DBAED1F6B00S2E4H" TargetMode="External"/><Relationship Id="rId378" Type="http://schemas.openxmlformats.org/officeDocument/2006/relationships/hyperlink" Target="consultantplus://offline/ref=DBD0A5C4B49BA06B0665E66DADC8B4A89C21FD005D7699E7AEABE55FD383E1BF8E5E4DBAED1F6C06S2E4H" TargetMode="External"/><Relationship Id="rId403" Type="http://schemas.openxmlformats.org/officeDocument/2006/relationships/hyperlink" Target="consultantplus://offline/ref=DBD0A5C4B49BA06B0665E66DADC8B4A89C21FD01517599E7AEABE55FD383E1BF8E5E4DBAED1E6C04S2EBH" TargetMode="External"/><Relationship Id="rId6" Type="http://schemas.openxmlformats.org/officeDocument/2006/relationships/hyperlink" Target="consultantplus://offline/ref=DBD0A5C4B49BA06B0665E66DADC8B4A89F26F306597299E7AEABE55FD383E1BF8E5E4DBAED1F6F07S2E4H" TargetMode="External"/><Relationship Id="rId238" Type="http://schemas.openxmlformats.org/officeDocument/2006/relationships/hyperlink" Target="consultantplus://offline/ref=DBD0A5C4B49BA06B0665E66DADC8B4A89C21FD005D7699E7AEABE55FD383E1BF8E5E4DBAED1F6D02S2E6H" TargetMode="External"/><Relationship Id="rId445" Type="http://schemas.openxmlformats.org/officeDocument/2006/relationships/hyperlink" Target="consultantplus://offline/ref=DBD0A5C4B49BA06B0665E66DADC8B4A89C22FA025B7F99E7AEABE55FD383E1BF8E5E4DBAED1F6F00S2E7H" TargetMode="External"/><Relationship Id="rId291" Type="http://schemas.openxmlformats.org/officeDocument/2006/relationships/image" Target="media/image2.wmf"/><Relationship Id="rId305" Type="http://schemas.openxmlformats.org/officeDocument/2006/relationships/hyperlink" Target="consultantplus://offline/ref=DBD0A5C4B49BA06B0665E66DADC8B4A89C21FD01517599E7AEABE55FD383E1BF8E5E4DBAED1F6704S2E5H" TargetMode="External"/><Relationship Id="rId347" Type="http://schemas.openxmlformats.org/officeDocument/2006/relationships/hyperlink" Target="consultantplus://offline/ref=DBD0A5C4B49BA06B0665E66DADC8B4A89C20FD0B5A7499E7AEABE55FD3S8E3H" TargetMode="External"/><Relationship Id="rId44" Type="http://schemas.openxmlformats.org/officeDocument/2006/relationships/hyperlink" Target="consultantplus://offline/ref=DBD0A5C4B49BA06B0665E66DADC8B4A89C21F80B5B7599E7AEABE55FD383E1BF8E5E4DBAED1F6F07S2EAH" TargetMode="External"/><Relationship Id="rId86" Type="http://schemas.openxmlformats.org/officeDocument/2006/relationships/hyperlink" Target="consultantplus://offline/ref=DBD0A5C4B49BA06B0665E66DADC8B4A89C21FD005D7699E7AEABE55FD383E1BF8E5E4DBAED1F6E0ES2E2H" TargetMode="External"/><Relationship Id="rId151" Type="http://schemas.openxmlformats.org/officeDocument/2006/relationships/hyperlink" Target="consultantplus://offline/ref=DBD0A5C4B49BA06B0665E66DADC8B4A89C21FD005D7699E7AEABE55FD383E1BF8E5E4DBAED1F6D06S2E0H" TargetMode="External"/><Relationship Id="rId389" Type="http://schemas.openxmlformats.org/officeDocument/2006/relationships/hyperlink" Target="consultantplus://offline/ref=DBD0A5C4B49BA06B0665E66DADC8B4A89F21FD055C7399E7AEABE55FD383E1BF8E5E4DBAED1F6F06S2E6H" TargetMode="External"/><Relationship Id="rId193" Type="http://schemas.openxmlformats.org/officeDocument/2006/relationships/hyperlink" Target="consultantplus://offline/ref=DBD0A5C4B49BA06B0665E66DADC8B4A89C20F30A517299E7AEABE55FD3S8E3H" TargetMode="External"/><Relationship Id="rId207" Type="http://schemas.openxmlformats.org/officeDocument/2006/relationships/hyperlink" Target="consultantplus://offline/ref=DBD0A5C4B49BA06B0665E66DADC8B4A89C21FD01517599E7AEABE55FD383E1BF8E5E4DBAED1F6A05S2EBH" TargetMode="External"/><Relationship Id="rId249" Type="http://schemas.openxmlformats.org/officeDocument/2006/relationships/hyperlink" Target="consultantplus://offline/ref=DBD0A5C4B49BA06B0665E66DADC8B4A89F29F2055F7199E7AEABE55FD383E1BF8E5E4DBAED1F6805S2E0H" TargetMode="External"/><Relationship Id="rId414" Type="http://schemas.openxmlformats.org/officeDocument/2006/relationships/hyperlink" Target="consultantplus://offline/ref=DBD0A5C4B49BA06B0665E66DADC8B4A89C21FD005D7699E7AEABE55FD383E1BF8E5E4DBAED1F6C04S2E4H" TargetMode="External"/><Relationship Id="rId456" Type="http://schemas.openxmlformats.org/officeDocument/2006/relationships/hyperlink" Target="consultantplus://offline/ref=DBD0A5C4B49BA06B0665E66DADC8B4A89C21FD01517599E7AEABE55FD383E1BF8E5E4DBAED1E6C02S2E2H" TargetMode="External"/><Relationship Id="rId13" Type="http://schemas.openxmlformats.org/officeDocument/2006/relationships/hyperlink" Target="consultantplus://offline/ref=DBD0A5C4B49BA06B0665E66DADC8B4A89F25F9005A7399E7AEABE55FD383E1BF8E5E4DBAED1F6F07S2E7H" TargetMode="External"/><Relationship Id="rId109" Type="http://schemas.openxmlformats.org/officeDocument/2006/relationships/hyperlink" Target="consultantplus://offline/ref=DBD0A5C4B49BA06B0665E66DADC8B4A89F29F2055F7199E7AEABE55FD383E1BF8E5E4DBAED1F6C00S2EBH" TargetMode="External"/><Relationship Id="rId260" Type="http://schemas.openxmlformats.org/officeDocument/2006/relationships/hyperlink" Target="consultantplus://offline/ref=DBD0A5C4B49BA06B0665E66DADC8B4A89C21FD005D7699E7AEABE55FD383E1BF8E5E4DBAED1F6D01S2E4H" TargetMode="External"/><Relationship Id="rId316" Type="http://schemas.openxmlformats.org/officeDocument/2006/relationships/hyperlink" Target="consultantplus://offline/ref=DBD0A5C4B49BA06B0665E66DADC8B4A89C21FD01517599E7AEABE55FD383E1BF8E5E4DBAED1F6703S2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68325</Words>
  <Characters>389455</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2017-09-22T07:04:00Z</dcterms:created>
  <dcterms:modified xsi:type="dcterms:W3CDTF">2017-09-22T07:04:00Z</dcterms:modified>
</cp:coreProperties>
</file>